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7E12CE">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7E12CE">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7E12CE">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7E12CE">
        <w:rPr>
          <w:rFonts w:ascii="Tahoma" w:eastAsia="Tahoma" w:hAnsi="Tahoma" w:cs="Tahoma"/>
          <w:b/>
          <w:bCs/>
        </w:rPr>
        <w:t xml:space="preserve">Christiano de </w:t>
      </w:r>
      <w:proofErr w:type="spellStart"/>
      <w:r w:rsidRPr="007E12CE">
        <w:rPr>
          <w:rFonts w:ascii="Tahoma" w:eastAsia="Tahoma" w:hAnsi="Tahoma" w:cs="Tahoma"/>
          <w:b/>
          <w:bCs/>
        </w:rPr>
        <w:t>Araujo</w:t>
      </w:r>
      <w:proofErr w:type="spellEnd"/>
      <w:r w:rsidRPr="007E12CE">
        <w:rPr>
          <w:rFonts w:ascii="Tahoma" w:eastAsia="Tahoma" w:hAnsi="Tahoma" w:cs="Tahoma"/>
          <w:b/>
          <w:bCs/>
        </w:rPr>
        <w:t xml:space="preserve"> Fonseca</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4A50DE">
        <w:rPr>
          <w:sz w:val="24"/>
        </w:rPr>
        <w:t>4178860-5</w:t>
      </w:r>
      <w:r w:rsidR="00933119">
        <w:rPr>
          <w:sz w:val="24"/>
        </w:rPr>
        <w:t>.</w:t>
      </w:r>
    </w:p>
    <w:p w:rsidR="002B59ED" w:rsidRDefault="007E12CE">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7E12CE">
        <w:rPr>
          <w:rFonts w:ascii="Tahoma" w:eastAsia="Tahoma" w:hAnsi="Tahoma" w:cs="Tahoma"/>
          <w:b/>
          <w:bCs/>
        </w:rPr>
        <w:t xml:space="preserve">Christiano de </w:t>
      </w:r>
      <w:proofErr w:type="spellStart"/>
      <w:r w:rsidRPr="007E12CE">
        <w:rPr>
          <w:rFonts w:ascii="Tahoma" w:eastAsia="Tahoma" w:hAnsi="Tahoma" w:cs="Tahoma"/>
          <w:b/>
          <w:bCs/>
        </w:rPr>
        <w:t>Araujo</w:t>
      </w:r>
      <w:proofErr w:type="spellEnd"/>
      <w:r w:rsidRPr="007E12CE">
        <w:rPr>
          <w:rFonts w:ascii="Tahoma" w:eastAsia="Tahoma" w:hAnsi="Tahoma" w:cs="Tahoma"/>
          <w:b/>
          <w:bCs/>
        </w:rPr>
        <w:t xml:space="preserve"> Fonseca</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4A50DE">
        <w:rPr>
          <w:sz w:val="24"/>
        </w:rPr>
        <w:t>4178860-5</w:t>
      </w:r>
      <w:r>
        <w:rPr>
          <w:rFonts w:ascii="Tahoma" w:eastAsia="Tahoma" w:hAnsi="Tahoma" w:cs="Tahoma"/>
        </w:rPr>
        <w:t>.</w:t>
      </w:r>
    </w:p>
    <w:p w:rsidR="002B59ED" w:rsidRDefault="007E12CE">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7E12CE">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7E12CE">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7E12CE">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7E12CE">
        <w:rPr>
          <w:rFonts w:ascii="Tahoma" w:eastAsia="Tahoma" w:hAnsi="Tahoma" w:cs="Tahoma"/>
          <w:b/>
          <w:sz w:val="20"/>
          <w:szCs w:val="20"/>
        </w:rPr>
        <w:t xml:space="preserve">Christiano de </w:t>
      </w:r>
      <w:proofErr w:type="spellStart"/>
      <w:r w:rsidRPr="007E12CE">
        <w:rPr>
          <w:rFonts w:ascii="Tahoma" w:eastAsia="Tahoma" w:hAnsi="Tahoma" w:cs="Tahoma"/>
          <w:b/>
          <w:sz w:val="20"/>
          <w:szCs w:val="20"/>
        </w:rPr>
        <w:t>Araujo</w:t>
      </w:r>
      <w:proofErr w:type="spellEnd"/>
      <w:r w:rsidRPr="007E12CE">
        <w:rPr>
          <w:rFonts w:ascii="Tahoma" w:eastAsia="Tahoma" w:hAnsi="Tahoma" w:cs="Tahoma"/>
          <w:b/>
          <w:sz w:val="20"/>
          <w:szCs w:val="20"/>
        </w:rPr>
        <w:t xml:space="preserve"> Fonseca,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7E12CE">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7E12CE">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7E12CE">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12CE">
      <w:pPr>
        <w:spacing w:line="240" w:lineRule="auto"/>
      </w:pPr>
      <w:r>
        <w:separator/>
      </w:r>
    </w:p>
  </w:endnote>
  <w:endnote w:type="continuationSeparator" w:id="0">
    <w:p w:rsidR="00000000" w:rsidRDefault="007E12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73D783A-15A3-4BD8-B091-9D4CB7C7F702}"/>
  </w:font>
  <w:font w:name="Calibri">
    <w:panose1 w:val="020F0502020204030204"/>
    <w:charset w:val="00"/>
    <w:family w:val="swiss"/>
    <w:pitch w:val="variable"/>
    <w:sig w:usb0="E4002EFF" w:usb1="C200247B" w:usb2="00000009" w:usb3="00000000" w:csb0="000001FF" w:csb1="00000000"/>
    <w:embedRegular r:id="rId2" w:fontKey="{1ED3225E-7CBB-4EDC-8FD2-3B1DE25B91A5}"/>
    <w:embedBold r:id="rId3" w:fontKey="{B763B17F-D8B7-4DCC-9A4A-D17FDBB9B2FF}"/>
  </w:font>
  <w:font w:name="Tahoma">
    <w:panose1 w:val="020B0604030504040204"/>
    <w:charset w:val="00"/>
    <w:family w:val="swiss"/>
    <w:pitch w:val="variable"/>
    <w:sig w:usb0="E1002EFF" w:usb1="C000605B" w:usb2="00000029" w:usb3="00000000" w:csb0="000101FF" w:csb1="00000000"/>
    <w:embedRegular r:id="rId4" w:fontKey="{25D36402-ABD7-46FA-999F-9CDEDF424E99}"/>
    <w:embedBold r:id="rId5" w:fontKey="{E42B495A-76CE-49E7-8DAC-896059530737}"/>
  </w:font>
  <w:font w:name="Cambria">
    <w:panose1 w:val="02040503050406030204"/>
    <w:charset w:val="00"/>
    <w:family w:val="roman"/>
    <w:pitch w:val="variable"/>
    <w:sig w:usb0="E00006FF" w:usb1="420024FF" w:usb2="02000000" w:usb3="00000000" w:csb0="0000019F" w:csb1="00000000"/>
    <w:embedRegular r:id="rId6" w:fontKey="{F0087CC1-B3E5-43E5-B81B-2D555BDE653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12CE">
      <w:pPr>
        <w:spacing w:line="240" w:lineRule="auto"/>
      </w:pPr>
      <w:r>
        <w:separator/>
      </w:r>
    </w:p>
  </w:footnote>
  <w:footnote w:type="continuationSeparator" w:id="0">
    <w:p w:rsidR="00000000" w:rsidRDefault="007E12C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7E12CE">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6B5EE6"/>
    <w:rsid w:val="00746AD4"/>
    <w:rsid w:val="00751B90"/>
    <w:rsid w:val="007E12CE"/>
    <w:rsid w:val="00933119"/>
    <w:rsid w:val="00997266"/>
    <w:rsid w:val="009C7C89"/>
    <w:rsid w:val="009F5766"/>
    <w:rsid w:val="00A10567"/>
    <w:rsid w:val="00AB0592"/>
    <w:rsid w:val="00BE133A"/>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2026-06-15T15:20:00Z</dcterms:created>
  <dcterms:modified xsi:type="dcterms:W3CDTF">2026-06-15T15:20:00Z</dcterms:modified>
</cp:coreProperties>
</file>