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30444" w:rsidRDefault="00B63C05" w:rsidP="00842FC3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BB2095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BB2095">
        <w:rPr>
          <w:rFonts w:ascii="Tahoma" w:hAnsi="Tahoma" w:cs="Tahoma"/>
          <w:b/>
          <w:i/>
          <w:sz w:val="18"/>
          <w:szCs w:val="18"/>
        </w:rPr>
        <w:t>MORETT</w:t>
      </w:r>
    </w:p>
    <w:p w:rsidR="00BB2095" w:rsidRDefault="00BB2095" w:rsidP="00842FC3">
      <w:pPr>
        <w:jc w:val="center"/>
        <w:rPr>
          <w:rFonts w:ascii="Tahoma" w:hAnsi="Tahoma" w:cs="Tahoma"/>
          <w:b/>
          <w:i/>
          <w:sz w:val="18"/>
          <w:szCs w:val="18"/>
        </w:rPr>
      </w:pPr>
    </w:p>
    <w:p w:rsidR="00BB2095" w:rsidRPr="00BB2095" w:rsidRDefault="00BB2095" w:rsidP="00842FC3">
      <w:pPr>
        <w:jc w:val="center"/>
        <w:rPr>
          <w:rFonts w:ascii="Tahoma" w:hAnsi="Tahoma" w:cs="Tahoma"/>
          <w:b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BB2095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930444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B2095"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r w:rsidR="005219AE" w:rsidRPr="00BB2095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842FC3" w:rsidRPr="00BB2095">
              <w:rPr>
                <w:rFonts w:ascii="Tahoma" w:hAnsi="Tahoma" w:cs="Tahoma"/>
                <w:sz w:val="18"/>
                <w:szCs w:val="18"/>
              </w:rPr>
              <w:t>17</w:t>
            </w:r>
            <w:r w:rsidRPr="00BB2095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842FC3" w:rsidRPr="00BB2095">
              <w:rPr>
                <w:rFonts w:ascii="Tahoma" w:hAnsi="Tahoma" w:cs="Tahoma"/>
                <w:sz w:val="18"/>
                <w:szCs w:val="18"/>
              </w:rPr>
              <w:t>junho</w:t>
            </w:r>
            <w:r w:rsidR="00D53C14" w:rsidRPr="00BB2095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BB2095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BB2095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BB2095" w:rsidRDefault="00BB2095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BB2095" w:rsidRPr="00BB2095" w:rsidRDefault="00BB2095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BB2095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930444" w:rsidRPr="00BB2095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095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BB2095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BB2095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BB2095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="00E810AA" w:rsidRPr="00BB2095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="0041462C" w:rsidRPr="00BB2095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</w:t>
            </w:r>
            <w:r w:rsidRPr="00BB2095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BB2095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D53C14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BB2095" w:rsidRDefault="00BB2095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BB2095" w:rsidRPr="00BB2095" w:rsidRDefault="00BB2095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r w:rsidRPr="00BB209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Moção </w:t>
            </w:r>
            <w:r w:rsidR="00842FC3" w:rsidRPr="00BB209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de Pesar pelo falecimento do</w:t>
            </w:r>
            <w:r w:rsidR="00821614" w:rsidRPr="00BB209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FC0622" w:rsidRPr="00BB2095">
              <w:rPr>
                <w:rFonts w:ascii="Tahoma" w:hAnsi="Tahoma" w:cs="Tahoma"/>
                <w:b/>
                <w:sz w:val="18"/>
                <w:szCs w:val="18"/>
              </w:rPr>
              <w:t xml:space="preserve">Pastor </w:t>
            </w:r>
            <w:r w:rsidR="00842FC3" w:rsidRPr="00BB2095">
              <w:rPr>
                <w:rFonts w:ascii="Tahoma" w:hAnsi="Tahoma" w:cs="Tahoma"/>
                <w:b/>
                <w:sz w:val="18"/>
                <w:szCs w:val="18"/>
              </w:rPr>
              <w:t>Adilson Soares da Fonseca</w:t>
            </w:r>
            <w:bookmarkEnd w:id="0"/>
            <w:r w:rsidR="00821614" w:rsidRPr="00BB2095">
              <w:rPr>
                <w:rFonts w:ascii="Tahoma" w:hAnsi="Tahoma" w:cs="Tahoma"/>
                <w:b/>
                <w:sz w:val="18"/>
                <w:szCs w:val="18"/>
              </w:rPr>
              <w:t xml:space="preserve">. </w:t>
            </w:r>
          </w:p>
          <w:p w:rsidR="00BB2095" w:rsidRDefault="00BB2095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B2095" w:rsidRDefault="00BB2095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B2095" w:rsidRDefault="00BB2095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B2095" w:rsidRPr="00BB2095" w:rsidRDefault="00BB2095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BB2095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BB2095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BB2095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C64113" w:rsidRDefault="00D53C14" w:rsidP="00E2475F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BB2095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</w:t>
            </w:r>
            <w:r w:rsidR="00842FC3" w:rsidRPr="00BB2095">
              <w:rPr>
                <w:rFonts w:ascii="Tahoma" w:hAnsi="Tahoma" w:cs="Tahoma"/>
                <w:sz w:val="18"/>
                <w:szCs w:val="18"/>
              </w:rPr>
              <w:t>Pesar pelo falecimento do</w:t>
            </w:r>
            <w:r w:rsidR="002A7B01" w:rsidRPr="00BB209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2A7B01" w:rsidRPr="00BB2095">
              <w:rPr>
                <w:rFonts w:ascii="Tahoma" w:hAnsi="Tahoma" w:cs="Tahoma"/>
                <w:b/>
                <w:sz w:val="18"/>
                <w:szCs w:val="18"/>
              </w:rPr>
              <w:t xml:space="preserve">Pastor </w:t>
            </w:r>
            <w:r w:rsidR="00842FC3" w:rsidRPr="00BB2095">
              <w:rPr>
                <w:rFonts w:ascii="Tahoma" w:hAnsi="Tahoma" w:cs="Tahoma"/>
                <w:b/>
                <w:sz w:val="18"/>
                <w:szCs w:val="18"/>
              </w:rPr>
              <w:t>Adilson Soares da Fonseca</w:t>
            </w:r>
            <w:r w:rsidR="00E444F3" w:rsidRPr="00BB209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BB2095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BB2095" w:rsidRDefault="00BB2095" w:rsidP="00E2475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B2095" w:rsidRDefault="00BB2095" w:rsidP="00E2475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B2095" w:rsidRDefault="00BB2095" w:rsidP="00E2475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B2095" w:rsidRDefault="00BB2095" w:rsidP="00E2475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B2095" w:rsidRPr="00BB2095" w:rsidRDefault="00BB2095" w:rsidP="00E2475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2475F" w:rsidRPr="00BB2095" w:rsidRDefault="00E2475F" w:rsidP="00E2475F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BB2095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B2095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2A7B01" w:rsidRPr="00BB2095" w:rsidRDefault="00653A15" w:rsidP="00E2475F">
            <w:pPr>
              <w:keepLines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B2095"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2A7B01" w:rsidRPr="00BB2095">
              <w:rPr>
                <w:rFonts w:ascii="Tahoma" w:hAnsi="Tahoma" w:cs="Tahoma"/>
                <w:sz w:val="18"/>
                <w:szCs w:val="18"/>
              </w:rPr>
              <w:t xml:space="preserve">A presente Moção de </w:t>
            </w:r>
            <w:r w:rsidR="00842FC3" w:rsidRPr="00BB2095">
              <w:rPr>
                <w:rFonts w:ascii="Tahoma" w:hAnsi="Tahoma" w:cs="Tahoma"/>
                <w:sz w:val="18"/>
                <w:szCs w:val="18"/>
              </w:rPr>
              <w:t>Pesar</w:t>
            </w:r>
            <w:r w:rsidR="002A7B01" w:rsidRPr="00BB2095">
              <w:rPr>
                <w:rFonts w:ascii="Tahoma" w:hAnsi="Tahoma" w:cs="Tahoma"/>
                <w:sz w:val="18"/>
                <w:szCs w:val="18"/>
              </w:rPr>
              <w:t xml:space="preserve"> é concedida a</w:t>
            </w:r>
            <w:r w:rsidR="00842FC3" w:rsidRPr="00BB2095">
              <w:rPr>
                <w:rFonts w:ascii="Tahoma" w:hAnsi="Tahoma" w:cs="Tahoma"/>
                <w:sz w:val="18"/>
                <w:szCs w:val="18"/>
              </w:rPr>
              <w:t xml:space="preserve"> família do</w:t>
            </w:r>
            <w:r w:rsidR="002A7B01" w:rsidRPr="00BB209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2A7B01" w:rsidRPr="00BB2095">
              <w:rPr>
                <w:rFonts w:ascii="Tahoma" w:hAnsi="Tahoma" w:cs="Tahoma"/>
                <w:b/>
                <w:sz w:val="18"/>
                <w:szCs w:val="18"/>
              </w:rPr>
              <w:t xml:space="preserve">Pastor </w:t>
            </w:r>
            <w:r w:rsidR="00842FC3" w:rsidRPr="00BB2095">
              <w:rPr>
                <w:rFonts w:ascii="Tahoma" w:hAnsi="Tahoma" w:cs="Tahoma"/>
                <w:b/>
                <w:sz w:val="18"/>
                <w:szCs w:val="18"/>
              </w:rPr>
              <w:t>Adilson Soares da Fonseca</w:t>
            </w:r>
            <w:r w:rsidR="002A7B01" w:rsidRPr="00BB2095">
              <w:rPr>
                <w:rFonts w:ascii="Tahoma" w:hAnsi="Tahoma" w:cs="Tahoma"/>
                <w:sz w:val="18"/>
                <w:szCs w:val="18"/>
              </w:rPr>
              <w:t>, em reconhecimento à sua relevante atuação e dedicação no fortalecimento da ob</w:t>
            </w:r>
            <w:r w:rsidR="00842FC3" w:rsidRPr="00BB2095">
              <w:rPr>
                <w:rFonts w:ascii="Tahoma" w:hAnsi="Tahoma" w:cs="Tahoma"/>
                <w:sz w:val="18"/>
                <w:szCs w:val="18"/>
              </w:rPr>
              <w:t>ra cristã em nossa Cidade, Estado e País</w:t>
            </w:r>
            <w:r w:rsidR="002A7B01" w:rsidRPr="00BB2095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842FC3" w:rsidRPr="00BB2095" w:rsidRDefault="00842FC3" w:rsidP="00E2475F">
            <w:pPr>
              <w:pStyle w:val="NormalWeb"/>
              <w:keepLines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rFonts w:ascii="Tahoma" w:hAnsi="Tahoma" w:cs="Tahoma"/>
                <w:color w:val="333333"/>
                <w:sz w:val="18"/>
                <w:szCs w:val="18"/>
              </w:rPr>
            </w:pPr>
            <w:r w:rsidRPr="00BB2095">
              <w:rPr>
                <w:rFonts w:ascii="Tahoma" w:hAnsi="Tahoma" w:cs="Tahoma"/>
                <w:sz w:val="18"/>
                <w:szCs w:val="18"/>
              </w:rPr>
              <w:t xml:space="preserve">        </w:t>
            </w:r>
            <w:r w:rsidRPr="00BB2095">
              <w:rPr>
                <w:rFonts w:ascii="Tahoma" w:hAnsi="Tahoma" w:cs="Tahoma"/>
                <w:color w:val="333333"/>
                <w:sz w:val="18"/>
                <w:szCs w:val="18"/>
              </w:rPr>
              <w:t xml:space="preserve">Filho do pioneiro </w:t>
            </w:r>
            <w:proofErr w:type="spellStart"/>
            <w:r w:rsidRPr="00BB2095">
              <w:rPr>
                <w:rFonts w:ascii="Tahoma" w:hAnsi="Tahoma" w:cs="Tahoma"/>
                <w:color w:val="333333"/>
                <w:sz w:val="18"/>
                <w:szCs w:val="18"/>
              </w:rPr>
              <w:t>assembleiano</w:t>
            </w:r>
            <w:proofErr w:type="spellEnd"/>
            <w:r w:rsidRPr="00BB2095">
              <w:rPr>
                <w:rFonts w:ascii="Tahoma" w:hAnsi="Tahoma" w:cs="Tahoma"/>
                <w:color w:val="333333"/>
                <w:sz w:val="18"/>
                <w:szCs w:val="18"/>
              </w:rPr>
              <w:t xml:space="preserve"> pastor Moysés Soares da Fonseca e Georgina da Conceição Fonseca, Adilson n</w:t>
            </w:r>
            <w:r w:rsidR="00E2475F" w:rsidRPr="00BB2095">
              <w:rPr>
                <w:rFonts w:ascii="Tahoma" w:hAnsi="Tahoma" w:cs="Tahoma"/>
                <w:color w:val="333333"/>
                <w:sz w:val="18"/>
                <w:szCs w:val="18"/>
              </w:rPr>
              <w:t>asceu em 28 de janeiro de 1943.</w:t>
            </w:r>
          </w:p>
          <w:p w:rsidR="00842FC3" w:rsidRPr="00BB2095" w:rsidRDefault="00842FC3" w:rsidP="00E2475F">
            <w:pPr>
              <w:keepLines/>
              <w:shd w:val="clear" w:color="auto" w:fill="FFFFFF"/>
              <w:spacing w:line="360" w:lineRule="auto"/>
              <w:jc w:val="both"/>
              <w:textAlignment w:val="baseline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Em 1969, aos 26 anos, casou-se com a jovem professora Gerusa Helena. Desta união, nasceram três filhos: Sandro </w:t>
            </w:r>
            <w:proofErr w:type="spellStart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Handerson</w:t>
            </w:r>
            <w:proofErr w:type="spellEnd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, Priscila e </w:t>
            </w:r>
            <w:proofErr w:type="spellStart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Izabella</w:t>
            </w:r>
            <w:proofErr w:type="spellEnd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.</w:t>
            </w:r>
          </w:p>
          <w:p w:rsidR="00842FC3" w:rsidRPr="00BB2095" w:rsidRDefault="00842FC3" w:rsidP="00E2475F">
            <w:pPr>
              <w:keepLines/>
              <w:shd w:val="clear" w:color="auto" w:fill="FFFFFF"/>
              <w:spacing w:line="360" w:lineRule="auto"/>
              <w:jc w:val="both"/>
              <w:textAlignment w:val="baseline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Sua vida ministerial iniciou na juventude. Aos 19 anos, ele foi separado ao diaconato. Aos 27, em 1970, ele foi consagrado a presbítero e, aos 32 anos, em 11 de novembro de 1975, foi consagrado a pastor. </w:t>
            </w:r>
          </w:p>
          <w:p w:rsidR="00842FC3" w:rsidRPr="00BB2095" w:rsidRDefault="00842FC3" w:rsidP="00E2475F">
            <w:pPr>
              <w:keepLines/>
              <w:shd w:val="clear" w:color="auto" w:fill="FFFFFF"/>
              <w:spacing w:line="360" w:lineRule="auto"/>
              <w:jc w:val="both"/>
              <w:textAlignment w:val="baseline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Em 17 de março de 1984, tomou posse como presidente da AD do Fonseca, tendo o pastor Moysés Soares permanecido presidente do Ministério Geral até a morte dele.</w:t>
            </w:r>
          </w:p>
          <w:p w:rsidR="00842FC3" w:rsidRPr="00BB2095" w:rsidRDefault="00842FC3" w:rsidP="00E2475F">
            <w:pPr>
              <w:keepLines/>
              <w:shd w:val="clear" w:color="auto" w:fill="FFFFFF"/>
              <w:spacing w:line="360" w:lineRule="auto"/>
              <w:jc w:val="both"/>
              <w:textAlignment w:val="baseline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Em 28 de junho de 1995, pastor Adilson foi jubilado pela AD do Fonseca e transferiu o pastorado da igreja para o pastor </w:t>
            </w:r>
            <w:proofErr w:type="spellStart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Gessé</w:t>
            </w:r>
            <w:proofErr w:type="spellEnd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Adriano da Silva.</w:t>
            </w:r>
          </w:p>
          <w:p w:rsidR="00842FC3" w:rsidRPr="00BB2095" w:rsidRDefault="00842FC3" w:rsidP="00E2475F">
            <w:pPr>
              <w:keepLines/>
              <w:shd w:val="clear" w:color="auto" w:fill="FFFFFF"/>
              <w:spacing w:line="360" w:lineRule="auto"/>
              <w:jc w:val="both"/>
              <w:textAlignment w:val="baseline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Pastor Adilson teve atuação destacada na Convenção Geral das Assembleias de Deus no Brasil e na Convenção Evangélica das Assembleias de Deus do Estado do Rio de Janeiro (</w:t>
            </w:r>
            <w:proofErr w:type="spellStart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Ceader</w:t>
            </w:r>
            <w:proofErr w:type="spellEnd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). Entre 1985 e 1987, foi secretário-</w:t>
            </w:r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lastRenderedPageBreak/>
              <w:t>correspondente da Secretaria Nacional de Missões (</w:t>
            </w:r>
            <w:proofErr w:type="spellStart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Senami</w:t>
            </w:r>
            <w:proofErr w:type="spellEnd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), da CGADB, sendo reeleito em 1989. Atuou também como membro do Conselho Fiscal da </w:t>
            </w:r>
            <w:proofErr w:type="spellStart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Ceader</w:t>
            </w:r>
            <w:proofErr w:type="spellEnd"/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.</w:t>
            </w:r>
          </w:p>
          <w:p w:rsidR="00842FC3" w:rsidRPr="00BB2095" w:rsidRDefault="00842FC3" w:rsidP="00E2475F">
            <w:pPr>
              <w:keepLines/>
              <w:shd w:val="clear" w:color="auto" w:fill="FFFFFF"/>
              <w:spacing w:line="360" w:lineRule="auto"/>
              <w:jc w:val="both"/>
              <w:textAlignment w:val="baseline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Entre suas contribuições mais conhecidas está a proposta apresentada à CGADB, em 1979, que resultou na criação da comissão responsável pela revisão da música e das letras da Harpa Cristã. Esse trabalho culminou no lançamento da edição atualizada do hinário em 1992, com o acréscimo de novos hinos evangélicos e a inclusão de hinos cívicos, que resultou na atual Harpa Cristã, com 640 hinos.</w:t>
            </w:r>
          </w:p>
          <w:p w:rsidR="002A7B01" w:rsidRPr="00BB2095" w:rsidRDefault="00842FC3" w:rsidP="00E2475F">
            <w:pPr>
              <w:keepLines/>
              <w:shd w:val="clear" w:color="auto" w:fill="FFFFFF"/>
              <w:spacing w:line="360" w:lineRule="auto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B2095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O pastor Adilson deixa um legado de fé, amor, serviço cristão e compromisso com o Evangelho.</w:t>
            </w:r>
          </w:p>
          <w:p w:rsidR="00E810AA" w:rsidRPr="00BB2095" w:rsidRDefault="002A7B01" w:rsidP="00E2475F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B2095">
              <w:rPr>
                <w:rFonts w:ascii="Tahoma" w:hAnsi="Tahoma" w:cs="Tahoma"/>
                <w:sz w:val="18"/>
                <w:szCs w:val="18"/>
              </w:rPr>
              <w:t xml:space="preserve">         Dessa forma, esta Casa Legislativa manifesta seu reconhecimento e gratidão pelos relevantes serviços prestados, destacando o impacto positivo de sua atuação na vida de inúmeras pessoas e comunidades, sendo, portanto, justa e merecida a presente homenagem.</w:t>
            </w:r>
          </w:p>
        </w:tc>
      </w:tr>
    </w:tbl>
    <w:p w:rsidR="00E2475F" w:rsidRPr="00BB2095" w:rsidRDefault="00E2475F" w:rsidP="00E2475F">
      <w:pPr>
        <w:jc w:val="center"/>
        <w:rPr>
          <w:rFonts w:ascii="Tahoma" w:hAnsi="Tahoma" w:cs="Tahoma"/>
          <w:b/>
          <w:sz w:val="18"/>
          <w:szCs w:val="18"/>
        </w:rPr>
      </w:pPr>
      <w:r w:rsidRPr="00BB2095">
        <w:rPr>
          <w:rFonts w:ascii="Tahoma" w:hAnsi="Tahoma" w:cs="Tahoma"/>
          <w:b/>
          <w:sz w:val="18"/>
          <w:szCs w:val="18"/>
        </w:rPr>
        <w:lastRenderedPageBreak/>
        <w:t>___________________________________</w:t>
      </w:r>
    </w:p>
    <w:p w:rsidR="00E2475F" w:rsidRPr="00BB2095" w:rsidRDefault="00E2475F" w:rsidP="00E2475F">
      <w:pPr>
        <w:jc w:val="center"/>
        <w:rPr>
          <w:rFonts w:ascii="Tahoma" w:hAnsi="Tahoma" w:cs="Tahoma"/>
          <w:b/>
          <w:sz w:val="18"/>
          <w:szCs w:val="18"/>
        </w:rPr>
      </w:pPr>
      <w:r w:rsidRPr="00BB2095">
        <w:rPr>
          <w:rFonts w:ascii="Tahoma" w:hAnsi="Tahoma" w:cs="Tahoma"/>
          <w:b/>
          <w:sz w:val="18"/>
          <w:szCs w:val="18"/>
        </w:rPr>
        <w:t>Morett</w:t>
      </w:r>
    </w:p>
    <w:p w:rsidR="00867F67" w:rsidRPr="00BB2095" w:rsidRDefault="00E2475F" w:rsidP="00E2475F">
      <w:pPr>
        <w:jc w:val="center"/>
        <w:rPr>
          <w:rFonts w:ascii="Tahoma" w:hAnsi="Tahoma" w:cs="Tahoma"/>
          <w:vanish/>
          <w:sz w:val="18"/>
          <w:szCs w:val="18"/>
        </w:rPr>
      </w:pPr>
      <w:r w:rsidRPr="00BB2095">
        <w:rPr>
          <w:rFonts w:ascii="Tahoma" w:hAnsi="Tahoma" w:cs="Tahoma"/>
          <w:b/>
          <w:sz w:val="18"/>
          <w:szCs w:val="18"/>
        </w:rPr>
        <w:t>Vereador</w:t>
      </w:r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sectPr w:rsidR="00FA3CE2" w:rsidRPr="00560DBC" w:rsidSect="00E2475F">
      <w:footerReference w:type="default" r:id="rId8"/>
      <w:pgSz w:w="11909" w:h="16834"/>
      <w:pgMar w:top="851" w:right="1440" w:bottom="851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5EE" w:rsidRDefault="00D315EE">
      <w:pPr>
        <w:spacing w:line="240" w:lineRule="auto"/>
      </w:pPr>
      <w:r>
        <w:separator/>
      </w:r>
    </w:p>
  </w:endnote>
  <w:endnote w:type="continuationSeparator" w:id="0">
    <w:p w:rsidR="00D315EE" w:rsidRDefault="00D315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5EE" w:rsidRDefault="00D315EE">
      <w:pPr>
        <w:spacing w:line="240" w:lineRule="auto"/>
      </w:pPr>
      <w:r>
        <w:separator/>
      </w:r>
    </w:p>
  </w:footnote>
  <w:footnote w:type="continuationSeparator" w:id="0">
    <w:p w:rsidR="00D315EE" w:rsidRDefault="00D315E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02A20"/>
    <w:rsid w:val="00014D75"/>
    <w:rsid w:val="00015C41"/>
    <w:rsid w:val="00040BB8"/>
    <w:rsid w:val="00047224"/>
    <w:rsid w:val="00063B07"/>
    <w:rsid w:val="00070B29"/>
    <w:rsid w:val="00074AD9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A7B01"/>
    <w:rsid w:val="002C34E3"/>
    <w:rsid w:val="002E6FD5"/>
    <w:rsid w:val="00307DA5"/>
    <w:rsid w:val="00344661"/>
    <w:rsid w:val="00352B96"/>
    <w:rsid w:val="00386C29"/>
    <w:rsid w:val="0039757C"/>
    <w:rsid w:val="003B65AB"/>
    <w:rsid w:val="003C1CA6"/>
    <w:rsid w:val="003D4B01"/>
    <w:rsid w:val="003D78B7"/>
    <w:rsid w:val="003E07EF"/>
    <w:rsid w:val="003E2C4D"/>
    <w:rsid w:val="003F1876"/>
    <w:rsid w:val="0041462C"/>
    <w:rsid w:val="0042152D"/>
    <w:rsid w:val="004259E4"/>
    <w:rsid w:val="00435CA5"/>
    <w:rsid w:val="004621B1"/>
    <w:rsid w:val="004A613D"/>
    <w:rsid w:val="004E7740"/>
    <w:rsid w:val="00504474"/>
    <w:rsid w:val="00513494"/>
    <w:rsid w:val="005219AE"/>
    <w:rsid w:val="00533629"/>
    <w:rsid w:val="0054624F"/>
    <w:rsid w:val="00560DBC"/>
    <w:rsid w:val="00576CBF"/>
    <w:rsid w:val="005901D9"/>
    <w:rsid w:val="00591FC3"/>
    <w:rsid w:val="005E6010"/>
    <w:rsid w:val="00621AED"/>
    <w:rsid w:val="00621C59"/>
    <w:rsid w:val="00630122"/>
    <w:rsid w:val="00631E67"/>
    <w:rsid w:val="0065001F"/>
    <w:rsid w:val="00653A15"/>
    <w:rsid w:val="00681D79"/>
    <w:rsid w:val="006A5AED"/>
    <w:rsid w:val="006A6EE5"/>
    <w:rsid w:val="006E2E74"/>
    <w:rsid w:val="00717726"/>
    <w:rsid w:val="00723AFF"/>
    <w:rsid w:val="00735F1E"/>
    <w:rsid w:val="007475BD"/>
    <w:rsid w:val="007716FF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1614"/>
    <w:rsid w:val="00827558"/>
    <w:rsid w:val="00842FC3"/>
    <w:rsid w:val="00856B14"/>
    <w:rsid w:val="0086383A"/>
    <w:rsid w:val="00867F67"/>
    <w:rsid w:val="008843FA"/>
    <w:rsid w:val="00885F50"/>
    <w:rsid w:val="008920EB"/>
    <w:rsid w:val="008A0991"/>
    <w:rsid w:val="008A4D07"/>
    <w:rsid w:val="008B4E36"/>
    <w:rsid w:val="008B5F01"/>
    <w:rsid w:val="008D4A8C"/>
    <w:rsid w:val="009272FB"/>
    <w:rsid w:val="00930444"/>
    <w:rsid w:val="009361C2"/>
    <w:rsid w:val="00945660"/>
    <w:rsid w:val="00982D95"/>
    <w:rsid w:val="009A236B"/>
    <w:rsid w:val="009B2841"/>
    <w:rsid w:val="009D401E"/>
    <w:rsid w:val="009E191B"/>
    <w:rsid w:val="009F4112"/>
    <w:rsid w:val="00A27CD2"/>
    <w:rsid w:val="00A57A1E"/>
    <w:rsid w:val="00A76756"/>
    <w:rsid w:val="00A9506F"/>
    <w:rsid w:val="00AD0A8C"/>
    <w:rsid w:val="00B02695"/>
    <w:rsid w:val="00B233A8"/>
    <w:rsid w:val="00B63C05"/>
    <w:rsid w:val="00B7268B"/>
    <w:rsid w:val="00BA6239"/>
    <w:rsid w:val="00BB2095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315EE"/>
    <w:rsid w:val="00D53C14"/>
    <w:rsid w:val="00DB4C47"/>
    <w:rsid w:val="00DB4E8D"/>
    <w:rsid w:val="00DB7F90"/>
    <w:rsid w:val="00DE17C8"/>
    <w:rsid w:val="00DE74AD"/>
    <w:rsid w:val="00E02D72"/>
    <w:rsid w:val="00E2475F"/>
    <w:rsid w:val="00E32AD3"/>
    <w:rsid w:val="00E444F3"/>
    <w:rsid w:val="00E4534F"/>
    <w:rsid w:val="00E61E1D"/>
    <w:rsid w:val="00E621CF"/>
    <w:rsid w:val="00E63051"/>
    <w:rsid w:val="00E70E1F"/>
    <w:rsid w:val="00E72A77"/>
    <w:rsid w:val="00E810AA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C062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uiPriority w:val="99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uiPriority w:val="99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2026-06-17T16:48:00Z</cp:lastPrinted>
  <dcterms:created xsi:type="dcterms:W3CDTF">2026-06-17T16:49:00Z</dcterms:created>
  <dcterms:modified xsi:type="dcterms:W3CDTF">2026-06-17T16:49:00Z</dcterms:modified>
</cp:coreProperties>
</file>