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Moção de Aplausos Nº.             /2026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60" w:lineRule="auto"/>
        <w:ind w:left="4536" w:firstLine="0"/>
        <w:jc w:val="both"/>
        <w:rPr>
          <w:rFonts w:ascii="Tahoma" w:cs="Tahoma" w:eastAsia="Tahoma" w:hAnsi="Tahoma"/>
          <w:b w:val="1"/>
          <w:bCs w:val="1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4"/>
          <w:szCs w:val="24"/>
          <w:rtl w:val="0"/>
        </w:rPr>
        <w:t xml:space="preserve">Envia Moção de Louvor e Aplausos a Luís Guilherme Monsores dos Santos.</w:t>
      </w:r>
    </w:p>
    <w:p w:rsidR="00000000" w:rsidDel="00000000" w:rsidP="00000000" w:rsidRDefault="00000000" w:rsidRPr="00000000" w14:paraId="00000005">
      <w:pPr>
        <w:pStyle w:val="Heading1"/>
        <w:shd w:fill="ffffff" w:val="clear"/>
        <w:spacing w:after="3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bookmarkStart w:colFirst="0" w:colLast="0" w:name="_zcxhsdh0af1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4253" w:firstLine="0"/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1"/>
        <w:shd w:fill="ffffff" w:val="clear"/>
        <w:spacing w:after="30" w:before="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sz w:val="22"/>
          <w:szCs w:val="22"/>
          <w:rtl w:val="0"/>
        </w:rPr>
        <w:t xml:space="preserve">Requeiro à Mesa, na forma regimental, ouvido o Douto Plenário, que seja enviada Moção de Louvor e Aplausos ao aluno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Luís Guilherme Monsores dos Santos</w:t>
      </w:r>
      <w:r w:rsidDel="00000000" w:rsidR="00000000" w:rsidRPr="00000000">
        <w:rPr>
          <w:rFonts w:ascii="Arial" w:cs="Arial" w:eastAsia="Arial" w:hAnsi="Arial"/>
          <w:b w:val="0"/>
          <w:bCs w:val="0"/>
          <w:sz w:val="22"/>
          <w:szCs w:val="22"/>
          <w:rtl w:val="0"/>
        </w:rPr>
        <w:t xml:space="preserve">, em reconhecimento à sua dedicação, disciplina e trajetória de superação por meio do jiu-jitsu, tornando-se exemplo de inclusão, perseverança e inspiração para toda a sociedade.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6120"/>
        </w:tabs>
        <w:spacing w:line="360" w:lineRule="auto"/>
        <w:jc w:val="right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Sala das Sessões, 16 de Junho 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Fernanda Louback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Vereadora - PL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highlight w:val="white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presente Moção de Louvor e Aplausos tem por objetivo homenagear o aluno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Luís Guilherme Monsores dos Santos</w:t>
      </w:r>
      <w:r w:rsidDel="00000000" w:rsidR="00000000" w:rsidRPr="00000000">
        <w:rPr>
          <w:rFonts w:ascii="Arial" w:cs="Arial" w:eastAsia="Arial" w:hAnsi="Arial"/>
          <w:rtl w:val="0"/>
        </w:rPr>
        <w:t xml:space="preserve">, em reconhecimento à sua dedicação, disciplina e inspiradora trajetória de superação por meio do jiu-jitsu.</w:t>
      </w:r>
    </w:p>
    <w:p w:rsidR="00000000" w:rsidDel="00000000" w:rsidP="00000000" w:rsidRDefault="00000000" w:rsidRPr="00000000" w14:paraId="00000022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Integrante do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Instituto Fazendo a Diferença no Jiu-Jitsu</w:t>
      </w:r>
      <w:r w:rsidDel="00000000" w:rsidR="00000000" w:rsidRPr="00000000">
        <w:rPr>
          <w:rFonts w:ascii="Arial" w:cs="Arial" w:eastAsia="Arial" w:hAnsi="Arial"/>
          <w:rtl w:val="0"/>
        </w:rPr>
        <w:t xml:space="preserve">, Luís Guilherme vem demonstrando, por meio do esporte, valores fundamentais como perseverança, comprometimento, respeito e coragem, tornando-se exemplo de determinação e inspiração para sua família, seus colegas e toda a comunidade.</w:t>
      </w:r>
    </w:p>
    <w:p w:rsidR="00000000" w:rsidDel="00000000" w:rsidP="00000000" w:rsidRDefault="00000000" w:rsidRPr="00000000" w14:paraId="00000023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Sua trajetória evidencia o poder transformador do esporte como instrumento de inclusão, desenvolvimento humano e fortalecimento da autoestima, demonstrando que, quando são oferecidas oportunidades, acolhimento e incentivo, é possível superar desafios e alcançar importantes conquistas dentro e fora dos tatames.</w:t>
      </w:r>
    </w:p>
    <w:p w:rsidR="00000000" w:rsidDel="00000000" w:rsidP="00000000" w:rsidRDefault="00000000" w:rsidRPr="00000000" w14:paraId="00000024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Ao reconhecer o empenho e a dedicação de Luís Guilherme Monsores dos Santos, esta Casa Legislativa também reafirma seu compromisso com a valorização de iniciativas que promovam a inclusão, a cidadania e o desenvolvimento das potencialidades de cada indivíduo, especialmente por meio do esporte.</w:t>
      </w:r>
    </w:p>
    <w:p w:rsidR="00000000" w:rsidDel="00000000" w:rsidP="00000000" w:rsidRDefault="00000000" w:rsidRPr="00000000" w14:paraId="00000025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Diante do exposto, por sua admirável trajetória e pelo exemplo de perseverança, superação e inspiração que representa para a sociedade, é justa e merecida a presente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Moção de Louvor e Aplausos ao aluno Luís Guilherme Monsores dos Santos</w:t>
      </w:r>
      <w:r w:rsidDel="00000000" w:rsidR="00000000" w:rsidRPr="00000000">
        <w:rPr>
          <w:rFonts w:ascii="Arial" w:cs="Arial" w:eastAsia="Arial" w:hAnsi="Arial"/>
          <w:rtl w:val="0"/>
        </w:rPr>
        <w:t xml:space="preserve">.</w:t>
      </w:r>
    </w:p>
    <w:p w:rsidR="00000000" w:rsidDel="00000000" w:rsidP="00000000" w:rsidRDefault="00000000" w:rsidRPr="00000000" w14:paraId="00000026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 w:orient="portrait"/>
      <w:pgMar w:bottom="142" w:top="142" w:left="1276" w:right="991" w:header="133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3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3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3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color w:val="000000"/>
      </w:rPr>
    </w:pPr>
    <w:r w:rsidDel="00000000" w:rsidR="00000000" w:rsidRPr="00000000">
      <w:rPr>
        <w:rtl w:val="0"/>
      </w:rPr>
    </w:r>
  </w:p>
  <w:tbl>
    <w:tblPr>
      <w:tblStyle w:val="Table1"/>
      <w:tblW w:w="9648.0" w:type="dxa"/>
      <w:jc w:val="center"/>
      <w:tblLayout w:type="fixed"/>
      <w:tblLook w:val="0000"/>
    </w:tblPr>
    <w:tblGrid>
      <w:gridCol w:w="1728"/>
      <w:gridCol w:w="7920"/>
      <w:tblGridChange w:id="0">
        <w:tblGrid>
          <w:gridCol w:w="1728"/>
          <w:gridCol w:w="7920"/>
        </w:tblGrid>
      </w:tblGridChange>
    </w:tblGrid>
    <w:tr>
      <w:trPr>
        <w:cantSplit w:val="0"/>
        <w:trHeight w:val="1971" w:hRule="atLeast"/>
        <w:tblHeader w:val="0"/>
      </w:trPr>
      <w:tc>
        <w:tcPr/>
        <w:p w:rsidR="00000000" w:rsidDel="00000000" w:rsidP="00000000" w:rsidRDefault="00000000" w:rsidRPr="00000000" w14:paraId="0000003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3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3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