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259577F0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r w:rsidRPr="0055199E">
        <w:rPr>
          <w:rFonts w:asciiTheme="minorHAnsi" w:hAnsiTheme="minorHAnsi" w:cstheme="minorHAnsi"/>
          <w:bCs/>
          <w:iCs/>
        </w:rPr>
        <w:t>ASSESSOR DA MESA</w:t>
      </w:r>
      <w:r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0C5505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0C5505" w:rsidRPr="007232D2">
        <w:rPr>
          <w:rFonts w:asciiTheme="minorHAnsi" w:hAnsiTheme="minorHAnsi" w:cstheme="minorHAnsi"/>
          <w:b/>
          <w:iCs/>
          <w:color w:val="auto"/>
        </w:rPr>
        <w:t>PASTOR</w:t>
      </w:r>
      <w:r w:rsidR="000C5505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0C5505" w:rsidRPr="000C5505">
        <w:rPr>
          <w:rFonts w:asciiTheme="minorHAnsi" w:hAnsiTheme="minorHAnsi" w:cstheme="minorHAnsi"/>
          <w:b/>
          <w:iCs/>
        </w:rPr>
        <w:t>WALMIR FERREIRA COHEN</w:t>
      </w:r>
      <w:r>
        <w:rPr>
          <w:rFonts w:asciiTheme="minorHAnsi" w:hAnsiTheme="minorHAnsi" w:cstheme="minorHAnsi"/>
          <w:bCs/>
          <w:iCs/>
        </w:rPr>
        <w:t xml:space="preserve">,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B4747A" w:rsidRPr="004D3D33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10B8BDC7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3A6173" w:rsidRPr="0055199E">
        <w:rPr>
          <w:rFonts w:asciiTheme="minorHAnsi" w:hAnsiTheme="minorHAnsi" w:cstheme="minorHAnsi"/>
          <w:bCs/>
          <w:iCs/>
        </w:rPr>
        <w:t>Assessor da Mesa</w:t>
      </w:r>
      <w:r w:rsidR="003A6173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0C5505" w:rsidRPr="0055199E">
        <w:rPr>
          <w:rFonts w:asciiTheme="minorHAnsi" w:hAnsiTheme="minorHAnsi" w:cstheme="minorHAnsi"/>
          <w:bCs/>
          <w:iCs/>
        </w:rPr>
        <w:t>Walmir Ferreira Cohen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38572727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3A6173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53AB6338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0C5505" w:rsidRPr="0055199E">
        <w:rPr>
          <w:rFonts w:asciiTheme="minorHAnsi" w:hAnsiTheme="minorHAnsi" w:cstheme="minorHAnsi"/>
          <w:bCs/>
          <w:iCs/>
        </w:rPr>
        <w:t>Walmir Ferreira Cohen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4E1B5079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3A6173" w:rsidRPr="0055199E">
        <w:rPr>
          <w:rFonts w:asciiTheme="minorHAnsi" w:hAnsiTheme="minorHAnsi" w:cstheme="minorHAnsi"/>
          <w:bCs/>
          <w:iCs/>
        </w:rPr>
        <w:t>Assessor da Mesa</w:t>
      </w:r>
      <w:r w:rsidR="003A6173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C3AE7F" w14:textId="77777777" w:rsidR="00094813" w:rsidRDefault="00094813">
      <w:r>
        <w:separator/>
      </w:r>
    </w:p>
  </w:endnote>
  <w:endnote w:type="continuationSeparator" w:id="0">
    <w:p w14:paraId="75EAA7A1" w14:textId="77777777" w:rsidR="00094813" w:rsidRDefault="00094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51DE26" w14:textId="77777777" w:rsidR="00094813" w:rsidRDefault="00094813">
      <w:r>
        <w:separator/>
      </w:r>
    </w:p>
  </w:footnote>
  <w:footnote w:type="continuationSeparator" w:id="0">
    <w:p w14:paraId="229CE280" w14:textId="77777777" w:rsidR="00094813" w:rsidRDefault="00094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4813"/>
    <w:rsid w:val="00096088"/>
    <w:rsid w:val="000B6EC9"/>
    <w:rsid w:val="000C137F"/>
    <w:rsid w:val="000C5505"/>
    <w:rsid w:val="000D78D2"/>
    <w:rsid w:val="00151540"/>
    <w:rsid w:val="00154A80"/>
    <w:rsid w:val="00176E94"/>
    <w:rsid w:val="00181AF8"/>
    <w:rsid w:val="00182F53"/>
    <w:rsid w:val="001830BA"/>
    <w:rsid w:val="0018635E"/>
    <w:rsid w:val="001F40F0"/>
    <w:rsid w:val="00262AC2"/>
    <w:rsid w:val="002631C2"/>
    <w:rsid w:val="002A130D"/>
    <w:rsid w:val="002D6F91"/>
    <w:rsid w:val="003668DA"/>
    <w:rsid w:val="003A6173"/>
    <w:rsid w:val="003B3BF7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4747A"/>
    <w:rsid w:val="00B97543"/>
    <w:rsid w:val="00B97C94"/>
    <w:rsid w:val="00BB6E57"/>
    <w:rsid w:val="00BC779C"/>
    <w:rsid w:val="00BC7863"/>
    <w:rsid w:val="00BD4022"/>
    <w:rsid w:val="00C50E24"/>
    <w:rsid w:val="00C54A6B"/>
    <w:rsid w:val="00C9633D"/>
    <w:rsid w:val="00CB4BF6"/>
    <w:rsid w:val="00CC31C8"/>
    <w:rsid w:val="00D052BD"/>
    <w:rsid w:val="00D05699"/>
    <w:rsid w:val="00D61B5E"/>
    <w:rsid w:val="00D96BF7"/>
    <w:rsid w:val="00DC7CC7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2026-05-15T19:30:00Z</dcterms:created>
  <dcterms:modified xsi:type="dcterms:W3CDTF">2026-05-15T19:30:00Z</dcterms:modified>
</cp:coreProperties>
</file>