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91A69A" w14:textId="25F948B6" w:rsidR="00647F3B" w:rsidRDefault="00000000">
      <w:pPr>
        <w:spacing w:before="280" w:line="24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INDICAÇÃO Nº         /202</w:t>
      </w:r>
      <w:r w:rsidR="00A673BE">
        <w:rPr>
          <w:b/>
          <w:sz w:val="24"/>
          <w:szCs w:val="24"/>
        </w:rPr>
        <w:t>6</w:t>
      </w:r>
    </w:p>
    <w:p w14:paraId="71B142FA" w14:textId="77777777" w:rsidR="00647F3B" w:rsidRDefault="00647F3B">
      <w:pPr>
        <w:ind w:left="4248"/>
        <w:jc w:val="both"/>
        <w:rPr>
          <w:b/>
          <w:sz w:val="24"/>
          <w:szCs w:val="24"/>
        </w:rPr>
      </w:pPr>
    </w:p>
    <w:p w14:paraId="38635347" w14:textId="77777777" w:rsidR="00647F3B" w:rsidRDefault="00647F3B">
      <w:pPr>
        <w:ind w:left="4248"/>
        <w:jc w:val="both"/>
        <w:rPr>
          <w:b/>
          <w:sz w:val="24"/>
          <w:szCs w:val="24"/>
        </w:rPr>
      </w:pPr>
    </w:p>
    <w:p w14:paraId="4F919400" w14:textId="6DF8A5BF" w:rsidR="00647F3B" w:rsidRDefault="00A31D88" w:rsidP="00A31D88">
      <w:pPr>
        <w:ind w:left="4320"/>
        <w:jc w:val="both"/>
        <w:rPr>
          <w:b/>
          <w:sz w:val="24"/>
          <w:szCs w:val="24"/>
        </w:rPr>
      </w:pPr>
      <w:bookmarkStart w:id="0" w:name="_heading=h.6fuv6sbnkrtj" w:colFirst="0" w:colLast="0"/>
      <w:bookmarkEnd w:id="0"/>
      <w:r w:rsidRPr="00A31D88">
        <w:rPr>
          <w:b/>
          <w:sz w:val="24"/>
          <w:szCs w:val="24"/>
        </w:rPr>
        <w:t>S</w:t>
      </w:r>
      <w:r>
        <w:rPr>
          <w:b/>
          <w:sz w:val="24"/>
          <w:szCs w:val="24"/>
        </w:rPr>
        <w:t>olicita</w:t>
      </w:r>
      <w:r w:rsidRPr="00A31D88">
        <w:rPr>
          <w:b/>
          <w:sz w:val="24"/>
          <w:szCs w:val="24"/>
        </w:rPr>
        <w:t xml:space="preserve"> ao Poder Executivo e à Fundação Municipal de Educação (FME) a efetivação e o pagamento da progressão por tempo de serviço em atraso dos profissionais da educação.</w:t>
      </w:r>
    </w:p>
    <w:p w14:paraId="2A76D328" w14:textId="77777777" w:rsidR="00A31D88" w:rsidRDefault="00A31D88" w:rsidP="00A31D88">
      <w:pPr>
        <w:ind w:left="4320"/>
        <w:jc w:val="both"/>
        <w:rPr>
          <w:sz w:val="24"/>
          <w:szCs w:val="24"/>
        </w:rPr>
      </w:pPr>
    </w:p>
    <w:p w14:paraId="1EE7A196" w14:textId="77777777" w:rsidR="00647F3B" w:rsidRDefault="00647F3B">
      <w:pPr>
        <w:rPr>
          <w:sz w:val="24"/>
          <w:szCs w:val="24"/>
        </w:rPr>
      </w:pPr>
    </w:p>
    <w:p w14:paraId="3FC9DE6D" w14:textId="573606B6" w:rsidR="00A31D88" w:rsidRPr="00A31D88" w:rsidRDefault="00A31D88" w:rsidP="00A31D8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</w:t>
      </w:r>
      <w:r w:rsidRPr="00A31D88">
        <w:rPr>
          <w:sz w:val="24"/>
          <w:szCs w:val="24"/>
        </w:rPr>
        <w:t xml:space="preserve">ndico à Mesa na forma Regimental, ouvido o Douto Plenário, que seja enviado ofício ao Exmo. Prefeito Municipal Sr. </w:t>
      </w:r>
      <w:r>
        <w:rPr>
          <w:sz w:val="24"/>
          <w:szCs w:val="24"/>
        </w:rPr>
        <w:t>Rodrigo Neves</w:t>
      </w:r>
      <w:r w:rsidRPr="00A31D88">
        <w:rPr>
          <w:sz w:val="24"/>
          <w:szCs w:val="24"/>
        </w:rPr>
        <w:t xml:space="preserve"> e à Presidência da Fundação Municipal de Educação (FME), </w:t>
      </w:r>
      <w:r>
        <w:rPr>
          <w:sz w:val="24"/>
          <w:szCs w:val="24"/>
        </w:rPr>
        <w:t>solicitando</w:t>
      </w:r>
      <w:r w:rsidRPr="00A31D88">
        <w:rPr>
          <w:sz w:val="24"/>
          <w:szCs w:val="24"/>
        </w:rPr>
        <w:t xml:space="preserve"> que providenciem a imediata implementação na folha de pagamento da progressão por tempo de serviço (garantida pela Lei Municipal nº 3.067/2013) devida aos servidores da educação municipal, com data-base em 1º de fevereiro</w:t>
      </w:r>
      <w:r>
        <w:rPr>
          <w:sz w:val="24"/>
          <w:szCs w:val="24"/>
        </w:rPr>
        <w:t xml:space="preserve"> de 2026</w:t>
      </w:r>
      <w:r w:rsidRPr="00A31D88">
        <w:rPr>
          <w:sz w:val="24"/>
          <w:szCs w:val="24"/>
        </w:rPr>
        <w:t>, bem como o pagamento dos valores retroativos referentes a esses meses de atraso.</w:t>
      </w:r>
    </w:p>
    <w:p w14:paraId="0B1134C8" w14:textId="77777777" w:rsidR="00A673BE" w:rsidRDefault="00A673BE" w:rsidP="00A673BE">
      <w:pPr>
        <w:spacing w:line="360" w:lineRule="auto"/>
        <w:jc w:val="both"/>
        <w:rPr>
          <w:sz w:val="24"/>
          <w:szCs w:val="24"/>
        </w:rPr>
      </w:pPr>
    </w:p>
    <w:p w14:paraId="009B4789" w14:textId="77777777" w:rsidR="00A673BE" w:rsidRDefault="00A673BE" w:rsidP="00A673BE">
      <w:pPr>
        <w:spacing w:line="360" w:lineRule="auto"/>
        <w:jc w:val="both"/>
        <w:rPr>
          <w:sz w:val="24"/>
          <w:szCs w:val="24"/>
        </w:rPr>
      </w:pPr>
    </w:p>
    <w:p w14:paraId="6CCB25BB" w14:textId="77777777" w:rsidR="00A673BE" w:rsidRDefault="00A673BE" w:rsidP="00A673BE">
      <w:pPr>
        <w:keepNext/>
        <w:jc w:val="both"/>
        <w:rPr>
          <w:sz w:val="24"/>
          <w:szCs w:val="24"/>
        </w:rPr>
      </w:pPr>
      <w:r>
        <w:rPr>
          <w:b/>
          <w:sz w:val="24"/>
          <w:szCs w:val="24"/>
        </w:rPr>
        <w:t>JUSTIFICATIVA</w:t>
      </w:r>
    </w:p>
    <w:p w14:paraId="01278865" w14:textId="77777777" w:rsidR="00A673BE" w:rsidRPr="00A673BE" w:rsidRDefault="00A673BE" w:rsidP="00A673BE">
      <w:pPr>
        <w:spacing w:line="360" w:lineRule="auto"/>
        <w:jc w:val="both"/>
        <w:rPr>
          <w:sz w:val="24"/>
          <w:szCs w:val="24"/>
        </w:rPr>
      </w:pPr>
    </w:p>
    <w:p w14:paraId="6E4E3BC7" w14:textId="77777777" w:rsidR="00A31D88" w:rsidRDefault="00A31D88" w:rsidP="00A31D88">
      <w:pPr>
        <w:spacing w:line="360" w:lineRule="auto"/>
        <w:jc w:val="both"/>
        <w:rPr>
          <w:sz w:val="24"/>
          <w:szCs w:val="24"/>
        </w:rPr>
      </w:pPr>
      <w:r w:rsidRPr="00A31D88">
        <w:rPr>
          <w:sz w:val="24"/>
          <w:szCs w:val="24"/>
        </w:rPr>
        <w:t xml:space="preserve">As demandas acima trazidas têm origem na constatação das dificuldades citadas que afligem a comunidade escolar e, em especial, os profissionais da rede municipal de ensino de Niterói. </w:t>
      </w:r>
    </w:p>
    <w:p w14:paraId="611FE1AE" w14:textId="77777777" w:rsidR="00A31D88" w:rsidRPr="00A31D88" w:rsidRDefault="00A31D88" w:rsidP="00A31D88">
      <w:pPr>
        <w:spacing w:line="360" w:lineRule="auto"/>
        <w:jc w:val="both"/>
        <w:rPr>
          <w:sz w:val="24"/>
          <w:szCs w:val="24"/>
        </w:rPr>
      </w:pPr>
    </w:p>
    <w:p w14:paraId="4A583954" w14:textId="77777777" w:rsidR="00A31D88" w:rsidRPr="00A31D88" w:rsidRDefault="00A31D88" w:rsidP="00A31D88">
      <w:pPr>
        <w:spacing w:line="360" w:lineRule="auto"/>
        <w:jc w:val="both"/>
        <w:rPr>
          <w:sz w:val="24"/>
          <w:szCs w:val="24"/>
        </w:rPr>
      </w:pPr>
      <w:r w:rsidRPr="00A31D88">
        <w:rPr>
          <w:sz w:val="24"/>
          <w:szCs w:val="24"/>
        </w:rPr>
        <w:t xml:space="preserve">Atualmente, a categoria sofre com a falta do cumprimento de um direito essencial e garantido por lei. Conforme estabelece o Plano de Cargos, Carreiras e Vencimentos (PCCV) da Educação (Lei nº 3.067/2013), diversos servidores preencheram os requisitos e deveriam ter progredido funcionalmente no dia 1º de fevereiro deste ano, o que já acumula um atraso de quase quatro meses. </w:t>
      </w:r>
    </w:p>
    <w:p w14:paraId="359C250E" w14:textId="77777777" w:rsidR="00A31D88" w:rsidRPr="00A31D88" w:rsidRDefault="00A31D88" w:rsidP="00A31D88">
      <w:pPr>
        <w:spacing w:line="360" w:lineRule="auto"/>
        <w:jc w:val="both"/>
        <w:rPr>
          <w:sz w:val="24"/>
          <w:szCs w:val="24"/>
        </w:rPr>
      </w:pPr>
      <w:r w:rsidRPr="00A31D88">
        <w:rPr>
          <w:sz w:val="24"/>
          <w:szCs w:val="24"/>
        </w:rPr>
        <w:lastRenderedPageBreak/>
        <w:t xml:space="preserve">A ausência desses pagamentos e do devido reconhecimento profissional compromete a motivação, a rotina financeira dos educadores e, consequentemente, a qualidade do ensino oferecido aos nossos alunos, tornando a intervenção urgente. </w:t>
      </w:r>
    </w:p>
    <w:p w14:paraId="60353F32" w14:textId="77777777" w:rsidR="00647F3B" w:rsidRDefault="00647F3B">
      <w:pPr>
        <w:spacing w:line="360" w:lineRule="auto"/>
        <w:jc w:val="both"/>
        <w:rPr>
          <w:sz w:val="24"/>
          <w:szCs w:val="24"/>
        </w:rPr>
      </w:pPr>
    </w:p>
    <w:p w14:paraId="5458FE6D" w14:textId="77777777" w:rsidR="00647F3B" w:rsidRDefault="00647F3B">
      <w:pPr>
        <w:jc w:val="right"/>
        <w:rPr>
          <w:sz w:val="24"/>
          <w:szCs w:val="24"/>
        </w:rPr>
      </w:pPr>
    </w:p>
    <w:p w14:paraId="75257F53" w14:textId="2B6F77AF" w:rsidR="00647F3B" w:rsidRDefault="00000000">
      <w:pPr>
        <w:jc w:val="right"/>
        <w:rPr>
          <w:sz w:val="24"/>
          <w:szCs w:val="24"/>
        </w:rPr>
      </w:pPr>
      <w:bookmarkStart w:id="1" w:name="_heading=h.uh8vax6v1vqp" w:colFirst="0" w:colLast="0"/>
      <w:bookmarkEnd w:id="1"/>
      <w:r>
        <w:rPr>
          <w:sz w:val="24"/>
          <w:szCs w:val="24"/>
        </w:rPr>
        <w:t>Plenário Brígido Tinoco,</w:t>
      </w:r>
      <w:r w:rsidR="00A673BE">
        <w:rPr>
          <w:sz w:val="24"/>
          <w:szCs w:val="24"/>
        </w:rPr>
        <w:t xml:space="preserve"> </w:t>
      </w:r>
      <w:r w:rsidR="00A31D88">
        <w:rPr>
          <w:sz w:val="24"/>
          <w:szCs w:val="24"/>
        </w:rPr>
        <w:t>18</w:t>
      </w:r>
      <w:r>
        <w:rPr>
          <w:sz w:val="24"/>
          <w:szCs w:val="24"/>
        </w:rPr>
        <w:t xml:space="preserve"> de </w:t>
      </w:r>
      <w:r w:rsidR="00E71C22">
        <w:rPr>
          <w:sz w:val="24"/>
          <w:szCs w:val="24"/>
        </w:rPr>
        <w:t>maio</w:t>
      </w:r>
      <w:r>
        <w:rPr>
          <w:sz w:val="24"/>
          <w:szCs w:val="24"/>
        </w:rPr>
        <w:t xml:space="preserve"> de 202</w:t>
      </w:r>
      <w:r w:rsidR="00A673BE">
        <w:rPr>
          <w:sz w:val="24"/>
          <w:szCs w:val="24"/>
        </w:rPr>
        <w:t>6</w:t>
      </w:r>
      <w:r>
        <w:rPr>
          <w:sz w:val="24"/>
          <w:szCs w:val="24"/>
        </w:rPr>
        <w:t>.</w:t>
      </w:r>
    </w:p>
    <w:p w14:paraId="3A928A4A" w14:textId="77777777" w:rsidR="00647F3B" w:rsidRDefault="00647F3B">
      <w:pPr>
        <w:rPr>
          <w:sz w:val="24"/>
          <w:szCs w:val="24"/>
        </w:rPr>
      </w:pPr>
    </w:p>
    <w:p w14:paraId="22D00B88" w14:textId="77777777" w:rsidR="00647F3B" w:rsidRDefault="00647F3B">
      <w:pPr>
        <w:rPr>
          <w:sz w:val="24"/>
          <w:szCs w:val="24"/>
        </w:rPr>
      </w:pPr>
    </w:p>
    <w:p w14:paraId="2257214C" w14:textId="77777777" w:rsidR="00647F3B" w:rsidRDefault="00647F3B">
      <w:pPr>
        <w:rPr>
          <w:sz w:val="24"/>
          <w:szCs w:val="24"/>
        </w:rPr>
      </w:pPr>
    </w:p>
    <w:p w14:paraId="03A51FA1" w14:textId="77777777" w:rsidR="00647F3B" w:rsidRDefault="00647F3B">
      <w:pPr>
        <w:rPr>
          <w:sz w:val="24"/>
          <w:szCs w:val="24"/>
        </w:rPr>
      </w:pPr>
    </w:p>
    <w:p w14:paraId="70BB0DBF" w14:textId="77777777" w:rsidR="00647F3B" w:rsidRDefault="00000000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Professor Tulio</w:t>
      </w:r>
    </w:p>
    <w:p w14:paraId="530B434F" w14:textId="77777777" w:rsidR="00647F3B" w:rsidRDefault="00647F3B">
      <w:pPr>
        <w:rPr>
          <w:sz w:val="24"/>
          <w:szCs w:val="24"/>
        </w:rPr>
      </w:pPr>
    </w:p>
    <w:p w14:paraId="72220F54" w14:textId="77777777" w:rsidR="00647F3B" w:rsidRDefault="00647F3B">
      <w:pPr>
        <w:rPr>
          <w:sz w:val="24"/>
          <w:szCs w:val="24"/>
        </w:rPr>
      </w:pPr>
    </w:p>
    <w:p w14:paraId="1FB2FD5B" w14:textId="77777777" w:rsidR="00647F3B" w:rsidRDefault="00647F3B">
      <w:pPr>
        <w:rPr>
          <w:sz w:val="24"/>
          <w:szCs w:val="24"/>
        </w:rPr>
      </w:pPr>
    </w:p>
    <w:p w14:paraId="30AE5F01" w14:textId="77777777" w:rsidR="00647F3B" w:rsidRDefault="00647F3B">
      <w:pPr>
        <w:rPr>
          <w:sz w:val="24"/>
          <w:szCs w:val="24"/>
        </w:rPr>
      </w:pPr>
    </w:p>
    <w:p w14:paraId="2C7F8620" w14:textId="77777777" w:rsidR="00647F3B" w:rsidRDefault="00647F3B">
      <w:pPr>
        <w:rPr>
          <w:sz w:val="24"/>
          <w:szCs w:val="24"/>
        </w:rPr>
      </w:pPr>
    </w:p>
    <w:p w14:paraId="33494E85" w14:textId="77777777" w:rsidR="00647F3B" w:rsidRDefault="00647F3B">
      <w:bookmarkStart w:id="2" w:name="_heading=h.gjdgxs" w:colFirst="0" w:colLast="0"/>
      <w:bookmarkEnd w:id="2"/>
    </w:p>
    <w:sectPr w:rsidR="00647F3B">
      <w:headerReference w:type="default" r:id="rId8"/>
      <w:pgSz w:w="11909" w:h="16834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3EE406" w14:textId="77777777" w:rsidR="00076BEB" w:rsidRDefault="00076BEB">
      <w:pPr>
        <w:spacing w:line="240" w:lineRule="auto"/>
      </w:pPr>
      <w:r>
        <w:separator/>
      </w:r>
    </w:p>
  </w:endnote>
  <w:endnote w:type="continuationSeparator" w:id="0">
    <w:p w14:paraId="774CD4F8" w14:textId="77777777" w:rsidR="00076BEB" w:rsidRDefault="00076BE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E6EC4824-751E-4813-A546-B7DBCBEE65F3}"/>
    <w:embedBold r:id="rId2" w:fontKey="{7E477D53-CC0C-49C7-9E1F-60F4ED39D10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6ED56689-1A7D-4F87-9707-B79658C0464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DA2E9685-8874-4B3F-A0B1-E651C6A02BB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E915B" w14:textId="77777777" w:rsidR="00076BEB" w:rsidRDefault="00076BEB">
      <w:pPr>
        <w:spacing w:line="240" w:lineRule="auto"/>
      </w:pPr>
      <w:r>
        <w:separator/>
      </w:r>
    </w:p>
  </w:footnote>
  <w:footnote w:type="continuationSeparator" w:id="0">
    <w:p w14:paraId="404B1565" w14:textId="77777777" w:rsidR="00076BEB" w:rsidRDefault="00076BE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7D972" w14:textId="77777777" w:rsidR="00647F3B" w:rsidRDefault="00647F3B">
    <w:pPr>
      <w:widowControl w:val="0"/>
      <w:pBdr>
        <w:top w:val="nil"/>
        <w:left w:val="nil"/>
        <w:bottom w:val="nil"/>
        <w:right w:val="nil"/>
        <w:between w:val="nil"/>
      </w:pBdr>
    </w:pPr>
  </w:p>
  <w:tbl>
    <w:tblPr>
      <w:tblStyle w:val="a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647F3B" w14:paraId="7E413F3C" w14:textId="77777777">
      <w:trPr>
        <w:trHeight w:val="1760"/>
      </w:trPr>
      <w:tc>
        <w:tcPr>
          <w:tcW w:w="1739" w:type="dxa"/>
        </w:tcPr>
        <w:p w14:paraId="4D4DA8FB" w14:textId="77777777" w:rsidR="00647F3B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line="240" w:lineRule="auto"/>
            <w:rPr>
              <w:rFonts w:ascii="Tahoma" w:eastAsia="Tahoma" w:hAnsi="Tahoma" w:cs="Tahoma"/>
              <w:color w:val="000000"/>
            </w:rPr>
          </w:pPr>
          <w:bookmarkStart w:id="3" w:name="_heading=h.t5q28jv50eug" w:colFirst="0" w:colLast="0"/>
          <w:bookmarkEnd w:id="3"/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23E86D42" wp14:editId="26B44C1A">
                <wp:simplePos x="0" y="0"/>
                <wp:positionH relativeFrom="column">
                  <wp:posOffset>716915</wp:posOffset>
                </wp:positionH>
                <wp:positionV relativeFrom="paragraph">
                  <wp:posOffset>9525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535" w:type="dxa"/>
        </w:tcPr>
        <w:p w14:paraId="3758725C" w14:textId="77777777" w:rsidR="00647F3B" w:rsidRDefault="00647F3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line="240" w:lineRule="auto"/>
            <w:jc w:val="center"/>
            <w:rPr>
              <w:rFonts w:ascii="Tahoma" w:eastAsia="Tahoma" w:hAnsi="Tahoma" w:cs="Tahoma"/>
              <w:color w:val="000000"/>
            </w:rPr>
          </w:pPr>
        </w:p>
        <w:p w14:paraId="572810B5" w14:textId="77777777" w:rsidR="00647F3B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  <w:tab w:val="left" w:pos="675"/>
            </w:tabs>
            <w:spacing w:line="240" w:lineRule="auto"/>
            <w:jc w:val="center"/>
            <w:rPr>
              <w:b/>
              <w:color w:val="000000"/>
              <w:sz w:val="44"/>
              <w:szCs w:val="44"/>
            </w:rPr>
          </w:pPr>
          <w:r>
            <w:rPr>
              <w:b/>
              <w:color w:val="000000"/>
              <w:sz w:val="44"/>
              <w:szCs w:val="44"/>
            </w:rPr>
            <w:t>Câmara Municipal de Niterói</w:t>
          </w:r>
        </w:p>
        <w:p w14:paraId="3715CF10" w14:textId="77777777" w:rsidR="00647F3B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line="240" w:lineRule="auto"/>
            <w:jc w:val="center"/>
            <w:rPr>
              <w:b/>
              <w:color w:val="000000"/>
              <w:sz w:val="28"/>
              <w:szCs w:val="28"/>
            </w:rPr>
          </w:pPr>
          <w:r>
            <w:rPr>
              <w:b/>
              <w:color w:val="000000"/>
              <w:sz w:val="28"/>
              <w:szCs w:val="28"/>
            </w:rPr>
            <w:t>Gabinete do Vereador Professor Tulio</w:t>
          </w:r>
        </w:p>
        <w:p w14:paraId="5AB57473" w14:textId="77777777" w:rsidR="00647F3B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0"/>
              <w:sz w:val="32"/>
              <w:szCs w:val="32"/>
            </w:rPr>
          </w:pPr>
          <w:r>
            <w:rPr>
              <w:b/>
              <w:color w:val="000000"/>
              <w:sz w:val="24"/>
              <w:szCs w:val="24"/>
            </w:rPr>
            <w:t>Partido Socialismo e Liberdade (PSOL)</w:t>
          </w:r>
        </w:p>
      </w:tc>
    </w:tr>
  </w:tbl>
  <w:p w14:paraId="2823CA5F" w14:textId="77777777" w:rsidR="00647F3B" w:rsidRDefault="00647F3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663EAB"/>
    <w:multiLevelType w:val="multilevel"/>
    <w:tmpl w:val="B70CF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F84D29"/>
    <w:multiLevelType w:val="multilevel"/>
    <w:tmpl w:val="C6263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A066E1A"/>
    <w:multiLevelType w:val="multilevel"/>
    <w:tmpl w:val="715E8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43422635">
    <w:abstractNumId w:val="1"/>
  </w:num>
  <w:num w:numId="2" w16cid:durableId="1898734600">
    <w:abstractNumId w:val="0"/>
  </w:num>
  <w:num w:numId="3" w16cid:durableId="10237037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F3B"/>
    <w:rsid w:val="00076BEB"/>
    <w:rsid w:val="00145FB0"/>
    <w:rsid w:val="002B7051"/>
    <w:rsid w:val="002E29FD"/>
    <w:rsid w:val="00647F3B"/>
    <w:rsid w:val="006730B7"/>
    <w:rsid w:val="006A0557"/>
    <w:rsid w:val="00747C8E"/>
    <w:rsid w:val="00793E8D"/>
    <w:rsid w:val="00794CB3"/>
    <w:rsid w:val="00A31D88"/>
    <w:rsid w:val="00A673BE"/>
    <w:rsid w:val="00C65B99"/>
    <w:rsid w:val="00DE61F4"/>
    <w:rsid w:val="00E71C22"/>
    <w:rsid w:val="00EB6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EDD9C"/>
  <w15:docId w15:val="{5E972E66-AEA5-4084-8EC0-6A7E80E68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32180B"/>
    <w:pPr>
      <w:tabs>
        <w:tab w:val="center" w:pos="4513"/>
        <w:tab w:val="right" w:pos="9026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2180B"/>
  </w:style>
  <w:style w:type="paragraph" w:styleId="Rodap">
    <w:name w:val="footer"/>
    <w:basedOn w:val="Normal"/>
    <w:link w:val="RodapChar"/>
    <w:uiPriority w:val="99"/>
    <w:unhideWhenUsed/>
    <w:rsid w:val="0032180B"/>
    <w:pPr>
      <w:tabs>
        <w:tab w:val="center" w:pos="4513"/>
        <w:tab w:val="right" w:pos="9026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2180B"/>
  </w:style>
  <w:style w:type="paragraph" w:styleId="PargrafodaLista">
    <w:name w:val="List Paragraph"/>
    <w:basedOn w:val="Normal"/>
    <w:uiPriority w:val="34"/>
    <w:qFormat/>
    <w:rsid w:val="00220A98"/>
    <w:pPr>
      <w:ind w:left="720"/>
      <w:contextualSpacing/>
    </w:pPr>
  </w:style>
  <w:style w:type="character" w:customStyle="1" w:styleId="HeaderChar1">
    <w:name w:val="Header Char1"/>
    <w:uiPriority w:val="99"/>
    <w:locked/>
    <w:rsid w:val="00063318"/>
    <w:rPr>
      <w:sz w:val="24"/>
      <w:szCs w:val="24"/>
      <w:lang w:eastAsia="ar-SA" w:bidi="ar-SA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4PTVoahctz64WwYKOJZTPPCl1PQ==">CgMxLjAyDmguNmZ1djZzYm5rcnRqMg5oLnVoOHZheDZ2MXZxcDIIaC5namRneHMyDmgudDVxMjhqdjUwZXVnOAByITF6Y0t1cXVPaXMwcTJVSVB4YkdQekVPMHpBU3QzNjVIRw==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250</Words>
  <Characters>1350</Characters>
  <Application>Microsoft Office Word</Application>
  <DocSecurity>0</DocSecurity>
  <Lines>11</Lines>
  <Paragraphs>3</Paragraphs>
  <ScaleCrop>false</ScaleCrop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Matheus</dc:creator>
  <cp:lastModifiedBy>Raphael Girão</cp:lastModifiedBy>
  <cp:revision>3</cp:revision>
  <dcterms:created xsi:type="dcterms:W3CDTF">2026-05-07T16:07:00Z</dcterms:created>
  <dcterms:modified xsi:type="dcterms:W3CDTF">2026-05-18T14:14:00Z</dcterms:modified>
</cp:coreProperties>
</file>