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Rule="auto"/>
        <w:jc w:val="center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Projeto de Decreto Legislativo Nº.       /2026</w:t>
      </w:r>
    </w:p>
    <w:p w:rsidR="00000000" w:rsidDel="00000000" w:rsidP="00000000" w:rsidRDefault="00000000" w:rsidRPr="00000000" w14:paraId="00000002">
      <w:pPr>
        <w:spacing w:after="0" w:lineRule="auto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Rule="auto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ind w:left="4956" w:firstLine="0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Concede a medalha José Clemente Pereira ao Sr. </w:t>
      </w:r>
      <w:r w:rsidDel="00000000" w:rsidR="00000000" w:rsidRPr="00000000">
        <w:rPr>
          <w:rFonts w:ascii="Arial" w:cs="Arial" w:eastAsia="Arial" w:hAnsi="Arial"/>
          <w:b w:val="1"/>
          <w:bCs w:val="1"/>
          <w:color w:val="202122"/>
          <w:sz w:val="24"/>
          <w:szCs w:val="24"/>
          <w:highlight w:val="white"/>
          <w:rtl w:val="0"/>
        </w:rPr>
        <w:t xml:space="preserve">Márvio Lúcio dos Santos Lourenço</w:t>
      </w: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.</w:t>
      </w:r>
    </w:p>
    <w:p w:rsidR="00000000" w:rsidDel="00000000" w:rsidP="00000000" w:rsidRDefault="00000000" w:rsidRPr="00000000" w14:paraId="00000005">
      <w:pPr>
        <w:spacing w:after="0" w:lineRule="auto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Rule="auto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Art. 1º</w:t>
      </w:r>
      <w:r w:rsidDel="00000000" w:rsidR="00000000" w:rsidRPr="00000000">
        <w:rPr>
          <w:rFonts w:ascii="Tahoma" w:cs="Tahoma" w:eastAsia="Tahoma" w:hAnsi="Tahoma"/>
          <w:rtl w:val="0"/>
        </w:rPr>
        <w:t xml:space="preserve"> Fica concedida a medalha José Clemente Pereira ao Sr. </w:t>
      </w:r>
      <w:r w:rsidDel="00000000" w:rsidR="00000000" w:rsidRPr="00000000">
        <w:rPr>
          <w:rFonts w:ascii="Arial" w:cs="Arial" w:eastAsia="Arial" w:hAnsi="Arial"/>
          <w:color w:val="202122"/>
          <w:sz w:val="24"/>
          <w:szCs w:val="24"/>
          <w:highlight w:val="white"/>
          <w:rtl w:val="0"/>
        </w:rPr>
        <w:t xml:space="preserve">Márvio Lúcio dos Santos Lourenço</w:t>
      </w:r>
      <w:r w:rsidDel="00000000" w:rsidR="00000000" w:rsidRPr="00000000">
        <w:rPr>
          <w:rFonts w:ascii="Tahoma" w:cs="Tahoma" w:eastAsia="Tahoma" w:hAnsi="Tahoma"/>
          <w:rtl w:val="0"/>
        </w:rPr>
        <w:t xml:space="preserve"> , em reconhecimento aos relevantes serviços prestados à cultura, à comunicação e ao entretenimento no Brasil.</w:t>
      </w:r>
    </w:p>
    <w:p w:rsidR="00000000" w:rsidDel="00000000" w:rsidP="00000000" w:rsidRDefault="00000000" w:rsidRPr="00000000" w14:paraId="00000008">
      <w:pPr>
        <w:spacing w:after="0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Art. 2º</w:t>
      </w:r>
      <w:r w:rsidDel="00000000" w:rsidR="00000000" w:rsidRPr="00000000">
        <w:rPr>
          <w:rFonts w:ascii="Tahoma" w:cs="Tahoma" w:eastAsia="Tahoma" w:hAnsi="Tahoma"/>
          <w:rtl w:val="0"/>
        </w:rPr>
        <w:t xml:space="preserve"> Este decreto entrará em vigor na data de sua publicação.</w:t>
      </w:r>
    </w:p>
    <w:p w:rsidR="00000000" w:rsidDel="00000000" w:rsidP="00000000" w:rsidRDefault="00000000" w:rsidRPr="00000000" w14:paraId="0000000A">
      <w:pPr>
        <w:spacing w:after="0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240" w:lineRule="auto"/>
        <w:jc w:val="center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Plenário Brígido Tinoco, 13 de maio de 2026.</w:t>
      </w:r>
    </w:p>
    <w:p w:rsidR="00000000" w:rsidDel="00000000" w:rsidP="00000000" w:rsidRDefault="00000000" w:rsidRPr="00000000" w14:paraId="0000000D">
      <w:pPr>
        <w:spacing w:after="0" w:line="240" w:lineRule="auto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after="0" w:line="240" w:lineRule="auto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after="0" w:line="240" w:lineRule="auto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after="0" w:line="240" w:lineRule="auto"/>
        <w:jc w:val="both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after="0" w:line="240" w:lineRule="auto"/>
        <w:jc w:val="center"/>
        <w:rPr>
          <w:rFonts w:ascii="Tahoma" w:cs="Tahoma" w:eastAsia="Tahoma" w:hAnsi="Tahoma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0" w:line="240" w:lineRule="auto"/>
        <w:ind w:left="3576" w:firstLine="23.999999999999773"/>
        <w:jc w:val="center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Fernanda Louback                   </w:t>
        <w:tab/>
        <w:tab/>
        <w:tab/>
        <w:tab/>
        <w:t xml:space="preserve">   </w:t>
        <w:br w:type="textWrapping"/>
        <w:tab/>
        <w:t xml:space="preserve">Vereadora</w:t>
        <w:tab/>
        <w:tab/>
        <w:tab/>
        <w:tab/>
        <w:tab/>
        <w:tab/>
        <w:t xml:space="preserve"> </w:t>
      </w:r>
    </w:p>
    <w:p w:rsidR="00000000" w:rsidDel="00000000" w:rsidP="00000000" w:rsidRDefault="00000000" w:rsidRPr="00000000" w14:paraId="00000013">
      <w:pPr>
        <w:spacing w:after="0" w:lineRule="auto"/>
        <w:ind w:left="1416" w:firstLine="0"/>
        <w:jc w:val="center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lineRule="auto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jc w:val="both"/>
        <w:rPr>
          <w:rFonts w:ascii="Tahoma" w:cs="Tahoma" w:eastAsia="Tahoma" w:hAnsi="Tahoma"/>
          <w:b w:val="1"/>
          <w:bCs w:val="1"/>
        </w:rPr>
      </w:pPr>
      <w:r w:rsidDel="00000000" w:rsidR="00000000" w:rsidRPr="00000000">
        <w:rPr>
          <w:rFonts w:ascii="Tahoma" w:cs="Tahoma" w:eastAsia="Tahoma" w:hAnsi="Tahoma"/>
          <w:b w:val="1"/>
          <w:bCs w:val="1"/>
          <w:rtl w:val="0"/>
        </w:rPr>
        <w:t xml:space="preserve">JUSTIFICATIVA</w:t>
      </w:r>
    </w:p>
    <w:p w:rsidR="00000000" w:rsidDel="00000000" w:rsidP="00000000" w:rsidRDefault="00000000" w:rsidRPr="00000000" w14:paraId="00000016">
      <w:pPr>
        <w:spacing w:after="240" w:before="240" w:line="240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A presente proposição visa conceder a Medalha José Clemente Pereira ao Sr. Márvio Lúcio dos Santos Lourenço, conhecido artisticamente como Carioca, em reconhecimento à sua relevante atuação na cultura e na comunicação brasileira.</w:t>
      </w:r>
    </w:p>
    <w:p w:rsidR="00000000" w:rsidDel="00000000" w:rsidP="00000000" w:rsidRDefault="00000000" w:rsidRPr="00000000" w14:paraId="00000017">
      <w:pPr>
        <w:spacing w:after="240" w:before="240" w:line="240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Natural de Niterói, o homenageado construiu sólida trajetória no humor e no entretenimento nacional, com destaque para sua participação no programa Pânico, onde se destacou por suas imitações e personagens de grande repercussão.</w:t>
      </w:r>
    </w:p>
    <w:p w:rsidR="00000000" w:rsidDel="00000000" w:rsidP="00000000" w:rsidRDefault="00000000" w:rsidRPr="00000000" w14:paraId="00000018">
      <w:pPr>
        <w:spacing w:after="240" w:before="240" w:line="240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Com mais de duas décadas de atuação em rádio, televisão e plataformas digitais, Carioca contribuiu significativamente para a difusão do humor e da crítica social no país, alcançando ampla projeção e reconhecimento público.</w:t>
      </w:r>
    </w:p>
    <w:p w:rsidR="00000000" w:rsidDel="00000000" w:rsidP="00000000" w:rsidRDefault="00000000" w:rsidRPr="00000000" w14:paraId="00000019">
      <w:pPr>
        <w:spacing w:after="240" w:before="240" w:line="240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Fonts w:ascii="Tahoma" w:cs="Tahoma" w:eastAsia="Tahoma" w:hAnsi="Tahoma"/>
          <w:rtl w:val="0"/>
        </w:rPr>
        <w:t xml:space="preserve">Dessa forma, a presente homenagem se justifica pelos relevantes serviços prestados à cultura e à comunicação, bem como pelo orgulho que sua trajetória representa para o município de Niterói.</w:t>
      </w:r>
    </w:p>
    <w:p w:rsidR="00000000" w:rsidDel="00000000" w:rsidP="00000000" w:rsidRDefault="00000000" w:rsidRPr="00000000" w14:paraId="0000001A">
      <w:pPr>
        <w:spacing w:after="0" w:line="240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after="0" w:line="240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after="0" w:line="240" w:lineRule="auto"/>
        <w:jc w:val="both"/>
        <w:rPr>
          <w:rFonts w:ascii="Tahoma" w:cs="Tahoma" w:eastAsia="Tahoma" w:hAnsi="Tahoma"/>
        </w:rPr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8" w:w="11906" w:orient="portrait"/>
      <w:pgMar w:bottom="142" w:top="142" w:left="1276" w:right="991" w:header="708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Av. Amaral Peixoto, 625 / Gabinete: 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sz w:val="16"/>
        <w:szCs w:val="16"/>
        <w:rtl w:val="0"/>
      </w:rPr>
      <w:t xml:space="preserve">25</w:t>
    </w: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 – Centro – Niterói – RJ – CEP.: 24.023-900</w:t>
    </w:r>
  </w:p>
  <w:p w:rsidR="00000000" w:rsidDel="00000000" w:rsidP="00000000" w:rsidRDefault="00000000" w:rsidRPr="00000000" w14:paraId="00000028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  <w:rtl w:val="0"/>
      </w:rPr>
      <w:t xml:space="preserve">E-mail: vereadora.fernanda@camaraniteroi.rj.gov.br</w:t>
    </w:r>
  </w:p>
  <w:p w:rsidR="00000000" w:rsidDel="00000000" w:rsidP="00000000" w:rsidRDefault="00000000" w:rsidRPr="00000000" w14:paraId="0000002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jc w:val="center"/>
      <w:rPr>
        <w:rFonts w:ascii="Tahoma" w:cs="Tahoma" w:eastAsia="Tahoma" w:hAnsi="Tahoma"/>
        <w:b w:val="1"/>
        <w:bCs w:val="1"/>
        <w:i w:val="1"/>
        <w:iCs w:val="1"/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D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ahoma" w:cs="Tahoma" w:eastAsia="Tahoma" w:hAnsi="Tahoma"/>
      </w:rPr>
    </w:pPr>
    <w:r w:rsidDel="00000000" w:rsidR="00000000" w:rsidRPr="00000000">
      <w:rPr>
        <w:rtl w:val="0"/>
      </w:rPr>
    </w:r>
  </w:p>
  <w:tbl>
    <w:tblPr>
      <w:tblStyle w:val="Table1"/>
      <w:tblW w:w="9648.0" w:type="dxa"/>
      <w:jc w:val="center"/>
      <w:tblLayout w:type="fixed"/>
      <w:tblLook w:val="0000"/>
    </w:tblPr>
    <w:tblGrid>
      <w:gridCol w:w="1728"/>
      <w:gridCol w:w="7920"/>
      <w:tblGridChange w:id="0">
        <w:tblGrid>
          <w:gridCol w:w="1728"/>
          <w:gridCol w:w="7920"/>
        </w:tblGrid>
      </w:tblGridChange>
    </w:tblGrid>
    <w:tr>
      <w:trPr>
        <w:cantSplit w:val="0"/>
        <w:trHeight w:val="1971" w:hRule="atLeast"/>
        <w:tblHeader w:val="0"/>
      </w:trPr>
      <w:tc>
        <w:tcPr/>
        <w:p w:rsidR="00000000" w:rsidDel="00000000" w:rsidP="00000000" w:rsidRDefault="00000000" w:rsidRPr="00000000" w14:paraId="0000001E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Calibri" w:cs="Calibri" w:eastAsia="Calibri" w:hAnsi="Calibri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  <w:drawing>
              <wp:inline distB="0" distT="0" distL="0" distR="0">
                <wp:extent cx="933450" cy="1123950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bCs w:val="0"/>
              <w:i w:val="0"/>
              <w:iCs w:val="0"/>
              <w:smallCaps w:val="0"/>
              <w:strike w:val="0"/>
              <w:color w:val="000000"/>
              <w:sz w:val="22"/>
              <w:szCs w:val="22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2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bCs w:val="0"/>
              <w:i w:val="0"/>
              <w:iCs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Gabinete da Vereadora Fernanda Louback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2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bCs w:val="1"/>
              <w:i w:val="0"/>
              <w:iCs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25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Calibri" w:cs="Calibri" w:eastAsia="Calibri" w:hAnsi="Calibri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