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9A36A1" w:rsidRDefault="00415C4B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providências em relação </w:t>
      </w:r>
      <w:proofErr w:type="gramStart"/>
      <w:r w:rsidR="00CC0A8F" w:rsidRPr="00CC0A8F">
        <w:rPr>
          <w:rFonts w:ascii="Tahoma" w:hAnsi="Tahoma" w:cs="Tahoma"/>
          <w:b/>
          <w:iCs/>
          <w:sz w:val="22"/>
          <w:szCs w:val="22"/>
        </w:rPr>
        <w:t>à</w:t>
      </w:r>
      <w:proofErr w:type="gramEnd"/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 pessoas em situação de rua na Rua Nossa Senhora Auxiliadora, nº 04, no Município de Niterói.</w:t>
      </w:r>
    </w:p>
    <w:p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>
        <w:rPr>
          <w:rFonts w:ascii="Tahoma" w:hAnsi="Tahoma" w:cs="Tahoma"/>
          <w:sz w:val="22"/>
          <w:szCs w:val="22"/>
        </w:rPr>
        <w:t xml:space="preserve"> cópia para os órgãos competentes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>providências em relação à pessoas em situação de rua na Rua Nossa Senhora Auxiliadora, nº 04, no Município de Niterói.</w:t>
      </w:r>
      <w:bookmarkStart w:id="0" w:name="_GoBack"/>
      <w:bookmarkEnd w:id="0"/>
      <w:r w:rsidR="00F959F1"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BB6AA1">
        <w:rPr>
          <w:rFonts w:ascii="Tahoma" w:hAnsi="Tahoma" w:cs="Tahoma"/>
          <w:color w:val="000000"/>
          <w:sz w:val="22"/>
          <w:szCs w:val="22"/>
        </w:rPr>
        <w:t>11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CC0A8F" w:rsidRPr="00CC0A8F" w:rsidRDefault="00CC0A8F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>A presente indicação tem por objetivo solicitar atenção do Poder Público Municipal para a situação enfrentada por moradores, comerciantes e pedestres da Rua Nossa Senhora Auxiliadora, nº 04, onde há registro frequente de pessoas em situação de vulnerabilidade social ocupando o espaço público.</w:t>
      </w:r>
    </w:p>
    <w:p w:rsidR="00CC0A8F" w:rsidRPr="00CC0A8F" w:rsidRDefault="00CC0A8F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>A solicitação busca garantir tanto a dignidade das pessoas em situação de rua, através de ações de assistência social, saúde, acolhimento e encaminhamento adequado pelos órgãos competentes, quanto a preservação da segurança, limpeza urbana e bem-estar da população local.</w:t>
      </w:r>
    </w:p>
    <w:p w:rsidR="00CC0A8F" w:rsidRPr="00CC0A8F" w:rsidRDefault="00CC0A8F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>É fundamental que a Prefeitura, por meio das secretarias responsáveis, realize abordagens humanizadas e permanentes, oferecendo suporte social e alternativas adequadas para essas pessoas, além de promover fiscalização e manutenção da ordem pública no entorno.</w:t>
      </w:r>
    </w:p>
    <w:p w:rsidR="00CC0A8F" w:rsidRPr="00CC0A8F" w:rsidRDefault="00CC0A8F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>Diante da relevância do tema e dos impactos na convivência urbana, solicitamos providências urgentes por parte do Executivo Municipal.</w:t>
      </w:r>
    </w:p>
    <w:p w:rsidR="001117F1" w:rsidRDefault="00B04F48" w:rsidP="00B04F48">
      <w:pPr>
        <w:spacing w:line="360" w:lineRule="auto"/>
        <w:ind w:firstLine="708"/>
        <w:jc w:val="both"/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B9A" w:rsidRDefault="009C1B9A">
      <w:r>
        <w:separator/>
      </w:r>
    </w:p>
  </w:endnote>
  <w:endnote w:type="continuationSeparator" w:id="0">
    <w:p w:rsidR="009C1B9A" w:rsidRDefault="009C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B9A" w:rsidRDefault="009C1B9A">
      <w:r>
        <w:separator/>
      </w:r>
    </w:p>
  </w:footnote>
  <w:footnote w:type="continuationSeparator" w:id="0">
    <w:p w:rsidR="009C1B9A" w:rsidRDefault="009C1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F1"/>
    <w:rsid w:val="001117F1"/>
    <w:rsid w:val="0030107D"/>
    <w:rsid w:val="00415C4B"/>
    <w:rsid w:val="005622DE"/>
    <w:rsid w:val="006308C5"/>
    <w:rsid w:val="00647F7B"/>
    <w:rsid w:val="0073205B"/>
    <w:rsid w:val="007B14F1"/>
    <w:rsid w:val="008C42E0"/>
    <w:rsid w:val="009A36A1"/>
    <w:rsid w:val="009C1B9A"/>
    <w:rsid w:val="00B04F48"/>
    <w:rsid w:val="00BB6AA1"/>
    <w:rsid w:val="00CC0A8F"/>
    <w:rsid w:val="00D114D4"/>
    <w:rsid w:val="00F3315A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7D18B-E8AB-42E9-87A6-05062950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2</cp:revision>
  <cp:lastPrinted>2026-05-04T20:12:00Z</cp:lastPrinted>
  <dcterms:created xsi:type="dcterms:W3CDTF">2026-05-11T17:15:00Z</dcterms:created>
  <dcterms:modified xsi:type="dcterms:W3CDTF">2026-05-11T17:15:00Z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