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5085" w14:textId="77777777" w:rsidR="00527849" w:rsidRPr="00527849" w:rsidRDefault="00527849" w:rsidP="00527849">
      <w:pPr>
        <w:spacing w:after="0"/>
        <w:jc w:val="center"/>
        <w:rPr>
          <w:rFonts w:ascii="Tahoma" w:hAnsi="Tahoma" w:cs="Tahoma"/>
          <w:b/>
          <w:bCs/>
        </w:rPr>
      </w:pPr>
      <w:r w:rsidRPr="00527849">
        <w:rPr>
          <w:rFonts w:ascii="Tahoma" w:hAnsi="Tahoma" w:cs="Tahoma"/>
          <w:b/>
          <w:bCs/>
        </w:rPr>
        <w:t>Projeto de Decreto Legislativo Nº.       /2026</w:t>
      </w:r>
    </w:p>
    <w:p w14:paraId="0A01E3D9" w14:textId="77777777" w:rsidR="00527849" w:rsidRPr="00527849" w:rsidRDefault="00527849" w:rsidP="00527849">
      <w:pPr>
        <w:spacing w:after="0"/>
        <w:jc w:val="both"/>
        <w:rPr>
          <w:rFonts w:ascii="Tahoma" w:hAnsi="Tahoma" w:cs="Tahoma"/>
          <w:b/>
          <w:bCs/>
        </w:rPr>
      </w:pPr>
    </w:p>
    <w:p w14:paraId="058EB41B" w14:textId="77777777" w:rsidR="00527849" w:rsidRPr="00527849" w:rsidRDefault="00527849" w:rsidP="00527849">
      <w:pPr>
        <w:spacing w:after="0"/>
        <w:jc w:val="both"/>
        <w:rPr>
          <w:rFonts w:ascii="Tahoma" w:hAnsi="Tahoma" w:cs="Tahoma"/>
          <w:b/>
          <w:bCs/>
        </w:rPr>
      </w:pPr>
    </w:p>
    <w:p w14:paraId="4EA03318" w14:textId="17EF43A0" w:rsidR="00527849" w:rsidRPr="00527849" w:rsidRDefault="00527849" w:rsidP="000409EC">
      <w:pPr>
        <w:spacing w:after="0"/>
        <w:ind w:left="4956"/>
        <w:jc w:val="both"/>
        <w:rPr>
          <w:rFonts w:ascii="Tahoma" w:hAnsi="Tahoma" w:cs="Tahoma"/>
          <w:b/>
          <w:bCs/>
        </w:rPr>
      </w:pPr>
      <w:r w:rsidRPr="00527849">
        <w:rPr>
          <w:rFonts w:ascii="Tahoma" w:hAnsi="Tahoma" w:cs="Tahoma"/>
          <w:b/>
          <w:bCs/>
        </w:rPr>
        <w:t xml:space="preserve">Concede </w:t>
      </w:r>
      <w:r w:rsidRPr="00527849">
        <w:rPr>
          <w:rFonts w:ascii="Tahoma" w:hAnsi="Tahoma" w:cs="Tahoma"/>
          <w:b/>
        </w:rPr>
        <w:t xml:space="preserve">a medalha José Clemente Pereira </w:t>
      </w:r>
      <w:r w:rsidR="000409EC">
        <w:rPr>
          <w:rFonts w:ascii="Tahoma" w:hAnsi="Tahoma" w:cs="Tahoma"/>
          <w:b/>
        </w:rPr>
        <w:t>à atriz</w:t>
      </w:r>
      <w:r w:rsidRPr="00527849">
        <w:rPr>
          <w:rFonts w:ascii="Tahoma" w:hAnsi="Tahoma" w:cs="Tahoma"/>
          <w:b/>
        </w:rPr>
        <w:t xml:space="preserve"> </w:t>
      </w:r>
      <w:r w:rsidR="000409EC">
        <w:rPr>
          <w:rFonts w:ascii="Tahoma" w:hAnsi="Tahoma" w:cs="Tahoma"/>
          <w:b/>
          <w:bCs/>
        </w:rPr>
        <w:t>Cássia Kis Magro</w:t>
      </w:r>
      <w:r w:rsidRPr="00527849">
        <w:rPr>
          <w:rFonts w:ascii="Tahoma" w:hAnsi="Tahoma" w:cs="Tahoma"/>
          <w:b/>
          <w:bCs/>
        </w:rPr>
        <w:t>.</w:t>
      </w:r>
    </w:p>
    <w:p w14:paraId="72D4FDE7" w14:textId="77777777" w:rsidR="00527849" w:rsidRPr="00527849" w:rsidRDefault="00527849" w:rsidP="00527849">
      <w:pPr>
        <w:spacing w:after="0"/>
        <w:jc w:val="both"/>
        <w:rPr>
          <w:rFonts w:ascii="Tahoma" w:hAnsi="Tahoma" w:cs="Tahoma"/>
          <w:b/>
        </w:rPr>
      </w:pPr>
    </w:p>
    <w:p w14:paraId="368EA008" w14:textId="77777777" w:rsidR="000409EC" w:rsidRDefault="000409EC" w:rsidP="00527849">
      <w:pPr>
        <w:spacing w:after="0"/>
        <w:jc w:val="both"/>
        <w:rPr>
          <w:rFonts w:ascii="Tahoma" w:hAnsi="Tahoma" w:cs="Tahoma"/>
          <w:b/>
        </w:rPr>
      </w:pPr>
    </w:p>
    <w:p w14:paraId="701D6D1E" w14:textId="5B8FCBE9" w:rsidR="00527849" w:rsidRDefault="00527849" w:rsidP="00527849">
      <w:pPr>
        <w:spacing w:after="0"/>
        <w:jc w:val="both"/>
        <w:rPr>
          <w:rFonts w:ascii="Tahoma" w:hAnsi="Tahoma" w:cs="Tahoma"/>
        </w:rPr>
      </w:pPr>
      <w:r w:rsidRPr="00527849">
        <w:rPr>
          <w:rFonts w:ascii="Tahoma" w:hAnsi="Tahoma" w:cs="Tahoma"/>
          <w:b/>
        </w:rPr>
        <w:t>Art. 1º</w:t>
      </w:r>
      <w:r w:rsidRPr="00527849">
        <w:rPr>
          <w:rFonts w:ascii="Tahoma" w:hAnsi="Tahoma" w:cs="Tahoma"/>
        </w:rPr>
        <w:t xml:space="preserve"> Fica concedida a medalha José Clemente Pereira </w:t>
      </w:r>
      <w:r w:rsidR="000409EC">
        <w:rPr>
          <w:rFonts w:ascii="Tahoma" w:hAnsi="Tahoma" w:cs="Tahoma"/>
        </w:rPr>
        <w:t>à atriz Cássia Kis Magro</w:t>
      </w:r>
      <w:r w:rsidRPr="00527849">
        <w:rPr>
          <w:rFonts w:ascii="Tahoma" w:hAnsi="Tahoma" w:cs="Tahoma"/>
        </w:rPr>
        <w:t>.</w:t>
      </w:r>
    </w:p>
    <w:p w14:paraId="75D0534B" w14:textId="77777777" w:rsidR="000409EC" w:rsidRPr="00527849" w:rsidRDefault="000409EC" w:rsidP="00527849">
      <w:pPr>
        <w:spacing w:after="0"/>
        <w:jc w:val="both"/>
        <w:rPr>
          <w:rFonts w:ascii="Tahoma" w:hAnsi="Tahoma" w:cs="Tahoma"/>
        </w:rPr>
      </w:pPr>
    </w:p>
    <w:p w14:paraId="33F00ED0" w14:textId="77777777" w:rsidR="00527849" w:rsidRPr="00527849" w:rsidRDefault="00527849" w:rsidP="00527849">
      <w:pPr>
        <w:spacing w:after="0"/>
        <w:jc w:val="both"/>
        <w:rPr>
          <w:rFonts w:ascii="Tahoma" w:hAnsi="Tahoma" w:cs="Tahoma"/>
        </w:rPr>
      </w:pPr>
      <w:r w:rsidRPr="00527849">
        <w:rPr>
          <w:rFonts w:ascii="Tahoma" w:hAnsi="Tahoma" w:cs="Tahoma"/>
          <w:b/>
        </w:rPr>
        <w:t>Art. 2º</w:t>
      </w:r>
      <w:r w:rsidRPr="00527849">
        <w:rPr>
          <w:rFonts w:ascii="Tahoma" w:hAnsi="Tahoma" w:cs="Tahoma"/>
        </w:rPr>
        <w:t xml:space="preserve"> Este decreto entrará em vigor na data de sua publicação.</w:t>
      </w:r>
    </w:p>
    <w:p w14:paraId="5D6392A7" w14:textId="77777777" w:rsidR="00527849" w:rsidRPr="00E76AE6" w:rsidRDefault="00527849" w:rsidP="00E76AE6">
      <w:pPr>
        <w:spacing w:after="0"/>
        <w:jc w:val="both"/>
        <w:rPr>
          <w:rFonts w:ascii="Tahoma" w:hAnsi="Tahoma" w:cs="Tahoma"/>
        </w:rPr>
      </w:pPr>
    </w:p>
    <w:p w14:paraId="5FC2E3A4" w14:textId="77777777" w:rsidR="00E74854" w:rsidRPr="00E74854" w:rsidRDefault="00E74854" w:rsidP="00E74854">
      <w:pPr>
        <w:spacing w:after="0"/>
        <w:jc w:val="both"/>
        <w:rPr>
          <w:rFonts w:ascii="Tahoma" w:hAnsi="Tahoma" w:cs="Tahoma"/>
        </w:rPr>
      </w:pPr>
    </w:p>
    <w:p w14:paraId="022E2B2F" w14:textId="5903DCAE" w:rsidR="004A7D07" w:rsidRPr="009F5D10" w:rsidRDefault="004A7D07" w:rsidP="004A7D07">
      <w:pPr>
        <w:spacing w:after="0" w:line="240" w:lineRule="auto"/>
        <w:jc w:val="center"/>
        <w:rPr>
          <w:rFonts w:ascii="Tahoma" w:hAnsi="Tahoma" w:cs="Tahoma"/>
        </w:rPr>
      </w:pPr>
      <w:r w:rsidRPr="009F5D10">
        <w:rPr>
          <w:rFonts w:ascii="Tahoma" w:hAnsi="Tahoma" w:cs="Tahoma"/>
        </w:rPr>
        <w:t xml:space="preserve">Plenário Brígido Tinoco, </w:t>
      </w:r>
      <w:r w:rsidR="000409EC">
        <w:rPr>
          <w:rFonts w:ascii="Tahoma" w:hAnsi="Tahoma" w:cs="Tahoma"/>
        </w:rPr>
        <w:t xml:space="preserve">12 de maio de </w:t>
      </w:r>
      <w:r w:rsidRPr="009F5D10">
        <w:rPr>
          <w:rFonts w:ascii="Tahoma" w:hAnsi="Tahoma" w:cs="Tahoma"/>
        </w:rPr>
        <w:t>202</w:t>
      </w:r>
      <w:r w:rsidR="00527849">
        <w:rPr>
          <w:rFonts w:ascii="Tahoma" w:hAnsi="Tahoma" w:cs="Tahoma"/>
        </w:rPr>
        <w:t>6.</w:t>
      </w:r>
    </w:p>
    <w:p w14:paraId="403B5F93" w14:textId="77777777" w:rsidR="004A7D07" w:rsidRPr="009F5D10" w:rsidRDefault="004A7D07" w:rsidP="004A7D07">
      <w:pPr>
        <w:spacing w:after="0" w:line="240" w:lineRule="auto"/>
        <w:jc w:val="both"/>
        <w:rPr>
          <w:rFonts w:ascii="Tahoma" w:eastAsia="Times New Roman" w:hAnsi="Tahoma" w:cs="Tahoma"/>
          <w:color w:val="000000"/>
        </w:rPr>
      </w:pPr>
    </w:p>
    <w:p w14:paraId="40CE5868" w14:textId="77777777" w:rsidR="004A7D07" w:rsidRDefault="004A7D07" w:rsidP="004A7D07">
      <w:pPr>
        <w:spacing w:after="0" w:line="240" w:lineRule="auto"/>
        <w:jc w:val="both"/>
        <w:rPr>
          <w:rFonts w:ascii="Tahoma" w:eastAsia="Times New Roman" w:hAnsi="Tahoma" w:cs="Tahoma"/>
          <w:color w:val="000000"/>
        </w:rPr>
      </w:pPr>
    </w:p>
    <w:p w14:paraId="48E7878F" w14:textId="77777777" w:rsidR="00583674" w:rsidRDefault="00583674" w:rsidP="004A7D07">
      <w:pPr>
        <w:spacing w:after="0" w:line="240" w:lineRule="auto"/>
        <w:jc w:val="both"/>
        <w:rPr>
          <w:rFonts w:ascii="Tahoma" w:eastAsia="Times New Roman" w:hAnsi="Tahoma" w:cs="Tahoma"/>
          <w:color w:val="000000"/>
        </w:rPr>
      </w:pPr>
    </w:p>
    <w:p w14:paraId="071BED94" w14:textId="77777777" w:rsidR="000409EC" w:rsidRPr="009F5D10" w:rsidRDefault="000409EC" w:rsidP="004A7D07">
      <w:pPr>
        <w:spacing w:after="0" w:line="240" w:lineRule="auto"/>
        <w:jc w:val="both"/>
        <w:rPr>
          <w:rFonts w:ascii="Tahoma" w:eastAsia="Times New Roman" w:hAnsi="Tahoma" w:cs="Tahoma"/>
          <w:color w:val="000000"/>
        </w:rPr>
      </w:pPr>
    </w:p>
    <w:p w14:paraId="47225BA2" w14:textId="77777777" w:rsidR="004A7D07" w:rsidRPr="009F5D10" w:rsidRDefault="004A7D07" w:rsidP="004A7D07">
      <w:pPr>
        <w:spacing w:after="0" w:line="240" w:lineRule="auto"/>
        <w:jc w:val="both"/>
        <w:rPr>
          <w:rFonts w:ascii="Tahoma" w:eastAsia="Times New Roman" w:hAnsi="Tahoma" w:cs="Tahoma"/>
          <w:color w:val="000000"/>
        </w:rPr>
      </w:pPr>
    </w:p>
    <w:p w14:paraId="561A8C44" w14:textId="74E63670" w:rsidR="00644FBF" w:rsidRPr="009F5D10" w:rsidRDefault="004A7D07" w:rsidP="00644FBF">
      <w:pPr>
        <w:spacing w:after="0" w:line="240" w:lineRule="auto"/>
        <w:ind w:left="1416"/>
        <w:rPr>
          <w:rFonts w:ascii="Tahoma" w:hAnsi="Tahoma" w:cs="Tahoma"/>
          <w:b/>
        </w:rPr>
      </w:pPr>
      <w:r w:rsidRPr="009F5D10">
        <w:rPr>
          <w:rFonts w:ascii="Tahoma" w:hAnsi="Tahoma" w:cs="Tahoma"/>
          <w:b/>
        </w:rPr>
        <w:t>Fernanda Louback</w:t>
      </w:r>
      <w:r w:rsidR="00644FBF">
        <w:rPr>
          <w:rFonts w:ascii="Tahoma" w:hAnsi="Tahoma" w:cs="Tahoma"/>
          <w:b/>
        </w:rPr>
        <w:t xml:space="preserve">                   </w:t>
      </w:r>
      <w:r w:rsidR="00644FBF">
        <w:rPr>
          <w:rFonts w:ascii="Tahoma" w:hAnsi="Tahoma" w:cs="Tahoma"/>
          <w:b/>
        </w:rPr>
        <w:tab/>
      </w:r>
      <w:r w:rsidR="00644FBF">
        <w:rPr>
          <w:rFonts w:ascii="Tahoma" w:hAnsi="Tahoma" w:cs="Tahoma"/>
          <w:b/>
        </w:rPr>
        <w:tab/>
      </w:r>
      <w:r w:rsidR="00644FBF">
        <w:rPr>
          <w:rFonts w:ascii="Tahoma" w:hAnsi="Tahoma" w:cs="Tahoma"/>
          <w:b/>
        </w:rPr>
        <w:tab/>
      </w:r>
      <w:r w:rsidR="00644FBF">
        <w:rPr>
          <w:rFonts w:ascii="Tahoma" w:hAnsi="Tahoma" w:cs="Tahoma"/>
          <w:b/>
        </w:rPr>
        <w:tab/>
        <w:t>Allan Lyra</w:t>
      </w:r>
    </w:p>
    <w:p w14:paraId="14F71D36" w14:textId="76F67FCA" w:rsidR="004A7D07" w:rsidRDefault="00644FBF" w:rsidP="00644FBF">
      <w:pPr>
        <w:spacing w:after="0" w:line="240" w:lineRule="auto"/>
        <w:ind w:left="1416"/>
        <w:rPr>
          <w:rFonts w:ascii="Tahoma" w:hAnsi="Tahoma" w:cs="Tahoma"/>
          <w:b/>
        </w:rPr>
      </w:pPr>
      <w:r>
        <w:rPr>
          <w:rFonts w:ascii="Tahoma" w:hAnsi="Tahoma" w:cs="Tahoma"/>
          <w:b/>
        </w:rPr>
        <w:t xml:space="preserve">     </w:t>
      </w:r>
      <w:r w:rsidR="004A7D07" w:rsidRPr="009F5D10">
        <w:rPr>
          <w:rFonts w:ascii="Tahoma" w:hAnsi="Tahoma" w:cs="Tahoma"/>
          <w:b/>
        </w:rPr>
        <w:t>Vereadora</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 Vereador</w:t>
      </w:r>
    </w:p>
    <w:p w14:paraId="34A4DA46" w14:textId="77777777" w:rsidR="00357D0D" w:rsidRDefault="00357D0D" w:rsidP="00644FBF">
      <w:pPr>
        <w:spacing w:after="0"/>
        <w:ind w:left="1416"/>
        <w:jc w:val="both"/>
        <w:rPr>
          <w:rFonts w:ascii="Tahoma" w:hAnsi="Tahoma" w:cs="Tahoma"/>
          <w:b/>
          <w:bCs/>
        </w:rPr>
      </w:pPr>
    </w:p>
    <w:p w14:paraId="513857C9" w14:textId="77777777" w:rsidR="00583674" w:rsidRDefault="00583674" w:rsidP="00644FBF">
      <w:pPr>
        <w:spacing w:after="0"/>
        <w:ind w:left="1416"/>
        <w:jc w:val="both"/>
        <w:rPr>
          <w:rFonts w:ascii="Tahoma" w:hAnsi="Tahoma" w:cs="Tahoma"/>
          <w:b/>
          <w:bCs/>
        </w:rPr>
      </w:pPr>
    </w:p>
    <w:p w14:paraId="218FAAE8" w14:textId="77777777" w:rsidR="00583674" w:rsidRPr="00357D0D" w:rsidRDefault="00583674" w:rsidP="00644FBF">
      <w:pPr>
        <w:spacing w:after="0"/>
        <w:ind w:left="1416"/>
        <w:jc w:val="both"/>
        <w:rPr>
          <w:rFonts w:ascii="Tahoma" w:hAnsi="Tahoma" w:cs="Tahoma"/>
          <w:b/>
          <w:bCs/>
        </w:rPr>
      </w:pPr>
    </w:p>
    <w:p w14:paraId="78503DDE" w14:textId="77777777" w:rsidR="00B920D0" w:rsidRDefault="00B920D0" w:rsidP="00357D0D">
      <w:pPr>
        <w:spacing w:after="0"/>
        <w:jc w:val="both"/>
        <w:rPr>
          <w:rFonts w:ascii="Tahoma" w:hAnsi="Tahoma" w:cs="Tahoma"/>
          <w:b/>
          <w:bCs/>
        </w:rPr>
      </w:pPr>
    </w:p>
    <w:p w14:paraId="1AB4840B" w14:textId="68B8B2B7" w:rsidR="00357D0D" w:rsidRPr="005967D4" w:rsidRDefault="00357D0D" w:rsidP="00357D0D">
      <w:pPr>
        <w:spacing w:after="0"/>
        <w:jc w:val="both"/>
        <w:rPr>
          <w:rFonts w:ascii="Tahoma" w:hAnsi="Tahoma" w:cs="Tahoma"/>
          <w:b/>
          <w:bCs/>
        </w:rPr>
      </w:pPr>
      <w:r w:rsidRPr="005967D4">
        <w:rPr>
          <w:rFonts w:ascii="Tahoma" w:hAnsi="Tahoma" w:cs="Tahoma"/>
          <w:b/>
          <w:bCs/>
        </w:rPr>
        <w:t>JUSTIFICATIVA</w:t>
      </w:r>
    </w:p>
    <w:p w14:paraId="1A3A4ADA" w14:textId="77777777" w:rsidR="00357D0D" w:rsidRPr="00357D0D" w:rsidRDefault="00357D0D" w:rsidP="00357D0D">
      <w:pPr>
        <w:spacing w:after="0"/>
        <w:jc w:val="both"/>
        <w:rPr>
          <w:rFonts w:ascii="Tahoma" w:hAnsi="Tahoma" w:cs="Tahoma"/>
        </w:rPr>
      </w:pPr>
    </w:p>
    <w:p w14:paraId="71B60329" w14:textId="77777777" w:rsidR="000409EC" w:rsidRDefault="000409EC" w:rsidP="000409EC">
      <w:pPr>
        <w:spacing w:after="0" w:line="240" w:lineRule="auto"/>
        <w:jc w:val="both"/>
        <w:rPr>
          <w:rFonts w:ascii="Tahoma" w:hAnsi="Tahoma" w:cs="Tahoma"/>
          <w:bCs/>
        </w:rPr>
      </w:pPr>
      <w:r w:rsidRPr="000409EC">
        <w:rPr>
          <w:rFonts w:ascii="Tahoma" w:hAnsi="Tahoma" w:cs="Tahoma"/>
          <w:bCs/>
        </w:rPr>
        <w:t>A Câmara Municipal de Niterói presta justa homenagem à atriz Cássia Kis, nascida em 6 de janeiro de 1958, na cidade de São Caetano do Sul, Estado de São Paulo, em reconhecimento à sua brilhante trajetória artística e à relevante contribuição prestada à cultura brasileira ao longo de mais de quatro décadas de carreira.</w:t>
      </w:r>
    </w:p>
    <w:p w14:paraId="7CB15449" w14:textId="77777777" w:rsidR="000409EC" w:rsidRPr="000409EC" w:rsidRDefault="000409EC" w:rsidP="000409EC">
      <w:pPr>
        <w:spacing w:after="0" w:line="240" w:lineRule="auto"/>
        <w:jc w:val="both"/>
        <w:rPr>
          <w:rFonts w:ascii="Tahoma" w:hAnsi="Tahoma" w:cs="Tahoma"/>
          <w:bCs/>
        </w:rPr>
      </w:pPr>
    </w:p>
    <w:p w14:paraId="7EF32C5D" w14:textId="77E58924" w:rsidR="000409EC" w:rsidRPr="000409EC" w:rsidRDefault="000409EC" w:rsidP="000409EC">
      <w:pPr>
        <w:spacing w:after="0" w:line="240" w:lineRule="auto"/>
        <w:jc w:val="both"/>
        <w:rPr>
          <w:rFonts w:ascii="Tahoma" w:hAnsi="Tahoma" w:cs="Tahoma"/>
          <w:bCs/>
        </w:rPr>
      </w:pPr>
      <w:r w:rsidRPr="000409EC">
        <w:rPr>
          <w:rFonts w:ascii="Tahoma" w:hAnsi="Tahoma" w:cs="Tahoma"/>
          <w:bCs/>
        </w:rPr>
        <w:t>Cássia Kis Magro iniciou sua trajetória nas artes cênicas ainda na juventude, consolidando-se, a partir da década de 1980, como uma das maiores intérpretes da dramaturgia nacional. Sua estreia na televisão ocorreu em 1982, na novela Final Feliz, da TV Globo, marco inicial de uma carreira construída com talento, intensidade e notável capacidade de interpretação.</w:t>
      </w:r>
    </w:p>
    <w:p w14:paraId="46AAF32C" w14:textId="77777777" w:rsidR="000409EC" w:rsidRDefault="000409EC" w:rsidP="000409EC">
      <w:pPr>
        <w:spacing w:after="0" w:line="240" w:lineRule="auto"/>
        <w:jc w:val="both"/>
        <w:rPr>
          <w:rFonts w:ascii="Tahoma" w:hAnsi="Tahoma" w:cs="Tahoma"/>
          <w:bCs/>
        </w:rPr>
      </w:pPr>
      <w:r w:rsidRPr="000409EC">
        <w:rPr>
          <w:rFonts w:ascii="Tahoma" w:hAnsi="Tahoma" w:cs="Tahoma"/>
          <w:bCs/>
        </w:rPr>
        <w:t>Sua atuação também se destacou no cinema e no teatro, participando de importantes produções nacionais e recebendo reconhecimento da crítica especializada por sua versatilidade e profundidade artística. Ao longo de sua trajetória, recebeu diversos prêmios e indicações, consolidando-se como uma das artistas mais respeitadas do país.</w:t>
      </w:r>
    </w:p>
    <w:p w14:paraId="7BFEB94E" w14:textId="77777777" w:rsidR="000409EC" w:rsidRPr="000409EC" w:rsidRDefault="000409EC" w:rsidP="000409EC">
      <w:pPr>
        <w:spacing w:after="0" w:line="240" w:lineRule="auto"/>
        <w:jc w:val="both"/>
        <w:rPr>
          <w:rFonts w:ascii="Tahoma" w:hAnsi="Tahoma" w:cs="Tahoma"/>
          <w:bCs/>
        </w:rPr>
      </w:pPr>
    </w:p>
    <w:p w14:paraId="273FACE9" w14:textId="77777777" w:rsidR="000409EC" w:rsidRDefault="000409EC" w:rsidP="000409EC">
      <w:pPr>
        <w:spacing w:after="0" w:line="240" w:lineRule="auto"/>
        <w:jc w:val="both"/>
        <w:rPr>
          <w:rFonts w:ascii="Tahoma" w:hAnsi="Tahoma" w:cs="Tahoma"/>
          <w:bCs/>
        </w:rPr>
      </w:pPr>
      <w:r w:rsidRPr="000409EC">
        <w:rPr>
          <w:rFonts w:ascii="Tahoma" w:hAnsi="Tahoma" w:cs="Tahoma"/>
          <w:bCs/>
        </w:rPr>
        <w:t>Com interpretações intensas, humanas e sensíveis, Cássia Kis contribuiu significativamente para o fortalecimento da cultura brasileira e para a valorização das artes cênicas, emocionando gerações e inspirando novos artistas por meio de seu trabalho.</w:t>
      </w:r>
    </w:p>
    <w:p w14:paraId="2D58568E" w14:textId="77777777" w:rsidR="005C55C5" w:rsidRDefault="005C55C5" w:rsidP="000409EC">
      <w:pPr>
        <w:spacing w:after="0" w:line="240" w:lineRule="auto"/>
        <w:jc w:val="both"/>
        <w:rPr>
          <w:rFonts w:ascii="Tahoma" w:hAnsi="Tahoma" w:cs="Tahoma"/>
          <w:bCs/>
        </w:rPr>
      </w:pPr>
    </w:p>
    <w:p w14:paraId="684C78E7" w14:textId="061745C6" w:rsidR="005C55C5" w:rsidRPr="00DF24FB" w:rsidRDefault="00DF24FB" w:rsidP="00DF24FB">
      <w:pPr>
        <w:spacing w:after="0" w:line="240" w:lineRule="auto"/>
        <w:jc w:val="both"/>
        <w:rPr>
          <w:rFonts w:ascii="Tahoma" w:hAnsi="Tahoma" w:cs="Tahoma"/>
          <w:bCs/>
        </w:rPr>
      </w:pPr>
      <w:r w:rsidRPr="00DF24FB">
        <w:rPr>
          <w:rFonts w:ascii="Tahoma" w:hAnsi="Tahoma" w:cs="Tahoma"/>
          <w:bCs/>
        </w:rPr>
        <w:t xml:space="preserve">A Atriz </w:t>
      </w:r>
      <w:r w:rsidR="005C55C5" w:rsidRPr="00DF24FB">
        <w:rPr>
          <w:rFonts w:ascii="Tahoma" w:hAnsi="Tahoma" w:cs="Tahoma"/>
          <w:bCs/>
        </w:rPr>
        <w:t>se tornou uma figura pública bastante associada a pautas conservadoras, defendendo publicamente valores familiares tradicionais, liberdade religiosa e posições ligadas à defesa de espaços e direitos das mulheres sob uma visão mais conservadora da sociedade.</w:t>
      </w:r>
    </w:p>
    <w:p w14:paraId="016E1F5B" w14:textId="77777777" w:rsidR="005C55C5" w:rsidRDefault="005C55C5" w:rsidP="000409EC">
      <w:pPr>
        <w:spacing w:after="0" w:line="240" w:lineRule="auto"/>
        <w:jc w:val="both"/>
        <w:rPr>
          <w:rFonts w:ascii="Tahoma" w:hAnsi="Tahoma" w:cs="Tahoma"/>
          <w:bCs/>
        </w:rPr>
      </w:pPr>
    </w:p>
    <w:p w14:paraId="0EC7C5B5" w14:textId="77777777" w:rsidR="000409EC" w:rsidRPr="000409EC" w:rsidRDefault="000409EC" w:rsidP="000409EC">
      <w:pPr>
        <w:spacing w:after="0" w:line="240" w:lineRule="auto"/>
        <w:jc w:val="both"/>
        <w:rPr>
          <w:rFonts w:ascii="Tahoma" w:hAnsi="Tahoma" w:cs="Tahoma"/>
          <w:bCs/>
        </w:rPr>
      </w:pPr>
    </w:p>
    <w:p w14:paraId="24284253" w14:textId="13583305" w:rsidR="00E76AE6" w:rsidRPr="006346D1" w:rsidRDefault="000409EC" w:rsidP="006346D1">
      <w:pPr>
        <w:spacing w:after="0" w:line="240" w:lineRule="auto"/>
        <w:jc w:val="both"/>
        <w:rPr>
          <w:rFonts w:ascii="Tahoma" w:hAnsi="Tahoma" w:cs="Tahoma"/>
          <w:bCs/>
        </w:rPr>
      </w:pPr>
      <w:r w:rsidRPr="000409EC">
        <w:rPr>
          <w:rFonts w:ascii="Tahoma" w:hAnsi="Tahoma" w:cs="Tahoma"/>
          <w:bCs/>
        </w:rPr>
        <w:t>Dessa forma, a presente homenagem representa o reconhecimento desta Casa Legislativa à relevância de sua trajetória profissional, à sua contribuição para a cultura nacional e ao legado artístico construído ao longo de décadas de dedicação às artes, sendo plenamente merecida a concessão da honraria</w:t>
      </w:r>
      <w:r>
        <w:rPr>
          <w:rFonts w:ascii="Tahoma" w:hAnsi="Tahoma" w:cs="Tahoma"/>
          <w:bCs/>
        </w:rPr>
        <w:t>.</w:t>
      </w:r>
    </w:p>
    <w:sectPr w:rsidR="00E76AE6" w:rsidRPr="006346D1" w:rsidSect="001539C4">
      <w:headerReference w:type="default" r:id="rId7"/>
      <w:footerReference w:type="default" r:id="rId8"/>
      <w:pgSz w:w="11906" w:h="16838"/>
      <w:pgMar w:top="142" w:right="991" w:bottom="142"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E1065" w14:textId="77777777" w:rsidR="006650FC" w:rsidRDefault="006650FC" w:rsidP="007718B3">
      <w:pPr>
        <w:spacing w:after="0" w:line="240" w:lineRule="auto"/>
      </w:pPr>
      <w:r>
        <w:separator/>
      </w:r>
    </w:p>
  </w:endnote>
  <w:endnote w:type="continuationSeparator" w:id="0">
    <w:p w14:paraId="421A3622" w14:textId="77777777" w:rsidR="006650FC" w:rsidRDefault="006650FC" w:rsidP="0077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5503" w14:textId="77777777" w:rsidR="008E2312" w:rsidRDefault="008E2312" w:rsidP="00E8727B">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14:paraId="0658CB46" w14:textId="6B2982B5" w:rsidR="00E8727B" w:rsidRDefault="00E8727B" w:rsidP="00E8727B">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Pr>
        <w:rFonts w:ascii="Tahoma" w:eastAsia="Tahoma" w:hAnsi="Tahoma" w:cs="Tahoma"/>
        <w:b/>
        <w:i/>
        <w:color w:val="000000"/>
        <w:sz w:val="16"/>
        <w:szCs w:val="16"/>
      </w:rPr>
      <w:t xml:space="preserve">Av. Amaral Peixoto, 625 / Gabinete: </w:t>
    </w:r>
    <w:r w:rsidR="00E26CAE">
      <w:rPr>
        <w:rFonts w:ascii="Tahoma" w:eastAsia="Tahoma" w:hAnsi="Tahoma" w:cs="Tahoma"/>
        <w:b/>
        <w:i/>
        <w:sz w:val="16"/>
        <w:szCs w:val="16"/>
      </w:rPr>
      <w:t>25</w:t>
    </w:r>
    <w:r>
      <w:rPr>
        <w:rFonts w:ascii="Tahoma" w:eastAsia="Tahoma" w:hAnsi="Tahoma" w:cs="Tahoma"/>
        <w:b/>
        <w:i/>
        <w:color w:val="000000"/>
        <w:sz w:val="16"/>
        <w:szCs w:val="16"/>
      </w:rPr>
      <w:t xml:space="preserve"> – Centro – Niterói – RJ – CEP.: 24.023-900</w:t>
    </w:r>
  </w:p>
  <w:p w14:paraId="27E1BA89" w14:textId="77777777" w:rsidR="00D562F3" w:rsidRDefault="00D562F3" w:rsidP="00D562F3">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Pr>
        <w:rFonts w:ascii="Tahoma" w:eastAsia="Tahoma" w:hAnsi="Tahoma" w:cs="Tahoma"/>
        <w:b/>
        <w:i/>
        <w:color w:val="000000"/>
        <w:sz w:val="16"/>
        <w:szCs w:val="16"/>
      </w:rPr>
      <w:t xml:space="preserve">E-mail: </w:t>
    </w:r>
    <w:r w:rsidRPr="003552B9">
      <w:rPr>
        <w:rFonts w:ascii="Tahoma" w:eastAsia="Tahoma" w:hAnsi="Tahoma" w:cs="Tahoma"/>
        <w:b/>
        <w:i/>
        <w:color w:val="000000"/>
        <w:sz w:val="16"/>
        <w:szCs w:val="16"/>
      </w:rPr>
      <w:t>vereadora.fernanda@camaraniteroi.rj.gov.br</w:t>
    </w:r>
  </w:p>
  <w:p w14:paraId="0809F8E2" w14:textId="719979C7" w:rsidR="007718B3" w:rsidRPr="001A3047" w:rsidRDefault="007718B3" w:rsidP="00D562F3">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22305" w14:textId="77777777" w:rsidR="006650FC" w:rsidRDefault="006650FC" w:rsidP="007718B3">
      <w:pPr>
        <w:spacing w:after="0" w:line="240" w:lineRule="auto"/>
      </w:pPr>
      <w:r>
        <w:separator/>
      </w:r>
    </w:p>
  </w:footnote>
  <w:footnote w:type="continuationSeparator" w:id="0">
    <w:p w14:paraId="61B58AF8" w14:textId="77777777" w:rsidR="006650FC" w:rsidRDefault="006650FC" w:rsidP="0077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728"/>
      <w:gridCol w:w="7920"/>
    </w:tblGrid>
    <w:tr w:rsidR="007718B3" w14:paraId="7485EC5E" w14:textId="77777777" w:rsidTr="00846104">
      <w:trPr>
        <w:trHeight w:val="1971"/>
        <w:jc w:val="center"/>
      </w:trPr>
      <w:tc>
        <w:tcPr>
          <w:tcW w:w="1728" w:type="dxa"/>
        </w:tcPr>
        <w:p w14:paraId="57EBB548" w14:textId="77777777" w:rsidR="007718B3" w:rsidRDefault="007718B3" w:rsidP="007718B3">
          <w:pPr>
            <w:pStyle w:val="Cabealho"/>
            <w:snapToGrid w:val="0"/>
            <w:rPr>
              <w:rFonts w:ascii="Arial" w:hAnsi="Arial" w:cs="Arial"/>
            </w:rPr>
          </w:pPr>
          <w:r>
            <w:rPr>
              <w:noProof/>
              <w:lang w:eastAsia="pt-BR"/>
            </w:rPr>
            <w:drawing>
              <wp:inline distT="0" distB="0" distL="0" distR="0" wp14:anchorId="2B114B01" wp14:editId="517737D2">
                <wp:extent cx="933450" cy="11239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123950"/>
                        </a:xfrm>
                        <a:prstGeom prst="rect">
                          <a:avLst/>
                        </a:prstGeom>
                        <a:solidFill>
                          <a:srgbClr val="FFFFFF"/>
                        </a:solidFill>
                        <a:ln>
                          <a:noFill/>
                        </a:ln>
                      </pic:spPr>
                    </pic:pic>
                  </a:graphicData>
                </a:graphic>
              </wp:inline>
            </w:drawing>
          </w:r>
        </w:p>
      </w:tc>
      <w:tc>
        <w:tcPr>
          <w:tcW w:w="7920" w:type="dxa"/>
        </w:tcPr>
        <w:p w14:paraId="089660CE" w14:textId="77777777" w:rsidR="007718B3" w:rsidRDefault="007718B3" w:rsidP="007718B3">
          <w:pPr>
            <w:pStyle w:val="Cabealho"/>
            <w:snapToGrid w:val="0"/>
            <w:rPr>
              <w:rFonts w:ascii="Arial" w:hAnsi="Arial" w:cs="Arial"/>
            </w:rPr>
          </w:pPr>
        </w:p>
        <w:p w14:paraId="0C0C638E" w14:textId="77777777" w:rsidR="007718B3" w:rsidRDefault="007718B3" w:rsidP="007718B3">
          <w:pPr>
            <w:pStyle w:val="Cabealho"/>
            <w:rPr>
              <w:rFonts w:ascii="Arial" w:hAnsi="Arial" w:cs="Arial"/>
            </w:rPr>
          </w:pPr>
        </w:p>
        <w:p w14:paraId="5253F236" w14:textId="77777777" w:rsidR="007718B3" w:rsidRDefault="007718B3" w:rsidP="007718B3">
          <w:pPr>
            <w:pStyle w:val="Cabealho"/>
            <w:jc w:val="center"/>
            <w:rPr>
              <w:rFonts w:ascii="Tahoma" w:hAnsi="Tahoma" w:cs="Tahoma"/>
              <w:b/>
              <w:bCs/>
              <w:sz w:val="48"/>
              <w:szCs w:val="48"/>
            </w:rPr>
          </w:pPr>
          <w:r>
            <w:rPr>
              <w:rFonts w:ascii="Tahoma" w:hAnsi="Tahoma" w:cs="Tahoma"/>
              <w:b/>
              <w:bCs/>
              <w:sz w:val="48"/>
              <w:szCs w:val="48"/>
            </w:rPr>
            <w:t>Câmara Municipal de Niterói</w:t>
          </w:r>
        </w:p>
        <w:p w14:paraId="797FE139" w14:textId="77777777" w:rsidR="007718B3" w:rsidRDefault="007718B3" w:rsidP="007718B3">
          <w:pPr>
            <w:pStyle w:val="Cabealho"/>
            <w:jc w:val="center"/>
            <w:rPr>
              <w:rFonts w:ascii="Tahoma" w:hAnsi="Tahoma" w:cs="Tahoma"/>
              <w:sz w:val="4"/>
              <w:szCs w:val="4"/>
            </w:rPr>
          </w:pPr>
        </w:p>
        <w:p w14:paraId="39F03F38" w14:textId="22C3533C" w:rsidR="007718B3" w:rsidRDefault="007718B3" w:rsidP="007718B3">
          <w:pPr>
            <w:pStyle w:val="Cabealho"/>
            <w:jc w:val="center"/>
            <w:rPr>
              <w:rFonts w:ascii="Tahoma" w:hAnsi="Tahoma" w:cs="Tahoma"/>
              <w:b/>
              <w:bCs/>
              <w:sz w:val="28"/>
              <w:szCs w:val="28"/>
            </w:rPr>
          </w:pPr>
          <w:r w:rsidRPr="0031761B">
            <w:rPr>
              <w:rFonts w:ascii="Tahoma" w:hAnsi="Tahoma" w:cs="Tahoma"/>
              <w:b/>
              <w:bCs/>
              <w:sz w:val="24"/>
              <w:szCs w:val="24"/>
            </w:rPr>
            <w:t xml:space="preserve">Gabinete </w:t>
          </w:r>
          <w:r w:rsidR="0031761B" w:rsidRPr="0031761B">
            <w:rPr>
              <w:rFonts w:ascii="Tahoma" w:hAnsi="Tahoma" w:cs="Tahoma"/>
              <w:b/>
              <w:bCs/>
              <w:sz w:val="24"/>
              <w:szCs w:val="24"/>
            </w:rPr>
            <w:t>d</w:t>
          </w:r>
          <w:r w:rsidR="00E8727B">
            <w:rPr>
              <w:rFonts w:ascii="Tahoma" w:hAnsi="Tahoma" w:cs="Tahoma"/>
              <w:b/>
              <w:bCs/>
              <w:sz w:val="24"/>
              <w:szCs w:val="24"/>
            </w:rPr>
            <w:t>a Vereadora Fernanda Louback</w:t>
          </w:r>
        </w:p>
        <w:p w14:paraId="50B61664" w14:textId="77777777" w:rsidR="007718B3" w:rsidRDefault="007718B3" w:rsidP="007718B3">
          <w:pPr>
            <w:pStyle w:val="Cabealho"/>
            <w:jc w:val="center"/>
            <w:rPr>
              <w:rFonts w:ascii="Tahoma" w:hAnsi="Tahoma" w:cs="Tahoma"/>
              <w:b/>
              <w:bCs/>
              <w:sz w:val="28"/>
              <w:szCs w:val="28"/>
            </w:rPr>
          </w:pPr>
        </w:p>
      </w:tc>
    </w:tr>
  </w:tbl>
  <w:p w14:paraId="50C9BD85" w14:textId="77777777" w:rsidR="007718B3" w:rsidRDefault="007718B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5663D"/>
    <w:multiLevelType w:val="hybridMultilevel"/>
    <w:tmpl w:val="CE82FFB4"/>
    <w:lvl w:ilvl="0" w:tplc="F444851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21EE5F1D"/>
    <w:multiLevelType w:val="multilevel"/>
    <w:tmpl w:val="5FE65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C16B4E"/>
    <w:multiLevelType w:val="multilevel"/>
    <w:tmpl w:val="AF90D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9D40E3"/>
    <w:multiLevelType w:val="hybridMultilevel"/>
    <w:tmpl w:val="081A23E2"/>
    <w:lvl w:ilvl="0" w:tplc="A3F8CD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D2020F5"/>
    <w:multiLevelType w:val="multilevel"/>
    <w:tmpl w:val="3BEE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018B8"/>
    <w:multiLevelType w:val="multilevel"/>
    <w:tmpl w:val="FB324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88485">
    <w:abstractNumId w:val="3"/>
  </w:num>
  <w:num w:numId="2" w16cid:durableId="1156607476">
    <w:abstractNumId w:val="0"/>
  </w:num>
  <w:num w:numId="3" w16cid:durableId="351997148">
    <w:abstractNumId w:val="5"/>
  </w:num>
  <w:num w:numId="4" w16cid:durableId="1839542893">
    <w:abstractNumId w:val="4"/>
  </w:num>
  <w:num w:numId="5" w16cid:durableId="1039008037">
    <w:abstractNumId w:val="2"/>
  </w:num>
  <w:num w:numId="6" w16cid:durableId="273561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8B3"/>
    <w:rsid w:val="000070C4"/>
    <w:rsid w:val="000171B0"/>
    <w:rsid w:val="00027DFC"/>
    <w:rsid w:val="00030C57"/>
    <w:rsid w:val="000409EC"/>
    <w:rsid w:val="00045214"/>
    <w:rsid w:val="00052A02"/>
    <w:rsid w:val="000554A3"/>
    <w:rsid w:val="00060303"/>
    <w:rsid w:val="00064F01"/>
    <w:rsid w:val="000A3AE4"/>
    <w:rsid w:val="000B3AE2"/>
    <w:rsid w:val="000B6159"/>
    <w:rsid w:val="000C1592"/>
    <w:rsid w:val="000E1A16"/>
    <w:rsid w:val="00104936"/>
    <w:rsid w:val="00122FE5"/>
    <w:rsid w:val="001237BC"/>
    <w:rsid w:val="001311CE"/>
    <w:rsid w:val="00145ADB"/>
    <w:rsid w:val="0014750A"/>
    <w:rsid w:val="001539C4"/>
    <w:rsid w:val="0016271D"/>
    <w:rsid w:val="00163C83"/>
    <w:rsid w:val="001665F2"/>
    <w:rsid w:val="00171CA4"/>
    <w:rsid w:val="00180CD0"/>
    <w:rsid w:val="001A0ECB"/>
    <w:rsid w:val="001A3047"/>
    <w:rsid w:val="001A65D8"/>
    <w:rsid w:val="001C1A89"/>
    <w:rsid w:val="001D545D"/>
    <w:rsid w:val="002066F2"/>
    <w:rsid w:val="002122A9"/>
    <w:rsid w:val="0021277E"/>
    <w:rsid w:val="0021621B"/>
    <w:rsid w:val="00263DCC"/>
    <w:rsid w:val="00272F3A"/>
    <w:rsid w:val="00275A36"/>
    <w:rsid w:val="00280EB0"/>
    <w:rsid w:val="00281DA7"/>
    <w:rsid w:val="002A12E6"/>
    <w:rsid w:val="002A183D"/>
    <w:rsid w:val="002A4494"/>
    <w:rsid w:val="002B042F"/>
    <w:rsid w:val="002C1992"/>
    <w:rsid w:val="002F17E8"/>
    <w:rsid w:val="002F4BD4"/>
    <w:rsid w:val="00305D91"/>
    <w:rsid w:val="0031761B"/>
    <w:rsid w:val="00357D0D"/>
    <w:rsid w:val="00381434"/>
    <w:rsid w:val="003B6D9A"/>
    <w:rsid w:val="003F11A9"/>
    <w:rsid w:val="004024D8"/>
    <w:rsid w:val="00414140"/>
    <w:rsid w:val="004170E3"/>
    <w:rsid w:val="004251F0"/>
    <w:rsid w:val="00431B24"/>
    <w:rsid w:val="00440720"/>
    <w:rsid w:val="004415B3"/>
    <w:rsid w:val="00455062"/>
    <w:rsid w:val="0047119C"/>
    <w:rsid w:val="004847E5"/>
    <w:rsid w:val="0049132C"/>
    <w:rsid w:val="00495FE5"/>
    <w:rsid w:val="004A35EB"/>
    <w:rsid w:val="004A6EEE"/>
    <w:rsid w:val="004A7D07"/>
    <w:rsid w:val="004C3C29"/>
    <w:rsid w:val="004D330E"/>
    <w:rsid w:val="004D7B86"/>
    <w:rsid w:val="004E0A15"/>
    <w:rsid w:val="004E29CB"/>
    <w:rsid w:val="004F1D6B"/>
    <w:rsid w:val="00521909"/>
    <w:rsid w:val="00521CB3"/>
    <w:rsid w:val="005264FE"/>
    <w:rsid w:val="00527849"/>
    <w:rsid w:val="00530988"/>
    <w:rsid w:val="00537A5D"/>
    <w:rsid w:val="00544C10"/>
    <w:rsid w:val="00544CB1"/>
    <w:rsid w:val="0056558B"/>
    <w:rsid w:val="00582F7D"/>
    <w:rsid w:val="00583674"/>
    <w:rsid w:val="00590393"/>
    <w:rsid w:val="005967D4"/>
    <w:rsid w:val="005B7B73"/>
    <w:rsid w:val="005C435D"/>
    <w:rsid w:val="005C55C5"/>
    <w:rsid w:val="005C5C86"/>
    <w:rsid w:val="005E0318"/>
    <w:rsid w:val="005E148C"/>
    <w:rsid w:val="005E344B"/>
    <w:rsid w:val="006014F7"/>
    <w:rsid w:val="00610CA5"/>
    <w:rsid w:val="00615DB4"/>
    <w:rsid w:val="006166CF"/>
    <w:rsid w:val="00616872"/>
    <w:rsid w:val="00627A6F"/>
    <w:rsid w:val="00632272"/>
    <w:rsid w:val="006346D1"/>
    <w:rsid w:val="00644FBF"/>
    <w:rsid w:val="00650D68"/>
    <w:rsid w:val="006609CD"/>
    <w:rsid w:val="006650FC"/>
    <w:rsid w:val="006730C0"/>
    <w:rsid w:val="00673F44"/>
    <w:rsid w:val="006911D9"/>
    <w:rsid w:val="0069684D"/>
    <w:rsid w:val="00696905"/>
    <w:rsid w:val="006B4AE2"/>
    <w:rsid w:val="00700B78"/>
    <w:rsid w:val="007178A6"/>
    <w:rsid w:val="00717FA6"/>
    <w:rsid w:val="00721209"/>
    <w:rsid w:val="00724CEC"/>
    <w:rsid w:val="00736677"/>
    <w:rsid w:val="00746B15"/>
    <w:rsid w:val="00753A86"/>
    <w:rsid w:val="007716A2"/>
    <w:rsid w:val="007718B3"/>
    <w:rsid w:val="0077276D"/>
    <w:rsid w:val="00783623"/>
    <w:rsid w:val="00783E31"/>
    <w:rsid w:val="00786B05"/>
    <w:rsid w:val="00791CDD"/>
    <w:rsid w:val="007A4988"/>
    <w:rsid w:val="007B6368"/>
    <w:rsid w:val="007C1D4C"/>
    <w:rsid w:val="007E16C4"/>
    <w:rsid w:val="007E3B7F"/>
    <w:rsid w:val="007E6EDD"/>
    <w:rsid w:val="007F4D08"/>
    <w:rsid w:val="0080249C"/>
    <w:rsid w:val="0080574B"/>
    <w:rsid w:val="0082190E"/>
    <w:rsid w:val="00831C38"/>
    <w:rsid w:val="00846104"/>
    <w:rsid w:val="00861DB9"/>
    <w:rsid w:val="008B26F5"/>
    <w:rsid w:val="008B59DF"/>
    <w:rsid w:val="008C151B"/>
    <w:rsid w:val="008D34CC"/>
    <w:rsid w:val="008D70E3"/>
    <w:rsid w:val="008D7409"/>
    <w:rsid w:val="008E2312"/>
    <w:rsid w:val="008E2395"/>
    <w:rsid w:val="00903512"/>
    <w:rsid w:val="0091088D"/>
    <w:rsid w:val="00910CE4"/>
    <w:rsid w:val="00912BA8"/>
    <w:rsid w:val="009133D6"/>
    <w:rsid w:val="00915282"/>
    <w:rsid w:val="00920174"/>
    <w:rsid w:val="00930B18"/>
    <w:rsid w:val="00936EF5"/>
    <w:rsid w:val="00966DC0"/>
    <w:rsid w:val="00974E4D"/>
    <w:rsid w:val="0098322F"/>
    <w:rsid w:val="00992B24"/>
    <w:rsid w:val="009A51CC"/>
    <w:rsid w:val="009D1795"/>
    <w:rsid w:val="009E4B4B"/>
    <w:rsid w:val="009F2C14"/>
    <w:rsid w:val="009F5D10"/>
    <w:rsid w:val="009F6ED1"/>
    <w:rsid w:val="00A201CC"/>
    <w:rsid w:val="00A2112C"/>
    <w:rsid w:val="00A32C75"/>
    <w:rsid w:val="00A3430A"/>
    <w:rsid w:val="00A741B8"/>
    <w:rsid w:val="00A751D8"/>
    <w:rsid w:val="00A758AC"/>
    <w:rsid w:val="00A96460"/>
    <w:rsid w:val="00AA4D45"/>
    <w:rsid w:val="00AC0100"/>
    <w:rsid w:val="00AC7D05"/>
    <w:rsid w:val="00AF18EE"/>
    <w:rsid w:val="00AF5C48"/>
    <w:rsid w:val="00B116AD"/>
    <w:rsid w:val="00B14196"/>
    <w:rsid w:val="00B242EB"/>
    <w:rsid w:val="00B31E50"/>
    <w:rsid w:val="00B34835"/>
    <w:rsid w:val="00B3674F"/>
    <w:rsid w:val="00B47E06"/>
    <w:rsid w:val="00B570E2"/>
    <w:rsid w:val="00B6131B"/>
    <w:rsid w:val="00B63BC0"/>
    <w:rsid w:val="00B65ACD"/>
    <w:rsid w:val="00B74DD3"/>
    <w:rsid w:val="00B819B5"/>
    <w:rsid w:val="00B920D0"/>
    <w:rsid w:val="00BA3D95"/>
    <w:rsid w:val="00BC0AB2"/>
    <w:rsid w:val="00BC64CD"/>
    <w:rsid w:val="00BC6FAA"/>
    <w:rsid w:val="00BE6A4E"/>
    <w:rsid w:val="00BF0957"/>
    <w:rsid w:val="00BF740D"/>
    <w:rsid w:val="00C22174"/>
    <w:rsid w:val="00C3535D"/>
    <w:rsid w:val="00C41022"/>
    <w:rsid w:val="00C805BE"/>
    <w:rsid w:val="00CA0E69"/>
    <w:rsid w:val="00CB26AC"/>
    <w:rsid w:val="00CB4CE8"/>
    <w:rsid w:val="00CC4F06"/>
    <w:rsid w:val="00CD21F5"/>
    <w:rsid w:val="00CD30BC"/>
    <w:rsid w:val="00D036F8"/>
    <w:rsid w:val="00D27540"/>
    <w:rsid w:val="00D30F6B"/>
    <w:rsid w:val="00D47E12"/>
    <w:rsid w:val="00D562F3"/>
    <w:rsid w:val="00D60723"/>
    <w:rsid w:val="00D7253A"/>
    <w:rsid w:val="00D83D5A"/>
    <w:rsid w:val="00DA2C19"/>
    <w:rsid w:val="00DF24FB"/>
    <w:rsid w:val="00DF38F2"/>
    <w:rsid w:val="00E04CCC"/>
    <w:rsid w:val="00E26CAE"/>
    <w:rsid w:val="00E51132"/>
    <w:rsid w:val="00E74854"/>
    <w:rsid w:val="00E76AE6"/>
    <w:rsid w:val="00E8727B"/>
    <w:rsid w:val="00E93FEB"/>
    <w:rsid w:val="00EB0099"/>
    <w:rsid w:val="00EC39D8"/>
    <w:rsid w:val="00EC6AB9"/>
    <w:rsid w:val="00EF1703"/>
    <w:rsid w:val="00F13B1F"/>
    <w:rsid w:val="00F35660"/>
    <w:rsid w:val="00F53A0A"/>
    <w:rsid w:val="00F6077E"/>
    <w:rsid w:val="00F61C9D"/>
    <w:rsid w:val="00F70B6F"/>
    <w:rsid w:val="00F84CAF"/>
    <w:rsid w:val="00F92AC5"/>
    <w:rsid w:val="00F97818"/>
    <w:rsid w:val="00FA41E8"/>
    <w:rsid w:val="00FB0B0F"/>
    <w:rsid w:val="00FB504A"/>
    <w:rsid w:val="00FB5571"/>
    <w:rsid w:val="00FB7EB5"/>
    <w:rsid w:val="00FC08FA"/>
    <w:rsid w:val="00FC69A2"/>
    <w:rsid w:val="00FF50E0"/>
    <w:rsid w:val="00FF5EC4"/>
    <w:rsid w:val="00FF74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2D270"/>
  <w15:docId w15:val="{65B93B97-5749-447A-ABAD-765B6886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50A"/>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718B3"/>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7718B3"/>
  </w:style>
  <w:style w:type="paragraph" w:styleId="Rodap">
    <w:name w:val="footer"/>
    <w:basedOn w:val="Normal"/>
    <w:link w:val="RodapChar"/>
    <w:uiPriority w:val="99"/>
    <w:unhideWhenUsed/>
    <w:rsid w:val="007718B3"/>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7718B3"/>
  </w:style>
  <w:style w:type="paragraph" w:styleId="NormalWeb">
    <w:name w:val="Normal (Web)"/>
    <w:basedOn w:val="Normal"/>
    <w:uiPriority w:val="99"/>
    <w:semiHidden/>
    <w:unhideWhenUsed/>
    <w:rsid w:val="009A51C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9A51CC"/>
    <w:rPr>
      <w:b/>
      <w:bCs/>
    </w:rPr>
  </w:style>
  <w:style w:type="paragraph" w:styleId="PargrafodaLista">
    <w:name w:val="List Paragraph"/>
    <w:basedOn w:val="Normal"/>
    <w:uiPriority w:val="34"/>
    <w:qFormat/>
    <w:rsid w:val="00DA2C19"/>
    <w:pPr>
      <w:ind w:left="720"/>
      <w:contextualSpacing/>
    </w:pPr>
  </w:style>
  <w:style w:type="paragraph" w:customStyle="1" w:styleId="paragraph">
    <w:name w:val="paragraph"/>
    <w:basedOn w:val="Normal"/>
    <w:rsid w:val="00A211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A2112C"/>
  </w:style>
  <w:style w:type="character" w:customStyle="1" w:styleId="eop">
    <w:name w:val="eop"/>
    <w:basedOn w:val="Fontepargpadro"/>
    <w:rsid w:val="00A2112C"/>
  </w:style>
  <w:style w:type="paragraph" w:styleId="TextosemFormatao">
    <w:name w:val="Plain Text"/>
    <w:basedOn w:val="Normal"/>
    <w:link w:val="TextosemFormataoChar"/>
    <w:unhideWhenUsed/>
    <w:rsid w:val="00C805BE"/>
    <w:pPr>
      <w:spacing w:after="0" w:line="240" w:lineRule="auto"/>
    </w:pPr>
    <w:rPr>
      <w:rFonts w:ascii="Courier New" w:eastAsia="Times New Roman" w:hAnsi="Courier New" w:cs="Times New Roman"/>
      <w:b/>
      <w:sz w:val="20"/>
      <w:szCs w:val="20"/>
    </w:rPr>
  </w:style>
  <w:style w:type="character" w:customStyle="1" w:styleId="TextosemFormataoChar">
    <w:name w:val="Texto sem Formatação Char"/>
    <w:basedOn w:val="Fontepargpadro"/>
    <w:link w:val="TextosemFormatao"/>
    <w:rsid w:val="00C805BE"/>
    <w:rPr>
      <w:rFonts w:ascii="Courier New" w:eastAsia="Times New Roman" w:hAnsi="Courier New" w:cs="Times New Roman"/>
      <w:b/>
      <w:sz w:val="20"/>
      <w:szCs w:val="20"/>
      <w:lang w:eastAsia="pt-BR"/>
    </w:rPr>
  </w:style>
  <w:style w:type="paragraph" w:styleId="Textodebalo">
    <w:name w:val="Balloon Text"/>
    <w:basedOn w:val="Normal"/>
    <w:link w:val="TextodebaloChar"/>
    <w:uiPriority w:val="99"/>
    <w:semiHidden/>
    <w:unhideWhenUsed/>
    <w:rsid w:val="005309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0988"/>
    <w:rPr>
      <w:rFonts w:ascii="Tahoma" w:eastAsiaTheme="minorEastAsia" w:hAnsi="Tahoma" w:cs="Tahoma"/>
      <w:sz w:val="16"/>
      <w:szCs w:val="16"/>
      <w:lang w:eastAsia="pt-BR"/>
    </w:rPr>
  </w:style>
  <w:style w:type="paragraph" w:styleId="SemEspaamento">
    <w:name w:val="No Spacing"/>
    <w:uiPriority w:val="1"/>
    <w:qFormat/>
    <w:rsid w:val="00060303"/>
    <w:pPr>
      <w:spacing w:after="0" w:line="240" w:lineRule="auto"/>
    </w:pPr>
    <w:rPr>
      <w:kern w:val="2"/>
      <w14:ligatures w14:val="standardContextual"/>
    </w:rPr>
  </w:style>
  <w:style w:type="paragraph" w:styleId="Corpodetexto">
    <w:name w:val="Body Text"/>
    <w:basedOn w:val="Normal"/>
    <w:link w:val="CorpodetextoChar"/>
    <w:uiPriority w:val="1"/>
    <w:qFormat/>
    <w:rsid w:val="00736677"/>
    <w:pPr>
      <w:widowControl w:val="0"/>
      <w:autoSpaceDE w:val="0"/>
      <w:autoSpaceDN w:val="0"/>
      <w:spacing w:after="0" w:line="240" w:lineRule="auto"/>
    </w:pPr>
    <w:rPr>
      <w:rFonts w:ascii="Arial MT" w:eastAsia="Arial MT" w:hAnsi="Arial MT" w:cs="Arial MT"/>
      <w:sz w:val="27"/>
      <w:szCs w:val="27"/>
      <w:lang w:val="pt-PT" w:eastAsia="en-US"/>
    </w:rPr>
  </w:style>
  <w:style w:type="character" w:customStyle="1" w:styleId="CorpodetextoChar">
    <w:name w:val="Corpo de texto Char"/>
    <w:basedOn w:val="Fontepargpadro"/>
    <w:link w:val="Corpodetexto"/>
    <w:uiPriority w:val="1"/>
    <w:rsid w:val="00736677"/>
    <w:rPr>
      <w:rFonts w:ascii="Arial MT" w:eastAsia="Arial MT" w:hAnsi="Arial MT" w:cs="Arial MT"/>
      <w:sz w:val="27"/>
      <w:szCs w:val="27"/>
      <w:lang w:val="pt-PT"/>
    </w:rPr>
  </w:style>
  <w:style w:type="paragraph" w:customStyle="1" w:styleId="p1">
    <w:name w:val="p1"/>
    <w:basedOn w:val="Normal"/>
    <w:rsid w:val="005C55C5"/>
    <w:pPr>
      <w:spacing w:before="100" w:beforeAutospacing="1" w:after="100" w:afterAutospacing="1" w:line="240" w:lineRule="auto"/>
    </w:pPr>
    <w:rPr>
      <w:rFonts w:ascii="Times New Roman" w:hAnsi="Times New Roman" w:cs="Times New Roman"/>
      <w:sz w:val="24"/>
      <w:szCs w:val="24"/>
    </w:rPr>
  </w:style>
  <w:style w:type="character" w:customStyle="1" w:styleId="s2">
    <w:name w:val="s2"/>
    <w:basedOn w:val="Fontepargpadro"/>
    <w:rsid w:val="005C5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2475">
      <w:bodyDiv w:val="1"/>
      <w:marLeft w:val="0"/>
      <w:marRight w:val="0"/>
      <w:marTop w:val="0"/>
      <w:marBottom w:val="0"/>
      <w:divBdr>
        <w:top w:val="none" w:sz="0" w:space="0" w:color="auto"/>
        <w:left w:val="none" w:sz="0" w:space="0" w:color="auto"/>
        <w:bottom w:val="none" w:sz="0" w:space="0" w:color="auto"/>
        <w:right w:val="none" w:sz="0" w:space="0" w:color="auto"/>
      </w:divBdr>
    </w:div>
    <w:div w:id="477528051">
      <w:bodyDiv w:val="1"/>
      <w:marLeft w:val="0"/>
      <w:marRight w:val="0"/>
      <w:marTop w:val="0"/>
      <w:marBottom w:val="0"/>
      <w:divBdr>
        <w:top w:val="none" w:sz="0" w:space="0" w:color="auto"/>
        <w:left w:val="none" w:sz="0" w:space="0" w:color="auto"/>
        <w:bottom w:val="none" w:sz="0" w:space="0" w:color="auto"/>
        <w:right w:val="none" w:sz="0" w:space="0" w:color="auto"/>
      </w:divBdr>
    </w:div>
    <w:div w:id="511991525">
      <w:bodyDiv w:val="1"/>
      <w:marLeft w:val="0"/>
      <w:marRight w:val="0"/>
      <w:marTop w:val="0"/>
      <w:marBottom w:val="0"/>
      <w:divBdr>
        <w:top w:val="none" w:sz="0" w:space="0" w:color="auto"/>
        <w:left w:val="none" w:sz="0" w:space="0" w:color="auto"/>
        <w:bottom w:val="none" w:sz="0" w:space="0" w:color="auto"/>
        <w:right w:val="none" w:sz="0" w:space="0" w:color="auto"/>
      </w:divBdr>
    </w:div>
    <w:div w:id="548959352">
      <w:bodyDiv w:val="1"/>
      <w:marLeft w:val="0"/>
      <w:marRight w:val="0"/>
      <w:marTop w:val="0"/>
      <w:marBottom w:val="0"/>
      <w:divBdr>
        <w:top w:val="none" w:sz="0" w:space="0" w:color="auto"/>
        <w:left w:val="none" w:sz="0" w:space="0" w:color="auto"/>
        <w:bottom w:val="none" w:sz="0" w:space="0" w:color="auto"/>
        <w:right w:val="none" w:sz="0" w:space="0" w:color="auto"/>
      </w:divBdr>
    </w:div>
    <w:div w:id="590237017">
      <w:bodyDiv w:val="1"/>
      <w:marLeft w:val="0"/>
      <w:marRight w:val="0"/>
      <w:marTop w:val="0"/>
      <w:marBottom w:val="0"/>
      <w:divBdr>
        <w:top w:val="none" w:sz="0" w:space="0" w:color="auto"/>
        <w:left w:val="none" w:sz="0" w:space="0" w:color="auto"/>
        <w:bottom w:val="none" w:sz="0" w:space="0" w:color="auto"/>
        <w:right w:val="none" w:sz="0" w:space="0" w:color="auto"/>
      </w:divBdr>
    </w:div>
    <w:div w:id="861436284">
      <w:bodyDiv w:val="1"/>
      <w:marLeft w:val="0"/>
      <w:marRight w:val="0"/>
      <w:marTop w:val="0"/>
      <w:marBottom w:val="0"/>
      <w:divBdr>
        <w:top w:val="none" w:sz="0" w:space="0" w:color="auto"/>
        <w:left w:val="none" w:sz="0" w:space="0" w:color="auto"/>
        <w:bottom w:val="none" w:sz="0" w:space="0" w:color="auto"/>
        <w:right w:val="none" w:sz="0" w:space="0" w:color="auto"/>
      </w:divBdr>
    </w:div>
    <w:div w:id="976177896">
      <w:bodyDiv w:val="1"/>
      <w:marLeft w:val="0"/>
      <w:marRight w:val="0"/>
      <w:marTop w:val="0"/>
      <w:marBottom w:val="0"/>
      <w:divBdr>
        <w:top w:val="none" w:sz="0" w:space="0" w:color="auto"/>
        <w:left w:val="none" w:sz="0" w:space="0" w:color="auto"/>
        <w:bottom w:val="none" w:sz="0" w:space="0" w:color="auto"/>
        <w:right w:val="none" w:sz="0" w:space="0" w:color="auto"/>
      </w:divBdr>
    </w:div>
    <w:div w:id="990017083">
      <w:bodyDiv w:val="1"/>
      <w:marLeft w:val="0"/>
      <w:marRight w:val="0"/>
      <w:marTop w:val="0"/>
      <w:marBottom w:val="0"/>
      <w:divBdr>
        <w:top w:val="none" w:sz="0" w:space="0" w:color="auto"/>
        <w:left w:val="none" w:sz="0" w:space="0" w:color="auto"/>
        <w:bottom w:val="none" w:sz="0" w:space="0" w:color="auto"/>
        <w:right w:val="none" w:sz="0" w:space="0" w:color="auto"/>
      </w:divBdr>
    </w:div>
    <w:div w:id="1100218555">
      <w:bodyDiv w:val="1"/>
      <w:marLeft w:val="0"/>
      <w:marRight w:val="0"/>
      <w:marTop w:val="0"/>
      <w:marBottom w:val="0"/>
      <w:divBdr>
        <w:top w:val="none" w:sz="0" w:space="0" w:color="auto"/>
        <w:left w:val="none" w:sz="0" w:space="0" w:color="auto"/>
        <w:bottom w:val="none" w:sz="0" w:space="0" w:color="auto"/>
        <w:right w:val="none" w:sz="0" w:space="0" w:color="auto"/>
      </w:divBdr>
    </w:div>
    <w:div w:id="1375233457">
      <w:bodyDiv w:val="1"/>
      <w:marLeft w:val="0"/>
      <w:marRight w:val="0"/>
      <w:marTop w:val="0"/>
      <w:marBottom w:val="0"/>
      <w:divBdr>
        <w:top w:val="none" w:sz="0" w:space="0" w:color="auto"/>
        <w:left w:val="none" w:sz="0" w:space="0" w:color="auto"/>
        <w:bottom w:val="none" w:sz="0" w:space="0" w:color="auto"/>
        <w:right w:val="none" w:sz="0" w:space="0" w:color="auto"/>
      </w:divBdr>
    </w:div>
    <w:div w:id="1379862102">
      <w:bodyDiv w:val="1"/>
      <w:marLeft w:val="0"/>
      <w:marRight w:val="0"/>
      <w:marTop w:val="0"/>
      <w:marBottom w:val="0"/>
      <w:divBdr>
        <w:top w:val="none" w:sz="0" w:space="0" w:color="auto"/>
        <w:left w:val="none" w:sz="0" w:space="0" w:color="auto"/>
        <w:bottom w:val="none" w:sz="0" w:space="0" w:color="auto"/>
        <w:right w:val="none" w:sz="0" w:space="0" w:color="auto"/>
      </w:divBdr>
    </w:div>
    <w:div w:id="1825587900">
      <w:bodyDiv w:val="1"/>
      <w:marLeft w:val="0"/>
      <w:marRight w:val="0"/>
      <w:marTop w:val="0"/>
      <w:marBottom w:val="0"/>
      <w:divBdr>
        <w:top w:val="none" w:sz="0" w:space="0" w:color="auto"/>
        <w:left w:val="none" w:sz="0" w:space="0" w:color="auto"/>
        <w:bottom w:val="none" w:sz="0" w:space="0" w:color="auto"/>
        <w:right w:val="none" w:sz="0" w:space="0" w:color="auto"/>
      </w:divBdr>
    </w:div>
    <w:div w:id="1941647210">
      <w:bodyDiv w:val="1"/>
      <w:marLeft w:val="0"/>
      <w:marRight w:val="0"/>
      <w:marTop w:val="0"/>
      <w:marBottom w:val="0"/>
      <w:divBdr>
        <w:top w:val="none" w:sz="0" w:space="0" w:color="auto"/>
        <w:left w:val="none" w:sz="0" w:space="0" w:color="auto"/>
        <w:bottom w:val="none" w:sz="0" w:space="0" w:color="auto"/>
        <w:right w:val="none" w:sz="0" w:space="0" w:color="auto"/>
      </w:divBdr>
    </w:div>
    <w:div w:id="204578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352</Words>
  <Characters>1901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Quintanilha</dc:creator>
  <cp:lastModifiedBy>Ana Paula Leite</cp:lastModifiedBy>
  <cp:revision>2</cp:revision>
  <cp:lastPrinted>2025-06-09T16:37:00Z</cp:lastPrinted>
  <dcterms:created xsi:type="dcterms:W3CDTF">2026-05-11T18:19:00Z</dcterms:created>
  <dcterms:modified xsi:type="dcterms:W3CDTF">2026-05-11T18:19:00Z</dcterms:modified>
</cp:coreProperties>
</file>