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B28D438" w14:textId="6FC9EA6B" w:rsidR="00F46D9D" w:rsidRPr="00F46E3D" w:rsidRDefault="00F46E3D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Pr="00F46E3D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AO </w:t>
      </w:r>
      <w:r w:rsidRPr="00F46E3D">
        <w:rPr>
          <w:rStyle w:val="Forte"/>
          <w:rFonts w:ascii="Times New Roman" w:hAnsi="Times New Roman" w:cs="Times New Roman"/>
          <w:sz w:val="24"/>
          <w:szCs w:val="24"/>
        </w:rPr>
        <w:t>ADVOGADO ELMO PORTELLA</w:t>
      </w:r>
    </w:p>
    <w:p w14:paraId="5DCC0779" w14:textId="77777777" w:rsidR="00851EBF" w:rsidRDefault="00851EBF" w:rsidP="00F46D9D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5E64D0DD" w:rsidR="00155A9B" w:rsidRDefault="00155A9B" w:rsidP="00155A9B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F46E3D">
        <w:rPr>
          <w:rFonts w:ascii="Times New Roman" w:hAnsi="Times New Roman" w:cs="Times New Roman"/>
          <w:sz w:val="24"/>
          <w:szCs w:val="24"/>
        </w:rPr>
        <w:t xml:space="preserve">Aplausos ao </w:t>
      </w:r>
      <w:r w:rsidR="00F46E3D" w:rsidRPr="00F46E3D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 Elmo Portella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5A58B05A" w14:textId="1E7012EE" w:rsidR="00F46D9D" w:rsidRPr="00155A9B" w:rsidRDefault="00F46D9D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C03D88">
        <w:rPr>
          <w:rFonts w:ascii="Times New Roman" w:hAnsi="Times New Roman" w:cs="Times New Roman"/>
          <w:sz w:val="24"/>
          <w:szCs w:val="24"/>
        </w:rPr>
        <w:t> </w:t>
      </w: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33F6A494" w14:textId="47143D10" w:rsidR="00133610" w:rsidRPr="00133610" w:rsidRDefault="00133610" w:rsidP="00133610">
      <w:pPr>
        <w:ind w:firstLine="1985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3361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Câmara Municipal de Niterói, legítima representante do povo, não pode deixar de enaltecer, homenagear e parabenizar o </w:t>
      </w:r>
      <w:r w:rsidRPr="00C722C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Advogado Elmo Portella</w:t>
      </w:r>
      <w:r w:rsidRPr="0013361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em reconhecimento aos relevantes serviços prestados à sociedade, bem como por sua destacada atuação como </w:t>
      </w:r>
      <w:r w:rsidRPr="00C722C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Presidente da Comissão Especial da Advocacia Cristã da OAB-RJ</w:t>
      </w:r>
      <w:r w:rsidRPr="0013361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66B13CDD" w14:textId="77777777" w:rsidR="00133610" w:rsidRPr="00133610" w:rsidRDefault="00133610" w:rsidP="00133610">
      <w:pPr>
        <w:ind w:firstLine="1985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33610">
        <w:rPr>
          <w:rFonts w:ascii="Times New Roman" w:eastAsia="Times New Roman" w:hAnsi="Times New Roman" w:cs="Times New Roman"/>
          <w:sz w:val="24"/>
          <w:szCs w:val="24"/>
          <w:lang w:eastAsia="pt-BR"/>
        </w:rP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0CCC4882" w14:textId="2B14BFC5" w:rsidR="00133610" w:rsidRPr="00133610" w:rsidRDefault="00133610" w:rsidP="00133610">
      <w:pPr>
        <w:ind w:firstLine="1985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3361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À frente da Comissão Especial da Advocacia Cristã,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bookmarkStart w:id="0" w:name="_GoBack"/>
      <w:r w:rsidRPr="00C722C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Dr. Elmo Portella</w:t>
      </w:r>
      <w:bookmarkEnd w:id="0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133610">
        <w:rPr>
          <w:rFonts w:ascii="Times New Roman" w:eastAsia="Times New Roman" w:hAnsi="Times New Roman" w:cs="Times New Roman"/>
          <w:sz w:val="24"/>
          <w:szCs w:val="24"/>
          <w:lang w:eastAsia="pt-BR"/>
        </w:rPr>
        <w:t>destaca-se por sua atuação relevante na promoção de valores, no fortalecimento institucional e na representatividade da classe, desempenhando papel de significativa importância no âmbito jurídico e social.</w:t>
      </w:r>
    </w:p>
    <w:p w14:paraId="5266A0CD" w14:textId="3992FD8D" w:rsidR="00F46E3D" w:rsidRDefault="00133610" w:rsidP="00133610">
      <w:pPr>
        <w:ind w:firstLine="1985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33610">
        <w:rPr>
          <w:rFonts w:ascii="Times New Roman" w:eastAsia="Times New Roman" w:hAnsi="Times New Roman" w:cs="Times New Roman"/>
          <w:sz w:val="24"/>
          <w:szCs w:val="24"/>
          <w:lang w:eastAsia="pt-BR"/>
        </w:rPr>
        <w:t>Diante disso, esta Casa Legislativa presta a presente homenagem como forma de reconhecimento público e gratidão pela dedicação, zelo profissional e relevantes contribuições à sociedade, ressaltando a importância da advocacia e o valor de seus profission</w:t>
      </w:r>
      <w:r w:rsidR="00C7311E">
        <w:rPr>
          <w:rFonts w:ascii="Times New Roman" w:eastAsia="Times New Roman" w:hAnsi="Times New Roman" w:cs="Times New Roman"/>
          <w:sz w:val="24"/>
          <w:szCs w:val="24"/>
          <w:lang w:eastAsia="pt-BR"/>
        </w:rPr>
        <w:t>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67D0680E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33610">
        <w:rPr>
          <w:rFonts w:ascii="Times New Roman" w:hAnsi="Times New Roman" w:cs="Times New Roman"/>
          <w:sz w:val="24"/>
          <w:szCs w:val="24"/>
        </w:rPr>
        <w:t>28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8F5EF4" w:rsidRPr="00F46E3D">
        <w:rPr>
          <w:rFonts w:ascii="Times New Roman" w:hAnsi="Times New Roman" w:cs="Times New Roman"/>
          <w:sz w:val="24"/>
          <w:szCs w:val="24"/>
        </w:rPr>
        <w:t>abril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3DB41731" w14:textId="77777777" w:rsidR="00883D3D" w:rsidRDefault="00883D3D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60DB178" w14:textId="77777777" w:rsidR="00133610" w:rsidRDefault="00133610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22C9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3FBB"/>
    <w:rsid w:val="00D4594A"/>
    <w:rsid w:val="00D459E9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A94838-EDB8-4782-8AC5-3ADEF29EA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252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6</cp:revision>
  <cp:lastPrinted>2026-04-27T18:59:00Z</cp:lastPrinted>
  <dcterms:created xsi:type="dcterms:W3CDTF">2026-04-27T18:58:00Z</dcterms:created>
  <dcterms:modified xsi:type="dcterms:W3CDTF">2026-04-28T18:15:00Z</dcterms:modified>
</cp:coreProperties>
</file>