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28D438" w14:textId="48483466" w:rsidR="00F46D9D" w:rsidRPr="00F46E3D" w:rsidRDefault="00F46E3D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5A500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À</w:t>
      </w:r>
      <w:r w:rsidRPr="00F46E3D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5A500F">
        <w:rPr>
          <w:rStyle w:val="Forte"/>
          <w:rFonts w:ascii="Times New Roman" w:hAnsi="Times New Roman" w:cs="Times New Roman"/>
          <w:sz w:val="24"/>
          <w:szCs w:val="24"/>
        </w:rPr>
        <w:t>ADVOGADA</w:t>
      </w:r>
      <w:r w:rsidRPr="00F46E3D">
        <w:rPr>
          <w:rStyle w:val="Forte"/>
          <w:rFonts w:ascii="Times New Roman" w:hAnsi="Times New Roman" w:cs="Times New Roman"/>
          <w:sz w:val="24"/>
          <w:szCs w:val="24"/>
        </w:rPr>
        <w:t xml:space="preserve"> </w:t>
      </w:r>
      <w:r w:rsidR="003A61E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CARLA BENDIA QUELHO</w:t>
      </w:r>
    </w:p>
    <w:p w14:paraId="5DCC0779" w14:textId="77777777" w:rsidR="00851EBF" w:rsidRDefault="00851EBF" w:rsidP="00F46D9D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1CB657DE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5A500F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5A500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F46E3D" w:rsidRPr="00F46E3D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5A500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Carla </w:t>
      </w:r>
      <w:proofErr w:type="spellStart"/>
      <w:r w:rsidR="005A500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Bendia</w:t>
      </w:r>
      <w:proofErr w:type="spellEnd"/>
      <w:r w:rsidR="005A500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5A500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Quelho</w:t>
      </w:r>
      <w:bookmarkEnd w:id="0"/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21ECCE6B" w14:textId="181B769B" w:rsidR="005A500F" w:rsidRPr="00913139" w:rsidRDefault="00133610" w:rsidP="005A500F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33610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deixar de enalt</w:t>
      </w:r>
      <w:r w:rsidR="005A500F">
        <w:rPr>
          <w:rFonts w:ascii="Times New Roman" w:eastAsia="Times New Roman" w:hAnsi="Times New Roman" w:cs="Times New Roman"/>
          <w:sz w:val="24"/>
          <w:szCs w:val="24"/>
          <w:lang w:eastAsia="pt-BR"/>
        </w:rPr>
        <w:t>ecer, homenagear e parabenizar a</w:t>
      </w:r>
      <w:r w:rsidRPr="001336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A500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5A500F" w:rsidRPr="00F46E3D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5A500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Carla </w:t>
      </w:r>
      <w:proofErr w:type="spellStart"/>
      <w:r w:rsidR="005A500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Bendia</w:t>
      </w:r>
      <w:proofErr w:type="spellEnd"/>
      <w:r w:rsidR="005A500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5A500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Quelho</w:t>
      </w:r>
      <w:proofErr w:type="spellEnd"/>
      <w:r w:rsidRPr="001336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reconhecimento aos relevantes serviços prestados à sociedade, bem como por sua destacada atuação como </w:t>
      </w:r>
      <w:r w:rsidR="005A500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membra</w:t>
      </w:r>
      <w:r w:rsidRPr="00C722C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da </w:t>
      </w:r>
      <w:r w:rsidR="005A500F" w:rsidRPr="005A500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Comissão de Combate à Intolerância Religiosa na OAB-RJ</w:t>
      </w:r>
      <w:r w:rsidRPr="0013361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5A50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A500F" w:rsidRPr="00913139">
        <w:rPr>
          <w:rFonts w:ascii="Times New Roman" w:hAnsi="Times New Roman" w:cs="Times New Roman"/>
          <w:sz w:val="24"/>
          <w:szCs w:val="24"/>
        </w:rPr>
        <w:t xml:space="preserve">Admiramos profundamente seu esforço e desempenho </w:t>
      </w:r>
      <w:r w:rsidR="005A500F">
        <w:rPr>
          <w:rFonts w:ascii="Times New Roman" w:hAnsi="Times New Roman" w:cs="Times New Roman"/>
          <w:sz w:val="24"/>
          <w:szCs w:val="24"/>
        </w:rPr>
        <w:t>nessa</w:t>
      </w:r>
      <w:r w:rsidR="005A500F" w:rsidRPr="00913139">
        <w:rPr>
          <w:rFonts w:ascii="Times New Roman" w:hAnsi="Times New Roman" w:cs="Times New Roman"/>
          <w:sz w:val="24"/>
          <w:szCs w:val="24"/>
        </w:rPr>
        <w:t xml:space="preserve"> comissão, que se dedica a desenvolver atividades com o objetivo de promover a convivência pacífica e o respeito à diversidade religiosa, além de combater a discriminação religiosa no Estado do Rio de Janeiro.</w:t>
      </w:r>
    </w:p>
    <w:p w14:paraId="14B7B45E" w14:textId="77777777" w:rsidR="005A500F" w:rsidRDefault="005A500F" w:rsidP="005A500F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Somos gratos por sua dedicação em exercer esse trabalho tão importante, por promover debates e eventos educativos sobre intolerância religiosa, por defender pessoas que sofrem esse tipo de discriminação e por proporcionar o incentivo ao diálogo inter-religioso. Suas ações têm contribuído significativamente para o entendimento mútuo entre diferentes tradições espirituais e religiosas.</w:t>
      </w:r>
    </w:p>
    <w:p w14:paraId="5266A0CD" w14:textId="3992FD8D" w:rsidR="00F46E3D" w:rsidRDefault="00133610" w:rsidP="005A500F">
      <w:pPr>
        <w:spacing w:line="360" w:lineRule="auto"/>
        <w:ind w:firstLine="198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3610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disso, esta Casa Legislativa presta a presente homenagem como forma de reconhecimento público e gratidão pela dedicação, zelo profissional e relevantes contribuições à sociedade, ressaltando a importância da advocacia e o valor de seus profission</w:t>
      </w:r>
      <w:r w:rsidR="00C7311E">
        <w:rPr>
          <w:rFonts w:ascii="Times New Roman" w:eastAsia="Times New Roman" w:hAnsi="Times New Roman" w:cs="Times New Roman"/>
          <w:sz w:val="24"/>
          <w:szCs w:val="24"/>
          <w:lang w:eastAsia="pt-BR"/>
        </w:rPr>
        <w:t>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A61E7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500F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22C9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F53A7C-8FCC-4D87-9AE5-07AB39331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2026-04-28T18:15:00Z</cp:lastPrinted>
  <dcterms:created xsi:type="dcterms:W3CDTF">2026-04-28T18:43:00Z</dcterms:created>
  <dcterms:modified xsi:type="dcterms:W3CDTF">2026-04-28T18:43:00Z</dcterms:modified>
</cp:coreProperties>
</file>