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7F1" w:rsidRDefault="001117F1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1117F1" w:rsidRDefault="00415C4B">
      <w:pPr>
        <w:spacing w:line="360" w:lineRule="auto"/>
        <w:jc w:val="center"/>
      </w:pPr>
      <w:r>
        <w:rPr>
          <w:rFonts w:ascii="Tahoma" w:hAnsi="Tahoma" w:cs="Tahoma"/>
          <w:b/>
          <w:sz w:val="22"/>
          <w:szCs w:val="22"/>
        </w:rPr>
        <w:t>IND</w:t>
      </w:r>
      <w:r w:rsidR="00F959F1">
        <w:rPr>
          <w:rFonts w:ascii="Tahoma" w:hAnsi="Tahoma" w:cs="Tahoma"/>
          <w:b/>
          <w:sz w:val="22"/>
          <w:szCs w:val="22"/>
        </w:rPr>
        <w:t>ICAÇÃO N°.                 /2026</w:t>
      </w:r>
    </w:p>
    <w:p w:rsidR="001117F1" w:rsidRDefault="001117F1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9A36A1" w:rsidRDefault="00415C4B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iCs/>
          <w:sz w:val="22"/>
          <w:szCs w:val="22"/>
        </w:rPr>
      </w:pPr>
      <w:r>
        <w:rPr>
          <w:rFonts w:ascii="Tahoma" w:hAnsi="Tahoma" w:cs="Tahoma"/>
          <w:bCs/>
          <w:color w:val="000000"/>
          <w:sz w:val="22"/>
          <w:szCs w:val="22"/>
        </w:rPr>
        <w:t>Sugere ao Executivo</w:t>
      </w:r>
      <w:r>
        <w:rPr>
          <w:rFonts w:ascii="Tahoma" w:hAnsi="Tahoma" w:cs="Tahoma"/>
          <w:bCs/>
          <w:iCs/>
          <w:sz w:val="22"/>
          <w:szCs w:val="22"/>
        </w:rPr>
        <w:t>, através dos órgãos competentes,</w:t>
      </w:r>
      <w:r>
        <w:rPr>
          <w:rFonts w:ascii="Tahoma" w:hAnsi="Tahoma" w:cs="Tahoma"/>
          <w:b/>
          <w:iCs/>
          <w:sz w:val="22"/>
          <w:szCs w:val="22"/>
        </w:rPr>
        <w:t xml:space="preserve"> a </w:t>
      </w:r>
      <w:r w:rsidR="00B04F48" w:rsidRPr="00B04F48">
        <w:rPr>
          <w:rFonts w:ascii="Tahoma" w:hAnsi="Tahoma" w:cs="Tahoma"/>
          <w:b/>
          <w:iCs/>
          <w:sz w:val="22"/>
          <w:szCs w:val="22"/>
        </w:rPr>
        <w:t>melhoria da iluminação pública e à realização de serviços de limpeza e conservação urbana,</w:t>
      </w:r>
      <w:r w:rsidR="00B04F48">
        <w:rPr>
          <w:rFonts w:ascii="Tahoma" w:hAnsi="Tahoma" w:cs="Tahoma"/>
          <w:b/>
          <w:iCs/>
          <w:sz w:val="22"/>
          <w:szCs w:val="22"/>
        </w:rPr>
        <w:t xml:space="preserve"> ao longo de toda via da Rua Prof. José Peçanha </w:t>
      </w:r>
      <w:r w:rsidR="00B04F48" w:rsidRPr="00B04F48">
        <w:rPr>
          <w:rFonts w:ascii="Tahoma" w:hAnsi="Tahoma" w:cs="Tahoma"/>
          <w:b/>
          <w:iCs/>
          <w:sz w:val="22"/>
          <w:szCs w:val="22"/>
        </w:rPr>
        <w:t>- Maria Paula, Niterói.</w:t>
      </w:r>
    </w:p>
    <w:p w:rsidR="00B04F48" w:rsidRDefault="00B04F48">
      <w:pPr>
        <w:tabs>
          <w:tab w:val="left" w:pos="0"/>
        </w:tabs>
        <w:spacing w:line="360" w:lineRule="auto"/>
        <w:ind w:left="4678"/>
        <w:jc w:val="both"/>
      </w:pPr>
    </w:p>
    <w:p w:rsidR="00F3315A" w:rsidRDefault="00415C4B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ab/>
      </w:r>
    </w:p>
    <w:p w:rsidR="001117F1" w:rsidRDefault="00415C4B">
      <w:pPr>
        <w:tabs>
          <w:tab w:val="left" w:pos="0"/>
        </w:tabs>
        <w:spacing w:line="360" w:lineRule="auto"/>
        <w:jc w:val="both"/>
        <w:rPr>
          <w:rFonts w:ascii="Tahoma" w:hAnsi="Tahoma" w:cs="Tahoma"/>
          <w:iCs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Indico à Mesa, na forma regimental, ouvido o Douto do Plenário, que seja enviado ofício ao Exmo. </w:t>
      </w:r>
      <w:r w:rsidR="00F959F1">
        <w:rPr>
          <w:rFonts w:ascii="Tahoma" w:hAnsi="Tahoma" w:cs="Tahoma"/>
          <w:color w:val="000000"/>
          <w:sz w:val="22"/>
          <w:szCs w:val="22"/>
        </w:rPr>
        <w:t>Prefeito Sr. Rodrigo Neves,</w:t>
      </w:r>
      <w:r w:rsidR="00F959F1">
        <w:rPr>
          <w:rFonts w:ascii="Tahoma" w:hAnsi="Tahoma" w:cs="Tahoma"/>
          <w:sz w:val="22"/>
          <w:szCs w:val="22"/>
        </w:rPr>
        <w:t xml:space="preserve"> com</w:t>
      </w:r>
      <w:r>
        <w:rPr>
          <w:rFonts w:ascii="Tahoma" w:hAnsi="Tahoma" w:cs="Tahoma"/>
          <w:sz w:val="22"/>
          <w:szCs w:val="22"/>
        </w:rPr>
        <w:t xml:space="preserve"> cópia para os órgãos competentes</w:t>
      </w:r>
      <w:r w:rsidR="00B04F48">
        <w:rPr>
          <w:rFonts w:ascii="Tahoma" w:hAnsi="Tahoma" w:cs="Tahoma"/>
          <w:bCs/>
          <w:iCs/>
          <w:sz w:val="22"/>
          <w:szCs w:val="22"/>
        </w:rPr>
        <w:t>,</w:t>
      </w:r>
      <w:r w:rsidR="00B04F48">
        <w:rPr>
          <w:rFonts w:ascii="Tahoma" w:hAnsi="Tahoma" w:cs="Tahoma"/>
          <w:b/>
          <w:iCs/>
          <w:sz w:val="22"/>
          <w:szCs w:val="22"/>
        </w:rPr>
        <w:t xml:space="preserve"> a </w:t>
      </w:r>
      <w:r w:rsidR="00B04F48" w:rsidRPr="00B04F48">
        <w:rPr>
          <w:rFonts w:ascii="Tahoma" w:hAnsi="Tahoma" w:cs="Tahoma"/>
          <w:b/>
          <w:iCs/>
          <w:sz w:val="22"/>
          <w:szCs w:val="22"/>
        </w:rPr>
        <w:t>melhoria da iluminação pública e à realização de serviços de limpeza e conservação urbana,</w:t>
      </w:r>
      <w:r w:rsidR="00B04F48">
        <w:rPr>
          <w:rFonts w:ascii="Tahoma" w:hAnsi="Tahoma" w:cs="Tahoma"/>
          <w:b/>
          <w:iCs/>
          <w:sz w:val="22"/>
          <w:szCs w:val="22"/>
        </w:rPr>
        <w:t xml:space="preserve"> ao longo de toda via da Rua Prof. José Peçanha </w:t>
      </w:r>
      <w:r w:rsidR="00B04F48" w:rsidRPr="00B04F48">
        <w:rPr>
          <w:rFonts w:ascii="Tahoma" w:hAnsi="Tahoma" w:cs="Tahoma"/>
          <w:b/>
          <w:iCs/>
          <w:sz w:val="22"/>
          <w:szCs w:val="22"/>
        </w:rPr>
        <w:t>- Maria Paula, Niterói</w:t>
      </w:r>
    </w:p>
    <w:p w:rsidR="001117F1" w:rsidRDefault="001117F1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1117F1" w:rsidRDefault="00F959F1" w:rsidP="00F959F1">
      <w:pPr>
        <w:tabs>
          <w:tab w:val="left" w:pos="0"/>
          <w:tab w:val="left" w:pos="264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ab/>
      </w:r>
    </w:p>
    <w:p w:rsidR="001117F1" w:rsidRDefault="00415C4B">
      <w:pPr>
        <w:tabs>
          <w:tab w:val="left" w:pos="0"/>
        </w:tabs>
        <w:spacing w:line="360" w:lineRule="auto"/>
        <w:jc w:val="right"/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</w:t>
      </w:r>
      <w:r w:rsidR="009A36A1">
        <w:rPr>
          <w:rFonts w:ascii="Tahoma" w:hAnsi="Tahoma" w:cs="Tahoma"/>
          <w:color w:val="000000"/>
          <w:sz w:val="22"/>
          <w:szCs w:val="22"/>
        </w:rPr>
        <w:t xml:space="preserve">            Sala das Sessões, </w:t>
      </w:r>
      <w:r w:rsidR="00B04F48">
        <w:rPr>
          <w:rFonts w:ascii="Tahoma" w:hAnsi="Tahoma" w:cs="Tahoma"/>
          <w:color w:val="000000"/>
          <w:sz w:val="22"/>
          <w:szCs w:val="22"/>
        </w:rPr>
        <w:t>04</w:t>
      </w:r>
      <w:r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B04F48">
        <w:rPr>
          <w:rFonts w:ascii="Tahoma" w:hAnsi="Tahoma" w:cs="Tahoma"/>
          <w:color w:val="000000"/>
          <w:sz w:val="22"/>
          <w:szCs w:val="22"/>
        </w:rPr>
        <w:t>maio</w:t>
      </w:r>
      <w:r w:rsidR="00F959F1">
        <w:rPr>
          <w:rFonts w:ascii="Tahoma" w:hAnsi="Tahoma" w:cs="Tahoma"/>
          <w:color w:val="000000"/>
          <w:sz w:val="22"/>
          <w:szCs w:val="22"/>
        </w:rPr>
        <w:t xml:space="preserve"> de 2026</w:t>
      </w: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:rsidR="001117F1" w:rsidRDefault="00415C4B">
      <w:pPr>
        <w:jc w:val="center"/>
      </w:pPr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r>
        <w:br w:type="page"/>
      </w:r>
    </w:p>
    <w:p w:rsidR="001117F1" w:rsidRDefault="00415C4B">
      <w:pPr>
        <w:spacing w:line="360" w:lineRule="auto"/>
        <w:jc w:val="both"/>
      </w:pPr>
      <w:r>
        <w:rPr>
          <w:rFonts w:ascii="Tahoma" w:hAnsi="Tahoma" w:cs="Tahoma"/>
          <w:b/>
          <w:color w:val="000000"/>
          <w:sz w:val="22"/>
          <w:szCs w:val="22"/>
        </w:rPr>
        <w:lastRenderedPageBreak/>
        <w:t>Justificativa:</w:t>
      </w: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04F48" w:rsidRPr="00B04F48" w:rsidRDefault="00B04F48" w:rsidP="00B04F4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04F48">
        <w:rPr>
          <w:rFonts w:ascii="Tahoma" w:hAnsi="Tahoma" w:cs="Tahoma"/>
          <w:sz w:val="22"/>
          <w:szCs w:val="22"/>
        </w:rPr>
        <w:t xml:space="preserve">A presente solicitação fundamenta-se na necessidade urgente de melhorias na infraestrutura urbana da rua em questão, onde estão localizadas duas importantes unidades de ensino municipal: a Escola Municipal </w:t>
      </w:r>
      <w:proofErr w:type="spellStart"/>
      <w:r w:rsidRPr="00B04F48">
        <w:rPr>
          <w:rFonts w:ascii="Tahoma" w:hAnsi="Tahoma" w:cs="Tahoma"/>
          <w:sz w:val="22"/>
          <w:szCs w:val="22"/>
        </w:rPr>
        <w:t>Honorina</w:t>
      </w:r>
      <w:proofErr w:type="spellEnd"/>
      <w:r w:rsidRPr="00B04F48">
        <w:rPr>
          <w:rFonts w:ascii="Tahoma" w:hAnsi="Tahoma" w:cs="Tahoma"/>
          <w:sz w:val="22"/>
          <w:szCs w:val="22"/>
        </w:rPr>
        <w:t xml:space="preserve"> de Carvalho e a Escola Municipal Sítio do Ipê.</w:t>
      </w:r>
    </w:p>
    <w:p w:rsidR="00B04F48" w:rsidRPr="00B04F48" w:rsidRDefault="00B04F48" w:rsidP="00B04F4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04F48">
        <w:rPr>
          <w:rFonts w:ascii="Tahoma" w:hAnsi="Tahoma" w:cs="Tahoma"/>
          <w:sz w:val="22"/>
          <w:szCs w:val="22"/>
        </w:rPr>
        <w:t>Ressalta-se que ambas as instituições oferecem atividades no período noturno, o que torna ainda mais preocupante a atual situação da via. A iluminação pública encontra-se extremamente precária, com diversas lâmpadas queimadas, deixando a rua em completa escuridão e comprometendo diretamente a segurança de alunos, responsáveis, professores e demais moradores que circulam pela região.</w:t>
      </w:r>
    </w:p>
    <w:p w:rsidR="00B04F48" w:rsidRPr="00B04F48" w:rsidRDefault="00B04F48" w:rsidP="00B04F4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04F48">
        <w:rPr>
          <w:rFonts w:ascii="Tahoma" w:hAnsi="Tahoma" w:cs="Tahoma"/>
          <w:sz w:val="22"/>
          <w:szCs w:val="22"/>
        </w:rPr>
        <w:t>Além disso, observa-se o abandono da via pública, evidenciado pela falta de manutenção e limpeza, com acúmulo de sujeira, o que agrava ainda mais o cenário de insegurança e vulnerabilidade.</w:t>
      </w:r>
    </w:p>
    <w:p w:rsidR="00B04F48" w:rsidRPr="00B04F48" w:rsidRDefault="00B04F48" w:rsidP="00B04F4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Diante disto</w:t>
      </w:r>
      <w:r w:rsidRPr="00B04F48">
        <w:rPr>
          <w:rFonts w:ascii="Tahoma" w:hAnsi="Tahoma" w:cs="Tahoma"/>
          <w:sz w:val="22"/>
          <w:szCs w:val="22"/>
        </w:rPr>
        <w:t>, torna-se imprescindível a adoção de providências por parte dos órgãos competentes, especialmente no que diz respeito à melhoria da iluminação pública e à realização de serviços de limpeza e conservação urbana, garantindo condições adequadas de segurança, mobilidade e dignidade à população local.</w:t>
      </w:r>
    </w:p>
    <w:p w:rsidR="001117F1" w:rsidRDefault="00B04F48" w:rsidP="00B04F48">
      <w:pPr>
        <w:spacing w:line="360" w:lineRule="auto"/>
        <w:ind w:firstLine="708"/>
        <w:jc w:val="both"/>
      </w:pPr>
      <w:r w:rsidRPr="00B04F48">
        <w:rPr>
          <w:rFonts w:ascii="Tahoma" w:hAnsi="Tahoma" w:cs="Tahoma"/>
          <w:sz w:val="22"/>
          <w:szCs w:val="22"/>
        </w:rPr>
        <w:t xml:space="preserve"> </w:t>
      </w:r>
      <w:r w:rsidR="00415C4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Por todo o exposto, justifica-se a presente indicação.</w:t>
      </w: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bookmarkStart w:id="0" w:name="_GoBack"/>
      <w:bookmarkEnd w:id="0"/>
    </w:p>
    <w:p w:rsidR="001117F1" w:rsidRDefault="001117F1" w:rsidP="00F959F1">
      <w:pPr>
        <w:rPr>
          <w:sz w:val="12"/>
          <w:szCs w:val="12"/>
        </w:rPr>
      </w:pPr>
    </w:p>
    <w:sectPr w:rsidR="001117F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F7B" w:rsidRDefault="00647F7B">
      <w:r>
        <w:separator/>
      </w:r>
    </w:p>
  </w:endnote>
  <w:endnote w:type="continuationSeparator" w:id="0">
    <w:p w:rsidR="00647F7B" w:rsidRDefault="00647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 xml:space="preserve">Av. Amaral Peixoto, 625 / Gabinete: 30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  <w:r w:rsidR="00F959F1">
      <w:rPr>
        <w:rFonts w:ascii="Tahoma" w:hAnsi="Tahoma" w:cs="Tahoma"/>
        <w:b/>
        <w:i/>
        <w:sz w:val="16"/>
        <w:szCs w:val="16"/>
      </w:rPr>
      <w:t xml:space="preserve"> LPM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 xml:space="preserve">Av. Amaral Peixoto, 625 / Gabinete: 30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F7B" w:rsidRDefault="00647F7B">
      <w:r>
        <w:separator/>
      </w:r>
    </w:p>
  </w:footnote>
  <w:footnote w:type="continuationSeparator" w:id="0">
    <w:p w:rsidR="00647F7B" w:rsidRDefault="00647F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1117F1">
      <w:trPr>
        <w:trHeight w:val="1971"/>
      </w:trPr>
      <w:tc>
        <w:tcPr>
          <w:tcW w:w="1726" w:type="dxa"/>
          <w:shd w:val="clear" w:color="auto" w:fill="auto"/>
        </w:tcPr>
        <w:p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1117F1" w:rsidRDefault="001117F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1"/>
    </w:tblGrid>
    <w:tr w:rsidR="001117F1">
      <w:trPr>
        <w:trHeight w:val="1971"/>
      </w:trPr>
      <w:tc>
        <w:tcPr>
          <w:tcW w:w="1726" w:type="dxa"/>
          <w:shd w:val="clear" w:color="auto" w:fill="auto"/>
        </w:tcPr>
        <w:p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1117F1" w:rsidRDefault="001117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7F1"/>
    <w:rsid w:val="001117F1"/>
    <w:rsid w:val="0030107D"/>
    <w:rsid w:val="00415C4B"/>
    <w:rsid w:val="005622DE"/>
    <w:rsid w:val="00647F7B"/>
    <w:rsid w:val="0073205B"/>
    <w:rsid w:val="007B14F1"/>
    <w:rsid w:val="009A36A1"/>
    <w:rsid w:val="00B04F48"/>
    <w:rsid w:val="00D114D4"/>
    <w:rsid w:val="00F3315A"/>
    <w:rsid w:val="00F9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B18105-6413-41AB-BF68-548AF601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A10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qFormat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E33A10"/>
    <w:pPr>
      <w:spacing w:after="120"/>
    </w:pPr>
  </w:style>
  <w:style w:type="paragraph" w:customStyle="1" w:styleId="Ttulo11">
    <w:name w:val="Título1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SemEspaamento">
    <w:name w:val="No Spacing"/>
    <w:qFormat/>
    <w:rsid w:val="00E33A10"/>
    <w:pPr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unhideWhenUsed/>
    <w:rsid w:val="00F95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9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4EE95-5444-45B7-93BA-6C963B321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307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Vereador Daniel Marques</cp:lastModifiedBy>
  <cp:revision>3</cp:revision>
  <cp:lastPrinted>2026-05-04T20:12:00Z</cp:lastPrinted>
  <dcterms:created xsi:type="dcterms:W3CDTF">2026-05-04T20:08:00Z</dcterms:created>
  <dcterms:modified xsi:type="dcterms:W3CDTF">2026-05-04T22:03:00Z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