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228" w:rsidRDefault="00C802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C80228" w:rsidRDefault="00BF0E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  <w:bCs/>
        </w:rPr>
        <w:t>6</w:t>
      </w:r>
    </w:p>
    <w:p w:rsidR="00C80228" w:rsidRDefault="00C8022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C80228" w:rsidRDefault="00BF0E71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EMENTA: </w:t>
      </w:r>
    </w:p>
    <w:p w:rsidR="00DD5DFC" w:rsidRDefault="00BF0E71">
      <w:pPr>
        <w:ind w:left="4535" w:hanging="1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eading=h.p0hk54dloih4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SUGERE AO EXECUTIVO, ATRAVÉS DE ÓRGÃO COMPETENTE, </w:t>
      </w:r>
      <w:r w:rsidR="00DD5DFC" w:rsidRPr="00DD5DFC">
        <w:rPr>
          <w:rFonts w:ascii="Times New Roman" w:eastAsia="Times New Roman" w:hAnsi="Times New Roman" w:cs="Times New Roman"/>
          <w:b/>
          <w:bCs/>
          <w:sz w:val="24"/>
          <w:szCs w:val="24"/>
        </w:rPr>
        <w:t>A INSTALAÇÃO DE BINÓCULOS PANORÂMICOS FIXOS NO MONUMENTO DE NOSSA SENHORA AUXILIADORA, NO MUNICÍPIO DE NITERÓI.</w:t>
      </w:r>
    </w:p>
    <w:p w:rsidR="00DD5DFC" w:rsidRDefault="00DD5DFC">
      <w:pPr>
        <w:ind w:left="4535" w:hanging="1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GoBack"/>
      <w:bookmarkEnd w:id="1"/>
    </w:p>
    <w:p w:rsidR="00DD5DFC" w:rsidRDefault="00BF0E71" w:rsidP="00DD5DF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</w:t>
      </w:r>
      <w:r w:rsidR="00DD5D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competente, </w:t>
      </w:r>
      <w:r w:rsidR="00DD5DFC" w:rsidRPr="00DD5DFC">
        <w:rPr>
          <w:rFonts w:ascii="Times New Roman" w:eastAsia="Times New Roman" w:hAnsi="Times New Roman" w:cs="Times New Roman"/>
          <w:color w:val="000000"/>
          <w:sz w:val="24"/>
          <w:szCs w:val="24"/>
        </w:rPr>
        <w:t>solicitando a instalação de binóculos panorâmicos fixos no monumento de Nossa Senhora Auxiliadora, em Niterói.</w:t>
      </w:r>
    </w:p>
    <w:p w:rsidR="00DD5DFC" w:rsidRDefault="00DD5DFC" w:rsidP="00DD5DF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80228" w:rsidRDefault="00DD5DFC" w:rsidP="00DD5DF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04</w:t>
      </w:r>
      <w:r w:rsidR="00BF0E7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</w:rPr>
        <w:t>maio</w:t>
      </w:r>
      <w:r w:rsidR="00BF0E7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BF0E71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:rsidR="00C80228" w:rsidRDefault="00C802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C80228" w:rsidRDefault="00C802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C80228" w:rsidRDefault="00C802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C80228" w:rsidRDefault="00BF0E7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:rsidR="00C80228" w:rsidRDefault="00BF0E7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:rsidR="00C80228" w:rsidRDefault="00C802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4" w:name="_heading=h.yezpbtsgn5z0" w:colFirst="0" w:colLast="0"/>
      <w:bookmarkEnd w:id="4"/>
    </w:p>
    <w:p w:rsidR="00C80228" w:rsidRDefault="00BF0E7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</w:rPr>
        <w:t xml:space="preserve">JUSTIFICATIVA: </w:t>
      </w:r>
    </w:p>
    <w:p w:rsidR="00DD5DFC" w:rsidRPr="00DD5DFC" w:rsidRDefault="00DD5DFC" w:rsidP="00DD5DF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er3l69aos8oq" w:colFirst="0" w:colLast="0"/>
      <w:bookmarkEnd w:id="5"/>
      <w:r w:rsidRPr="00DD5DFC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visa valorizar o monumento de Nossa Senhora Auxiliadora como um dos mais significativos pontos de contemplação, fé e identidade cu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ltural do Município de Niterói.</w:t>
      </w:r>
    </w:p>
    <w:p w:rsidR="00DD5DFC" w:rsidRPr="00DD5DFC" w:rsidRDefault="00DD5DFC" w:rsidP="00DD5DF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5DFC">
        <w:rPr>
          <w:rFonts w:ascii="Times New Roman" w:eastAsia="Times New Roman" w:hAnsi="Times New Roman" w:cs="Times New Roman"/>
          <w:color w:val="000000"/>
          <w:sz w:val="24"/>
          <w:szCs w:val="24"/>
        </w:rPr>
        <w:t>Situado em local privilegiado, o monumento proporciona uma vista singular da Baía de Guanabara, da cidade do Rio de Janeiro e de importantes formações naturais, configurando-se como verdadeiro mirante natural, capaz de encantar moradores e visitantes. A instalação de binóculos panorâmicos fixos potencializa essa experiência, permitindo uma apreciação mais rica e detalhada das belezas naturais que cercam a cidade, reforçando o turis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 contemplativo e sustentável.</w:t>
      </w:r>
    </w:p>
    <w:p w:rsidR="00DD5DFC" w:rsidRPr="00DD5DFC" w:rsidRDefault="00DD5DFC" w:rsidP="00DD5DF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5DF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Além do valor paisagístico, o local carrega profundo simbolismo religioso. É tradição amplamente difundida que o Cristo Redentor, no Rio de Janeiro, foi concebido de forma a estar voltado em direção ao monumento de Nossa Senhora Auxiliadora, representando, de maneira simbólica e tocante, o olhar do Filho dirigido à Sua Mãe. Tal referência fortalece o caráter espiritual do espaço, elevando-o não apenas a ponto turístico, mas a um local de reflex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ão, devoção e conexão com a fé.</w:t>
      </w:r>
    </w:p>
    <w:p w:rsidR="00C80228" w:rsidRDefault="00DD5DFC" w:rsidP="00DD5DF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DFC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a instalação dos binóculos panorâmicos fixos não apenas aprimora a infraestrutura turística, como também valoriza a paisagem natural e exalta o simbolismo religioso do local, promovendo maior atratividade, preservação e reconhecimento desse importante patrimônio do Município de Niterói.</w:t>
      </w:r>
    </w:p>
    <w:p w:rsidR="00C80228" w:rsidRDefault="00BF0E7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C802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005" w:rsidRDefault="008D4005">
      <w:pPr>
        <w:spacing w:after="0" w:line="240" w:lineRule="auto"/>
      </w:pPr>
      <w:r>
        <w:separator/>
      </w:r>
    </w:p>
  </w:endnote>
  <w:endnote w:type="continuationSeparator" w:id="0">
    <w:p w:rsidR="008D4005" w:rsidRDefault="008D4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7209C91-202C-450D-A926-486FCDC7A16F}"/>
    <w:embedBold r:id="rId2" w:fontKey="{633D62F6-D669-450C-A164-55956A729B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8AD74101-96ED-4372-9C74-F3CE0F7F5BA4}"/>
    <w:embedBold r:id="rId4" w:fontKey="{3ADB488B-7671-40CB-B454-FF0EED9CA31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2151FDF7-878E-4D3B-B056-B3A28908296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EA3A955D-91AD-410F-855B-B971CEF0EE21}"/>
  </w:font>
  <w:font w:name="Quattrocento Sans">
    <w:charset w:val="00"/>
    <w:family w:val="auto"/>
    <w:pitch w:val="default"/>
    <w:embedRegular r:id="rId7" w:fontKey="{88A24E9A-CDDB-496C-B729-F3A7F9BE0B7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705FB1F-435E-40D5-ABB1-5E73D55A5A1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228" w:rsidRDefault="00C8022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C80228" w:rsidRDefault="00BF0E71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C80228" w:rsidRDefault="00BF0E71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C80228" w:rsidRDefault="00C8022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C80228" w:rsidRDefault="00C802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228" w:rsidRDefault="00BF0E7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C80228" w:rsidRDefault="00BF0E7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005" w:rsidRDefault="008D4005">
      <w:pPr>
        <w:spacing w:after="0" w:line="240" w:lineRule="auto"/>
      </w:pPr>
      <w:r>
        <w:separator/>
      </w:r>
    </w:p>
  </w:footnote>
  <w:footnote w:type="continuationSeparator" w:id="0">
    <w:p w:rsidR="008D4005" w:rsidRDefault="008D4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228" w:rsidRDefault="00BF0E7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912441446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80228" w:rsidRDefault="00BF0E7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bCs/>
        <w:sz w:val="28"/>
        <w:szCs w:val="28"/>
      </w:rPr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C80228" w:rsidRDefault="00C80228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C80228" w:rsidRDefault="00BF0E7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bCs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  <w:p w:rsidR="00C80228" w:rsidRDefault="00C802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228" w:rsidRDefault="00BF0E7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912441442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80228" w:rsidRDefault="00BF0E7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C80228" w:rsidRDefault="00BF0E7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C80228" w:rsidRDefault="00C802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80228"/>
    <w:rsid w:val="00874708"/>
    <w:rsid w:val="008D4005"/>
    <w:rsid w:val="0093292D"/>
    <w:rsid w:val="009E70E0"/>
    <w:rsid w:val="00BF0E71"/>
    <w:rsid w:val="00C80228"/>
    <w:rsid w:val="00DD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80F3F"/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80F3F"/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1aDYnaaxOw6qwtcfsbKfAIORRA==">CgMxLjAyDmgucDBoazU0ZGxvaWg0Mg5oLnl0eDE0bXM5c2NkczIIaC5namRneHMyDmgueWV6cGJ0c2duNXowMg5oLmVyM2w2OWFvczhvcTgAciExaXVvTDdzR3lvRHVheXRQNFJLRGNSUXJLRVNJX2FuQTI=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2026-05-04T21:01:00Z</dcterms:created>
  <dcterms:modified xsi:type="dcterms:W3CDTF">2026-05-04T21:01:00Z</dcterms:modified>
</cp:coreProperties>
</file>