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Sugere ao Poder Executivo Municipal, por meio do órgão competente, que sejam solicitadas providências a fim de promover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reparo de um buraco localizado na Rua Marechal Deodoro, 30, no bairro Centro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86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sugerindo a adoção de providências com o objetivo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realizar o reparo de um buraco localizado na Rua Marechal Deodoro, nº 30, no bairro Centro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943350" cy="3830125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383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5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A presente indicação se justifica diante da existência de um buraco na via mencionada, o qual tem causado transtornos e representa risco à segurança de pedestres e motoristas que transitam pelo local. A situação pode ocasionar acidentes, danos a veículos e dificuldades de mobilidade urbana.</w:t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do exposto, solicita-se a adoção das medidas necessárias, com a maior brevidade possível, visando garantir a segurança e melhores condições de tráfego na região.</w:t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04 de Maio de 2026.</w:t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23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nDCFmAQPAiYhXtZV6pnPay/apA==">CgMxLjA4AHIhMWhvVzRuNTdPWnM0UHJBV2xnSmhLTFMwYWtXTk1iTzEt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