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002D" w:rsidRDefault="00A7002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A7002D" w:rsidRDefault="00B8550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MOÇÃO DE APLAUSOS n.º /202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6 </w:t>
      </w:r>
    </w:p>
    <w:p w:rsidR="00A7002D" w:rsidRDefault="00A7002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002D" w:rsidRDefault="00B85506" w:rsidP="002D7145">
      <w:pPr>
        <w:shd w:val="clear" w:color="auto" w:fill="FFFFFF"/>
        <w:spacing w:after="0" w:line="360" w:lineRule="auto"/>
        <w:ind w:left="48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MOÇÃO DE APLAUSOS AO SENHOR</w:t>
      </w:r>
      <w:r w:rsidR="002D714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GCM FABIO ESCOVINO DE ANDRADE</w:t>
      </w:r>
    </w:p>
    <w:p w:rsidR="00A7002D" w:rsidRDefault="00A7002D">
      <w:pPr>
        <w:shd w:val="clear" w:color="auto" w:fill="FFFFFF"/>
        <w:spacing w:after="0" w:line="360" w:lineRule="auto"/>
        <w:ind w:left="340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002D" w:rsidRDefault="00A7002D">
      <w:pPr>
        <w:shd w:val="clear" w:color="auto" w:fill="FFFFFF"/>
        <w:spacing w:after="0" w:line="360" w:lineRule="auto"/>
        <w:ind w:left="340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002D" w:rsidRDefault="00A7002D">
      <w:pPr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</w:p>
    <w:p w:rsidR="00A7002D" w:rsidRDefault="00B85506" w:rsidP="002D7145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Solicito à Mesa Diretora, na forma Regimental, após ouvir o Douto Plenário, que seja enviada Moção de Aplausos ao Senhor GCM Fabio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Escovino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 de Andrade, pelos relevantes serviços prestados à sociedade niteroiense no exercício de </w:t>
      </w:r>
      <w:proofErr w:type="gramStart"/>
      <w:r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 xml:space="preserve">suas funções junto à Guarda </w:t>
      </w:r>
      <w:r w:rsidR="002D7145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Civil Municipal de Niterói</w:t>
      </w:r>
      <w:proofErr w:type="gramEnd"/>
      <w:r w:rsidR="002D7145"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  <w:t>.</w:t>
      </w:r>
    </w:p>
    <w:p w:rsidR="00A7002D" w:rsidRDefault="00A7002D">
      <w:pPr>
        <w:spacing w:after="0" w:line="360" w:lineRule="auto"/>
        <w:rPr>
          <w:rFonts w:ascii="Times New Roman" w:eastAsia="Times New Roman" w:hAnsi="Times New Roman" w:cs="Times New Roman"/>
          <w:color w:val="222222"/>
          <w:sz w:val="24"/>
          <w:szCs w:val="24"/>
          <w:highlight w:val="white"/>
        </w:rPr>
      </w:pPr>
    </w:p>
    <w:p w:rsidR="00A7002D" w:rsidRDefault="00B85506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Sala das Sessões,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20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 abril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de 2026.</w:t>
      </w:r>
    </w:p>
    <w:p w:rsidR="00A7002D" w:rsidRDefault="00A7002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002D" w:rsidRDefault="00A7002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002D" w:rsidRDefault="00A7002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002D" w:rsidRDefault="00B8550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Allan Pinho Lyra</w:t>
      </w:r>
    </w:p>
    <w:p w:rsidR="00A7002D" w:rsidRPr="002D7145" w:rsidRDefault="00B85506" w:rsidP="002D7145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Vereador – PL</w:t>
      </w:r>
      <w:bookmarkStart w:id="0" w:name="_GoBack"/>
      <w:bookmarkEnd w:id="0"/>
    </w:p>
    <w:p w:rsidR="00A7002D" w:rsidRDefault="00A7002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7002D" w:rsidRDefault="00B85506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JUSTIFICATIVA:</w:t>
      </w:r>
    </w:p>
    <w:p w:rsidR="00A7002D" w:rsidRDefault="00A7002D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A7002D" w:rsidRDefault="00B85506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A presente Moção de Aplausos se justifica pelo compromisso, dedicação e responsabilidade </w:t>
      </w:r>
      <w:proofErr w:type="gram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demonstrados</w:t>
      </w:r>
      <w:proofErr w:type="gram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pelo GCM Fabio </w:t>
      </w:r>
      <w:proofErr w:type="spellStart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Escovino</w:t>
      </w:r>
      <w:proofErr w:type="spellEnd"/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de Andrade no exercício de suas funções.</w:t>
      </w:r>
    </w:p>
    <w:p w:rsidR="00A7002D" w:rsidRDefault="00B85506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No dia 10 de janeiro de 2025, integrou a atuação conjunta das equipes acionadas via CISP,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contribuindo para o atendimento da ocorrência, suporte às partes envolvidas e encaminhamento à autoridade policial competente.</w:t>
      </w:r>
    </w:p>
    <w:p w:rsidR="00A7002D" w:rsidRDefault="00B85506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Sua atuação demonstra elevado senso de dever, espírito público e comprometimento com a proteção da sociedade.</w:t>
      </w:r>
    </w:p>
    <w:p w:rsidR="00A7002D" w:rsidRDefault="00B85506" w:rsidP="002D7145">
      <w:pPr>
        <w:shd w:val="clear" w:color="auto" w:fill="FFFFFF"/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Diante do exposto,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esta homenagem representa o reconhecimento desta Casa Legislativa aos serviços prestados com zelo e dedicação à sociedade.</w:t>
      </w:r>
    </w:p>
    <w:sectPr w:rsidR="00A700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5506" w:rsidRDefault="00B85506">
      <w:pPr>
        <w:spacing w:after="0" w:line="240" w:lineRule="auto"/>
      </w:pPr>
      <w:r>
        <w:separator/>
      </w:r>
    </w:p>
  </w:endnote>
  <w:endnote w:type="continuationSeparator" w:id="0">
    <w:p w:rsidR="00B85506" w:rsidRDefault="00B855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029369FE-8D20-4AB8-B9CA-2B9E033B31F4}"/>
    <w:embedBold r:id="rId2" w:fontKey="{1AEAE91A-7F17-4175-9AE2-F7CBD78316B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24B5563B-A9B8-4E1F-A808-72C9A2376C88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21676DB8-082F-420E-AFC8-921F306A0169}"/>
    <w:embedBold r:id="rId5" w:fontKey="{604C96A2-A90F-4DA6-A20A-8F931A0E3025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6" w:fontKey="{AD5E7AB8-D195-4F26-85EF-43973C1AFC8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6258BDC3-80DC-4877-BADA-A683C3EABA6E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02D" w:rsidRDefault="00A7002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02D" w:rsidRDefault="00A7002D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7002D" w:rsidRDefault="00B85506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Av. Ernani do Amaral Peixoto, n. 625, </w:t>
    </w:r>
    <w:proofErr w:type="spellStart"/>
    <w:r>
      <w:rPr>
        <w:rFonts w:ascii="Times New Roman" w:eastAsia="Times New Roman" w:hAnsi="Times New Roman" w:cs="Times New Roman"/>
        <w:color w:val="262626"/>
        <w:sz w:val="24"/>
        <w:szCs w:val="24"/>
      </w:rPr>
      <w:t>Gab</w:t>
    </w:r>
    <w:proofErr w:type="spellEnd"/>
    <w:r>
      <w:rPr>
        <w:rFonts w:ascii="Times New Roman" w:eastAsia="Times New Roman" w:hAnsi="Times New Roman" w:cs="Times New Roman"/>
        <w:color w:val="262626"/>
        <w:sz w:val="24"/>
        <w:szCs w:val="24"/>
      </w:rPr>
      <w:t xml:space="preserve">. Nº 68, Centro Niterói, CEP </w:t>
    </w:r>
    <w:proofErr w:type="gramStart"/>
    <w:r>
      <w:rPr>
        <w:rFonts w:ascii="Times New Roman" w:eastAsia="Times New Roman" w:hAnsi="Times New Roman" w:cs="Times New Roman"/>
        <w:color w:val="262626"/>
        <w:sz w:val="24"/>
        <w:szCs w:val="24"/>
      </w:rPr>
      <w:t>24.020.073</w:t>
    </w:r>
    <w:proofErr w:type="gramEnd"/>
  </w:p>
  <w:p w:rsidR="00A7002D" w:rsidRDefault="00B85506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:rsidR="00A7002D" w:rsidRDefault="00A7002D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A7002D" w:rsidRDefault="00A7002D">
    <w:pP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02D" w:rsidRDefault="00A7002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5506" w:rsidRDefault="00B85506">
      <w:pPr>
        <w:spacing w:after="0" w:line="240" w:lineRule="auto"/>
      </w:pPr>
      <w:r>
        <w:separator/>
      </w:r>
    </w:p>
  </w:footnote>
  <w:footnote w:type="continuationSeparator" w:id="0">
    <w:p w:rsidR="00B85506" w:rsidRDefault="00B855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02D" w:rsidRDefault="00A7002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02D" w:rsidRDefault="00B85506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840" cy="617220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A7002D" w:rsidRDefault="00B85506">
    <w:pPr>
      <w:tabs>
        <w:tab w:val="center" w:pos="4252"/>
        <w:tab w:val="right" w:pos="8504"/>
      </w:tabs>
      <w:spacing w:after="0" w:line="240" w:lineRule="auto"/>
      <w:jc w:val="center"/>
    </w:pPr>
    <w:r>
      <w:rPr>
        <w:rFonts w:ascii="Tahoma" w:eastAsia="Tahoma" w:hAnsi="Tahoma" w:cs="Tahoma"/>
        <w:b/>
        <w:bCs/>
        <w:sz w:val="28"/>
        <w:szCs w:val="28"/>
      </w:rPr>
      <w:t>Câmara Municipal de Niterói</w:t>
    </w:r>
  </w:p>
  <w:p w:rsidR="00A7002D" w:rsidRDefault="00A7002D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A7002D" w:rsidRDefault="00B85506">
    <w:pP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rFonts w:ascii="Times New Roman" w:eastAsia="Times New Roman" w:hAnsi="Times New Roman" w:cs="Times New Roman"/>
        <w:b/>
        <w:bCs/>
        <w:sz w:val="28"/>
        <w:szCs w:val="28"/>
      </w:rPr>
      <w:t>Gabinete Vereador Allan Lyra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002D" w:rsidRDefault="00A7002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A7002D"/>
    <w:rsid w:val="002D7145"/>
    <w:rsid w:val="00A7002D"/>
    <w:rsid w:val="00B85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D71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D71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D71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D71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AsoWU355QqmkEJaWwAnNf5E7Lw==">CgMxLjA4AHIhMXVVLTNWRWU4YlZaNklYbGFsRVdkM0liMVhNOWFGVXpR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931</Characters>
  <Application>Microsoft Office Word</Application>
  <DocSecurity>0</DocSecurity>
  <Lines>7</Lines>
  <Paragraphs>2</Paragraphs>
  <ScaleCrop>false</ScaleCrop>
  <Company/>
  <LinksUpToDate>false</LinksUpToDate>
  <CharactersWithSpaces>1101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Vereador Allan lyra</cp:lastModifiedBy>
  <cp:revision>2</cp:revision>
  <dcterms:created xsi:type="dcterms:W3CDTF">2026-04-20T20:51:00Z</dcterms:created>
  <dcterms:modified xsi:type="dcterms:W3CDTF">2026-04-20T20:52:00Z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