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Bianca Silva Vilella da Costa pelo seu ativismo pelos Direitos das pessoas com Altas Habilidades/Superdotação.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Bianca Silva Vilella da Costa pelo seu ativismo pelos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Niterói, por iniciativa deste mandato, concede Moção de Aplausos e Congratulações à Sra. Bianca Silva Vilella da Costa, em reconhecimento à sua relevante atuação na defesa dos direitos das pessoas com Altas Habilidades/Superdotação e no fortalecimento das redes de apoio às famílias em nosso município.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Advogada, técnica de enfermagem e mãe de uma criança com Altas Habilidades/Superdotação, Bianca aproximou-se da pauta a partir de sua vivência familiar, transformando essa experiência em uma importante atuação coletiva em prol da causa. 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é marcada pelo diálogo direto, pelo acolhimento e pela capacidade de mobilizar outras famílias, compartilhando informações, incentivando a participação ativa e construindo vínculos que fortalecem o engajamento coletivo.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Como uma das fundadoras do Coletivo Amarpraacs, exerce papel de destaque na ampliação da participação das famílias e na consolidação de uma rede de articulação no município, contribuindo para transformar demandas individuais em ação coletiva e incidência junto ao poder público. 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formação nas áreas da saúde e do direito fortalece uma atuação atenta tanto às necessidades das famílias quanto à garantia dos direitos legalmente assegurados, ampliando a visibilidade e o reconhecimento dessa importante pauta em Niterói. 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dedicação, compromisso social e relevante contribuição à construção de uma cidade mais inclusiva, esta Casa Legislativa presta justa homenagem à Sra. Bianca Silva Vilella da Costa.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28 de abril de 2026. </w:t>
      </w:r>
    </w:p>
    <w:p w:rsidR="00000000" w:rsidDel="00000000" w:rsidP="00000000" w:rsidRDefault="00000000" w:rsidRPr="00000000" w14:paraId="00000014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-396868</wp:posOffset>
                </wp:positionH>
                <wp:positionV relativeFrom="paragraph">
                  <wp:posOffset>-9520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r1OYe6/1v/+75L8FFucjQCpiow==">CgMxLjAyDmguNzl1a2RlYjljcmN0OAByITFNQmhxTnVEWjg3d1FNZU1wdmVock1HWU9lU29kU3g3Wg==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