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AE4099" w:rsidRPr="00AE4099">
        <w:rPr>
          <w:rFonts w:eastAsia="Calibri"/>
        </w:rPr>
        <w:t>13</w:t>
      </w:r>
      <w:r w:rsidRPr="00AE4099">
        <w:rPr>
          <w:rFonts w:eastAsia="Calibri"/>
        </w:rPr>
        <w:t xml:space="preserve"> de </w:t>
      </w:r>
      <w:r w:rsidR="00A74816">
        <w:rPr>
          <w:rFonts w:eastAsia="Calibri"/>
        </w:rPr>
        <w:t>abril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Pr="00217FEE" w:rsidRDefault="000519A9">
      <w:pPr>
        <w:spacing w:before="240" w:after="240"/>
        <w:ind w:left="42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217FEE">
        <w:rPr>
          <w:b/>
        </w:rPr>
        <w:t xml:space="preserve">Sugere ao Poder Executivo Municipal, através do órgão competente, em articulação com a concessionária Águas de Niterói, a realização de reparo de vazamento de esgoto na Rua Barão de </w:t>
      </w:r>
      <w:bookmarkStart w:id="0" w:name="_GoBack"/>
      <w:bookmarkEnd w:id="0"/>
      <w:r w:rsidRPr="00217FEE">
        <w:rPr>
          <w:b/>
        </w:rPr>
        <w:t>Mauá, nº 292, no bairro Ponta D’Areia.</w:t>
      </w:r>
    </w:p>
    <w:p w:rsidR="003D70CB" w:rsidRDefault="000519A9" w:rsidP="000519A9">
      <w:pPr>
        <w:spacing w:before="240" w:after="240"/>
        <w:ind w:left="397" w:right="140"/>
        <w:rPr>
          <w:rFonts w:ascii="Calibri" w:eastAsia="Calibri" w:hAnsi="Calibri" w:cs="Calibri"/>
          <w:b/>
          <w:bCs/>
          <w:sz w:val="24"/>
          <w:szCs w:val="24"/>
        </w:rPr>
      </w:pPr>
      <w:r>
        <w:t>Indico à Mesa, na forma regimental, após ouvido o Doutor Plenário, que seja encaminhado ofício ao Excelentíssimo Senhor Prefeito Municipal, Rodrigo Neves, solicitando que sejam adotadas as providências necessárias, junto à concessionária Águas de Niterói, para o reparo do vazamento de esgoto localizado na Rua Barão de Mauá, nº 292, no bairro Ponta D’Areia</w:t>
      </w:r>
      <w:r>
        <w:t>.</w:t>
      </w:r>
      <w:r>
        <w:br/>
      </w:r>
      <w:r>
        <w:br/>
      </w:r>
      <w:r w:rsidR="00AB51C8"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Pr="00AE4099" w:rsidRDefault="000519A9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1" w:name="_heading=h.rnlmltyye8sm" w:colFirst="0" w:colLast="0"/>
      <w:bookmarkStart w:id="2" w:name="_heading=h.lzoj0e56d7fu" w:colFirst="0" w:colLast="0"/>
      <w:bookmarkStart w:id="3" w:name="_heading=h.8q49m6lxpqzi" w:colFirst="0" w:colLast="0"/>
      <w:bookmarkStart w:id="4" w:name="_heading=h.hzxcbqbyocqz" w:colFirst="0" w:colLast="0"/>
      <w:bookmarkStart w:id="5" w:name="_heading=h.hhx262krbp6c" w:colFirst="0" w:colLast="0"/>
      <w:bookmarkStart w:id="6" w:name="_heading=h.okt0um4nuqk0" w:colFirst="0" w:colLast="0"/>
      <w:bookmarkStart w:id="7" w:name="_heading=h.oy33l01opbky" w:colFirst="0" w:colLast="0"/>
      <w:bookmarkStart w:id="8" w:name="_heading=h.qcseplg8dui4" w:colFirst="0" w:colLast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t>A presente indicação se justifica em razão do vazamento de esgoto no local, que vem causando mau cheiro e comprometendo as condições da via pública, prejudicando a circulação de pedestres e veículos.</w:t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F24CEB1B-9A13-4C38-B1B4-990E7C6A393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081A0B9F-A85E-4C39-A000-6E60550521E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6CB027E3-02DB-4651-A171-912B6272FF48}"/>
    <w:embedBold r:id="rId4" w:fontKey="{E945E995-D7E5-4FC4-B2CD-B84FFA66ED6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638C228-1701-4151-9F7C-B665A72B104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519A9"/>
    <w:rsid w:val="00090203"/>
    <w:rsid w:val="00217FEE"/>
    <w:rsid w:val="003D70CB"/>
    <w:rsid w:val="00A74816"/>
    <w:rsid w:val="00AB51C8"/>
    <w:rsid w:val="00AE4099"/>
    <w:rsid w:val="00BF47AE"/>
    <w:rsid w:val="00C2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2026-04-13T17:15:00Z</cp:lastPrinted>
  <dcterms:created xsi:type="dcterms:W3CDTF">2026-04-13T17:32:00Z</dcterms:created>
  <dcterms:modified xsi:type="dcterms:W3CDTF">2026-04-13T17:32:00Z</dcterms:modified>
</cp:coreProperties>
</file>