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8355B7">
        <w:rPr>
          <w:rFonts w:asciiTheme="majorHAnsi" w:hAnsiTheme="majorHAnsi" w:cstheme="majorHAnsi"/>
          <w:sz w:val="24"/>
          <w:szCs w:val="24"/>
        </w:rPr>
        <w:t xml:space="preserve">                     Niterói, 14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C402C7" w:rsidRPr="00136201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BE172C" w:rsidRDefault="00E824AF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136201"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9B0EA8" w:rsidRPr="00136201">
        <w:rPr>
          <w:rFonts w:asciiTheme="majorHAnsi" w:hAnsiTheme="majorHAnsi" w:cstheme="majorHAnsi"/>
          <w:bCs/>
          <w:sz w:val="24"/>
          <w:szCs w:val="24"/>
        </w:rPr>
        <w:t>Suger</w:t>
      </w:r>
      <w:r w:rsidRPr="00136201">
        <w:rPr>
          <w:rFonts w:asciiTheme="majorHAnsi" w:hAnsiTheme="majorHAnsi" w:cstheme="majorHAnsi"/>
          <w:bCs/>
          <w:sz w:val="24"/>
          <w:szCs w:val="24"/>
        </w:rPr>
        <w:t xml:space="preserve">e ao Poder Executivo Municipal, </w:t>
      </w:r>
      <w:r w:rsidR="00106CBA" w:rsidRPr="00136201">
        <w:rPr>
          <w:rFonts w:asciiTheme="majorHAnsi" w:hAnsiTheme="majorHAnsi" w:cstheme="majorHAnsi"/>
          <w:bCs/>
          <w:sz w:val="24"/>
          <w:szCs w:val="24"/>
        </w:rPr>
        <w:t>através do órgão competente,</w:t>
      </w:r>
      <w:r w:rsidR="00E646CF"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B35EB6" w:rsidRPr="00136201">
        <w:rPr>
          <w:rFonts w:asciiTheme="majorHAnsi" w:eastAsia="Calibri" w:hAnsiTheme="majorHAnsi" w:cstheme="majorHAnsi"/>
          <w:sz w:val="24"/>
          <w:szCs w:val="24"/>
        </w:rPr>
        <w:t xml:space="preserve">a </w:t>
      </w:r>
      <w:r w:rsidR="00040C11">
        <w:rPr>
          <w:rFonts w:asciiTheme="majorHAnsi" w:eastAsia="Calibri" w:hAnsiTheme="majorHAnsi" w:cstheme="majorHAnsi"/>
          <w:sz w:val="24"/>
          <w:szCs w:val="24"/>
        </w:rPr>
        <w:t>realização de</w:t>
      </w:r>
      <w:r w:rsidR="00A77669" w:rsidRPr="00136201">
        <w:rPr>
          <w:rFonts w:asciiTheme="majorHAnsi" w:eastAsia="Calibri" w:hAnsiTheme="majorHAnsi" w:cstheme="majorHAnsi"/>
          <w:sz w:val="24"/>
          <w:szCs w:val="24"/>
        </w:rPr>
        <w:t xml:space="preserve"> reparo</w:t>
      </w:r>
      <w:r w:rsidR="006F0371"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040C11">
        <w:rPr>
          <w:rFonts w:asciiTheme="majorHAnsi" w:eastAsia="Calibri" w:hAnsiTheme="majorHAnsi" w:cstheme="majorHAnsi"/>
          <w:sz w:val="24"/>
          <w:szCs w:val="24"/>
        </w:rPr>
        <w:t>do</w:t>
      </w:r>
      <w:r w:rsidR="00136201" w:rsidRPr="00136201">
        <w:rPr>
          <w:rFonts w:asciiTheme="majorHAnsi" w:eastAsia="Calibri" w:hAnsiTheme="majorHAnsi" w:cstheme="majorHAnsi"/>
          <w:sz w:val="24"/>
          <w:szCs w:val="24"/>
        </w:rPr>
        <w:t xml:space="preserve"> vazamento de água</w:t>
      </w:r>
      <w:r w:rsidR="00BC6AA6" w:rsidRPr="00136201">
        <w:rPr>
          <w:rFonts w:asciiTheme="majorHAnsi" w:eastAsia="Calibri" w:hAnsiTheme="majorHAnsi" w:cstheme="majorHAnsi"/>
          <w:sz w:val="24"/>
          <w:szCs w:val="24"/>
        </w:rPr>
        <w:t xml:space="preserve">, </w:t>
      </w:r>
      <w:r w:rsidR="00136201" w:rsidRPr="00136201">
        <w:rPr>
          <w:rFonts w:asciiTheme="majorHAnsi" w:eastAsia="Calibri" w:hAnsiTheme="majorHAnsi" w:cstheme="majorHAnsi"/>
          <w:sz w:val="24"/>
          <w:szCs w:val="24"/>
        </w:rPr>
        <w:t>localizado</w:t>
      </w:r>
      <w:r w:rsidR="00040C11">
        <w:rPr>
          <w:rFonts w:asciiTheme="majorHAnsi" w:eastAsia="Calibri" w:hAnsiTheme="majorHAnsi" w:cstheme="majorHAnsi"/>
          <w:sz w:val="24"/>
          <w:szCs w:val="24"/>
        </w:rPr>
        <w:t xml:space="preserve"> na</w:t>
      </w:r>
      <w:r w:rsidR="00A77669"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355B7" w:rsidRPr="00136201">
        <w:rPr>
          <w:rFonts w:asciiTheme="majorHAnsi" w:hAnsiTheme="majorHAnsi" w:cstheme="majorHAnsi"/>
          <w:sz w:val="24"/>
          <w:szCs w:val="24"/>
          <w:highlight w:val="white"/>
        </w:rPr>
        <w:t xml:space="preserve">Rua </w:t>
      </w:r>
      <w:r w:rsidR="00BE172C" w:rsidRPr="00BE172C">
        <w:rPr>
          <w:rFonts w:asciiTheme="majorHAnsi" w:hAnsiTheme="majorHAnsi" w:cstheme="majorHAnsi"/>
          <w:sz w:val="24"/>
          <w:szCs w:val="24"/>
          <w:highlight w:val="white"/>
        </w:rPr>
        <w:t>Silva Jardim, nº 196, no bairro Ponta d’Areia</w:t>
      </w:r>
      <w:r w:rsidR="00136201" w:rsidRPr="00BE172C">
        <w:rPr>
          <w:rFonts w:asciiTheme="majorHAnsi" w:hAnsiTheme="majorHAnsi" w:cstheme="majorHAnsi"/>
          <w:sz w:val="24"/>
          <w:szCs w:val="24"/>
        </w:rPr>
        <w:t>.</w:t>
      </w:r>
    </w:p>
    <w:p w:rsidR="00BE172C" w:rsidRPr="00BE172C" w:rsidRDefault="00040C11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>
        <w:t>.</w:t>
      </w:r>
    </w:p>
    <w:p w:rsidR="003250C5" w:rsidRPr="006F0371" w:rsidRDefault="009B0EA8" w:rsidP="00DB75A3">
      <w:pPr>
        <w:spacing w:before="240" w:after="240"/>
        <w:ind w:left="794" w:right="140"/>
        <w:jc w:val="both"/>
        <w:rPr>
          <w:rFonts w:asciiTheme="majorHAnsi" w:hAnsiTheme="majorHAnsi" w:cstheme="majorHAnsi"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136201">
        <w:rPr>
          <w:rFonts w:asciiTheme="majorHAnsi" w:eastAsia="Calibri" w:hAnsiTheme="majorHAnsi" w:cstheme="majorHAnsi"/>
          <w:sz w:val="24"/>
          <w:szCs w:val="24"/>
        </w:rPr>
        <w:t xml:space="preserve">, </w:t>
      </w:r>
      <w:r w:rsidR="00040C11" w:rsidRPr="00136201">
        <w:rPr>
          <w:rFonts w:asciiTheme="majorHAnsi" w:eastAsia="Calibri" w:hAnsiTheme="majorHAnsi" w:cstheme="majorHAnsi"/>
          <w:sz w:val="24"/>
          <w:szCs w:val="24"/>
        </w:rPr>
        <w:t xml:space="preserve">a </w:t>
      </w:r>
      <w:r w:rsidR="00040C11">
        <w:rPr>
          <w:rFonts w:asciiTheme="majorHAnsi" w:eastAsia="Calibri" w:hAnsiTheme="majorHAnsi" w:cstheme="majorHAnsi"/>
          <w:sz w:val="24"/>
          <w:szCs w:val="24"/>
        </w:rPr>
        <w:t>realização de</w:t>
      </w:r>
      <w:r w:rsidR="00040C11" w:rsidRPr="00136201">
        <w:rPr>
          <w:rFonts w:asciiTheme="majorHAnsi" w:eastAsia="Calibri" w:hAnsiTheme="majorHAnsi" w:cstheme="majorHAnsi"/>
          <w:sz w:val="24"/>
          <w:szCs w:val="24"/>
        </w:rPr>
        <w:t xml:space="preserve"> reparo </w:t>
      </w:r>
      <w:r w:rsidR="00040C11">
        <w:rPr>
          <w:rFonts w:asciiTheme="majorHAnsi" w:eastAsia="Calibri" w:hAnsiTheme="majorHAnsi" w:cstheme="majorHAnsi"/>
          <w:sz w:val="24"/>
          <w:szCs w:val="24"/>
        </w:rPr>
        <w:t>do</w:t>
      </w:r>
      <w:r w:rsidR="00040C11" w:rsidRPr="00136201">
        <w:rPr>
          <w:rFonts w:asciiTheme="majorHAnsi" w:eastAsia="Calibri" w:hAnsiTheme="majorHAnsi" w:cstheme="majorHAnsi"/>
          <w:sz w:val="24"/>
          <w:szCs w:val="24"/>
        </w:rPr>
        <w:t xml:space="preserve"> vazamento de água, localizado</w:t>
      </w:r>
      <w:r w:rsidR="00040C11">
        <w:rPr>
          <w:rFonts w:asciiTheme="majorHAnsi" w:eastAsia="Calibri" w:hAnsiTheme="majorHAnsi" w:cstheme="majorHAnsi"/>
          <w:sz w:val="24"/>
          <w:szCs w:val="24"/>
        </w:rPr>
        <w:t xml:space="preserve"> na</w:t>
      </w:r>
      <w:r w:rsidR="00040C11"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040C11" w:rsidRPr="00136201">
        <w:rPr>
          <w:rFonts w:asciiTheme="majorHAnsi" w:hAnsiTheme="majorHAnsi" w:cstheme="majorHAnsi"/>
          <w:sz w:val="24"/>
          <w:szCs w:val="24"/>
          <w:highlight w:val="white"/>
        </w:rPr>
        <w:t xml:space="preserve">Rua </w:t>
      </w:r>
      <w:r w:rsidR="00040C11" w:rsidRPr="00BE172C">
        <w:rPr>
          <w:rFonts w:asciiTheme="majorHAnsi" w:hAnsiTheme="majorHAnsi" w:cstheme="majorHAnsi"/>
          <w:sz w:val="24"/>
          <w:szCs w:val="24"/>
          <w:highlight w:val="white"/>
        </w:rPr>
        <w:t>Silva Jardim, nº 196, no bairro Ponta d’Areia</w:t>
      </w:r>
      <w:r w:rsidR="00040C11" w:rsidRPr="00BE172C">
        <w:rPr>
          <w:rFonts w:asciiTheme="majorHAnsi" w:hAnsiTheme="majorHAnsi" w:cstheme="majorHAnsi"/>
          <w:sz w:val="24"/>
          <w:szCs w:val="24"/>
        </w:rPr>
        <w:t>.</w:t>
      </w:r>
    </w:p>
    <w:p w:rsidR="006206C7" w:rsidRDefault="00E824AF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37598"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</w:p>
    <w:p w:rsidR="009B0EA8" w:rsidRPr="00637598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A77669" w:rsidRPr="00BE172C" w:rsidRDefault="00040C11" w:rsidP="00040C11">
      <w:pPr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</w:t>
      </w:r>
      <w:r w:rsidR="00637598" w:rsidRPr="00BE172C">
        <w:rPr>
          <w:rFonts w:asciiTheme="majorHAnsi" w:hAnsiTheme="majorHAnsi" w:cstheme="majorHAnsi"/>
          <w:sz w:val="24"/>
          <w:szCs w:val="24"/>
        </w:rPr>
        <w:t>A</w:t>
      </w:r>
      <w:r w:rsidR="00E646CF" w:rsidRPr="00BE172C">
        <w:rPr>
          <w:rFonts w:asciiTheme="majorHAnsi" w:hAnsiTheme="majorHAnsi" w:cstheme="majorHAnsi"/>
          <w:sz w:val="24"/>
          <w:szCs w:val="24"/>
        </w:rPr>
        <w:t xml:space="preserve"> </w:t>
      </w:r>
      <w:r w:rsidR="00136201" w:rsidRPr="00BE172C">
        <w:rPr>
          <w:rFonts w:asciiTheme="majorHAnsi" w:hAnsiTheme="majorHAnsi" w:cstheme="majorHAnsi"/>
          <w:sz w:val="24"/>
          <w:szCs w:val="24"/>
        </w:rPr>
        <w:t>presente indicação justifica-se</w:t>
      </w:r>
      <w:r w:rsidR="00BE172C" w:rsidRPr="00BE172C">
        <w:rPr>
          <w:rFonts w:asciiTheme="majorHAnsi" w:hAnsiTheme="majorHAnsi" w:cstheme="majorHAnsi"/>
          <w:sz w:val="24"/>
          <w:szCs w:val="24"/>
          <w:highlight w:val="white"/>
        </w:rPr>
        <w:t xml:space="preserve"> fato </w:t>
      </w:r>
      <w:r w:rsidR="00BE172C">
        <w:rPr>
          <w:rFonts w:asciiTheme="majorHAnsi" w:hAnsiTheme="majorHAnsi" w:cstheme="majorHAnsi"/>
          <w:sz w:val="24"/>
          <w:szCs w:val="24"/>
        </w:rPr>
        <w:t xml:space="preserve">haver vazamento continuo de água no local, o que </w:t>
      </w:r>
      <w:r w:rsidR="00873817">
        <w:rPr>
          <w:rFonts w:asciiTheme="majorHAnsi" w:hAnsiTheme="majorHAnsi" w:cstheme="majorHAnsi"/>
          <w:sz w:val="24"/>
          <w:szCs w:val="24"/>
        </w:rPr>
        <w:t>v</w:t>
      </w:r>
      <w:r w:rsidR="00BE172C">
        <w:rPr>
          <w:rFonts w:asciiTheme="majorHAnsi" w:hAnsiTheme="majorHAnsi" w:cstheme="majorHAnsi"/>
          <w:sz w:val="24"/>
          <w:szCs w:val="24"/>
        </w:rPr>
        <w:t xml:space="preserve">em gerando desperdício e podendo ocasionar prejuízos ao abastecimento. </w:t>
      </w:r>
    </w:p>
    <w:p w:rsidR="00A77669" w:rsidRDefault="00A77669" w:rsidP="00040C11">
      <w:pPr>
        <w:pStyle w:val="NormalWeb"/>
        <w:spacing w:before="0" w:beforeAutospacing="0" w:after="0" w:afterAutospacing="0"/>
        <w:ind w:left="720"/>
        <w:jc w:val="right"/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7216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781050" cy="820420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BE172C" w:rsidRDefault="00BE172C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BE172C" w:rsidRDefault="00BE172C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41479" w:rsidRDefault="00D41479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815D1" w:rsidRDefault="00BE172C" w:rsidP="00BE172C">
      <w:pPr>
        <w:spacing w:after="160" w:line="278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  <w:highlight w:val="white"/>
        </w:rPr>
        <w:t xml:space="preserve">Rua </w:t>
      </w:r>
      <w:r w:rsidRPr="00BE172C">
        <w:rPr>
          <w:rFonts w:asciiTheme="majorHAnsi" w:hAnsiTheme="majorHAnsi" w:cstheme="majorHAnsi"/>
          <w:sz w:val="24"/>
          <w:szCs w:val="24"/>
          <w:highlight w:val="white"/>
        </w:rPr>
        <w:t>Silva Jardim, nº 196, no bairro Ponta d’Areia</w:t>
      </w:r>
      <w:r w:rsidRPr="00BE172C">
        <w:rPr>
          <w:rFonts w:asciiTheme="majorHAnsi" w:hAnsiTheme="majorHAnsi" w:cstheme="majorHAnsi"/>
          <w:sz w:val="24"/>
          <w:szCs w:val="24"/>
        </w:rPr>
        <w:t>.</w:t>
      </w:r>
    </w:p>
    <w:p w:rsidR="006F0371" w:rsidRDefault="00BE172C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  <w:r>
        <w:rPr>
          <w:b/>
          <w:bCs/>
          <w:noProof/>
          <w:sz w:val="21"/>
          <w:szCs w:val="21"/>
          <w:highlight w:val="whit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53975</wp:posOffset>
            </wp:positionV>
            <wp:extent cx="3648075" cy="2962275"/>
            <wp:effectExtent l="0" t="0" r="9525" b="9525"/>
            <wp:wrapSquare wrapText="bothSides"/>
            <wp:docPr id="1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962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7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8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F0371"/>
    <w:rsid w:val="00773F60"/>
    <w:rsid w:val="008019FC"/>
    <w:rsid w:val="008355B7"/>
    <w:rsid w:val="00873817"/>
    <w:rsid w:val="008809B2"/>
    <w:rsid w:val="00894CE6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BE172C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B0D6-8D84-49E1-8A38-78FD688C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8</cp:revision>
  <cp:lastPrinted>2026-04-14T14:10:00Z</cp:lastPrinted>
  <dcterms:created xsi:type="dcterms:W3CDTF">2026-04-14T13:16:00Z</dcterms:created>
  <dcterms:modified xsi:type="dcterms:W3CDTF">2026-04-14T14:10:00Z</dcterms:modified>
</cp:coreProperties>
</file>