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Roberta Maia Silveira, em reconhecimento à sua atuação como mãe atípica e membro da Comissão de Pessoas com Deficiência.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Roberta Maia Silveira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dedicação como mãe atípica e à sua atuação comprometida na Comissão de Pessoas com Deficiência.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de Roberta Maia Silveira, cuja vivência como mãe atípica se une à sua atuação ativa na defesa dos direitos das pessoas com deficiência.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participação na Comissão de Pessoas com Deficiência demonstra compromisso, responsabilidade e sensibilidade com as demandas das famílias atípicas, contribuindo para o fortalecimento de políticas públicas mais inclusivas e acessíveis.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dedicação e empatia, atua como voz ativa na promoção da inclusão, do respeito às diferenças e da garantia de direitos, sendo referência para outras mães e famílias que enfrentam desafios semelhantes.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trajetória representa a força e a importância da participação social na construção de uma sociedade mais justa, humana e acolhedora.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SrJVh1pk+VmBMgKimbVgLNi6XA==">CgMxLjA4AHIhMVJJTlhlZ05lUDFCQ3RPREdPTUE2a3pxV19RWVhwWUl0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