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Bruna Moreira, em reconhecimento à sua atuação na promoção da inclusão, da comunicação acessível e do apoio às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Bruna Moreira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mãe atípica, comunicadora, estudante de jornalismo e fundadora do projeto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Voz Atípica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dedicação à inclusão e ao fortalecimento das vozes de pessoas com deficiência e suas famílias.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inspiradora de Bruna Moreira, mãe atípica de Rauan, de 11 anos, diagnosticado com TDAH, e de Calleb Rafael, de 6 anos, com paralisia cerebral, cuja vivência pessoal se transformou em propósito e ação social.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Fundadora do projeto Voz Atípica, Bruna utiliza a comunicação como ferramenta de transformação, dando visibilidade às pautas das pessoas com deficiência e promovendo acolhimento, informação e conscientização. Seu trabalho nasce da experiência real e se expande como um canal de escuta ativa e fortalecimento coletivo.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atuação em diversos municípios, sua iniciativa ultrapassa fronteiras, alcançando diferentes regiões e impactando positivamente inúmeras famílias. Atualmente, o projeto conta com uma equipe de 13 voluntárias, com atuação no Rio de Janeiro, em São Paulo e também na França, reunindo, em sua maioria, mães e profissionais que vivenciam a pauta e atuam com sensibilidade e compromisso.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sdt>
        <w:sdtPr>
          <w:id w:val="438917289"/>
          <w:tag w:val="goog_rdk_0"/>
        </w:sdtPr>
        <w:sdtContent>
          <w:r w:rsidDel="00000000" w:rsidR="00000000" w:rsidRPr="00000000">
            <w:rPr>
              <w:rFonts w:ascii="Baloo" w:cs="Baloo" w:eastAsia="Baloo" w:hAnsi="Baloo"/>
              <w:sz w:val="26"/>
              <w:szCs w:val="26"/>
              <w:rtl w:val="0"/>
            </w:rPr>
            <w:t xml:space="preserve">Mais do que comunicar, Bruna Moreira transforma experiências em दिशा, fortalece vozes historicamente silenciadas e promove a inclusão por meio de uma comunicação acessível, empática e comprometida com a realidade das famílias atípicas.</w:t>
          </w:r>
        </w:sdtContent>
      </w:sdt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Baloo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1CJNo9Cjg00Fpht3VjMyFlE1zA==">CgMxLjAaIwoBMBIeChwIB0IYCg9UaW1lcyBOZXcgUm9tYW4SBUJhbG9vOAByITFmQjg5T2tKRWtSblRhZllkWUhaQ0dRaGpOTEsxbklVeQ==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