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6071A1" w:rsidRDefault="006071A1" w:rsidP="006071A1"/>
    <w:p w14:paraId="079B4FDE" w14:textId="57129484" w:rsidR="006071A1" w:rsidRPr="00D023E6" w:rsidRDefault="004E57C6" w:rsidP="00363BDB">
      <w:pPr>
        <w:ind w:left="526"/>
        <w:jc w:val="center"/>
        <w:rPr>
          <w:rFonts w:ascii="Arial" w:hAnsi="Arial" w:cs="Arial"/>
        </w:rPr>
      </w:pPr>
      <w:r>
        <w:rPr>
          <w:rFonts w:ascii="Arial" w:hAnsi="Arial" w:cs="Arial"/>
        </w:rPr>
        <w:t>Projeto de Lei:         /2026</w:t>
      </w:r>
    </w:p>
    <w:p w14:paraId="0A37501D" w14:textId="77777777" w:rsidR="00D86916" w:rsidRDefault="00D86916" w:rsidP="00363BDB">
      <w:pPr>
        <w:ind w:left="526"/>
        <w:jc w:val="center"/>
      </w:pPr>
    </w:p>
    <w:p w14:paraId="29D6B04F" w14:textId="77777777" w:rsidR="006071A1" w:rsidRDefault="00EA2AB6" w:rsidP="006071A1">
      <w:r>
        <w:t xml:space="preserve"> </w:t>
      </w:r>
    </w:p>
    <w:p w14:paraId="56B03919" w14:textId="46EA2354" w:rsidR="002C1D91" w:rsidRPr="004E57C6" w:rsidRDefault="00A8433F" w:rsidP="002C1D91">
      <w:pPr>
        <w:ind w:left="4309"/>
        <w:jc w:val="both"/>
        <w:rPr>
          <w:sz w:val="28"/>
          <w:szCs w:val="28"/>
        </w:rPr>
      </w:pPr>
      <w:r w:rsidRPr="004E57C6">
        <w:rPr>
          <w:sz w:val="28"/>
          <w:szCs w:val="28"/>
        </w:rPr>
        <w:t xml:space="preserve">Dispõe sobre a obrigatoriedade de medidas de proteção à intimidade dos usuários em academias de ginástica e estabelecimento similares, no âmbito do </w:t>
      </w:r>
      <w:r w:rsidR="00B23167" w:rsidRPr="004E57C6">
        <w:rPr>
          <w:sz w:val="28"/>
          <w:szCs w:val="28"/>
        </w:rPr>
        <w:t>Município de Niterói.</w:t>
      </w:r>
    </w:p>
    <w:p w14:paraId="02EB378F" w14:textId="77777777" w:rsidR="00D86916" w:rsidRPr="004E57C6" w:rsidRDefault="00D86916" w:rsidP="006071A1">
      <w:pPr>
        <w:jc w:val="both"/>
        <w:rPr>
          <w:b w:val="0"/>
          <w:sz w:val="28"/>
          <w:szCs w:val="28"/>
        </w:rPr>
      </w:pPr>
    </w:p>
    <w:p w14:paraId="6A05A809" w14:textId="77777777" w:rsidR="0001344D" w:rsidRPr="007A5D8B" w:rsidRDefault="0001344D" w:rsidP="005007B7">
      <w:pPr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4CBF5001" w14:textId="54E6DFDD" w:rsidR="00787858" w:rsidRPr="004E57C6" w:rsidRDefault="00D023E6" w:rsidP="004E57C6">
      <w:pPr>
        <w:spacing w:line="360" w:lineRule="auto"/>
        <w:jc w:val="both"/>
        <w:rPr>
          <w:b w:val="0"/>
          <w:i w:val="0"/>
          <w:sz w:val="24"/>
          <w:szCs w:val="24"/>
        </w:rPr>
      </w:pPr>
      <w:r w:rsidRPr="004E57C6">
        <w:rPr>
          <w:bCs/>
          <w:i w:val="0"/>
          <w:sz w:val="24"/>
          <w:szCs w:val="24"/>
        </w:rPr>
        <w:t>Art. 1º</w:t>
      </w:r>
      <w:r w:rsidR="007A5D8B" w:rsidRPr="004E57C6">
        <w:rPr>
          <w:b w:val="0"/>
          <w:i w:val="0"/>
          <w:sz w:val="24"/>
          <w:szCs w:val="24"/>
        </w:rPr>
        <w:t xml:space="preserve"> </w:t>
      </w:r>
      <w:r w:rsidR="00B23167" w:rsidRPr="004E57C6">
        <w:rPr>
          <w:b w:val="0"/>
          <w:i w:val="0"/>
          <w:sz w:val="24"/>
          <w:szCs w:val="24"/>
        </w:rPr>
        <w:t>Ficam as academias, centros de treinamento e estabelecimentos similares obrigados a adotar medidas de proteção à intimidade de seus usuários, especialmente em banheiros e vestiários.</w:t>
      </w:r>
    </w:p>
    <w:p w14:paraId="6B2C101B" w14:textId="77777777" w:rsidR="00D023E6" w:rsidRPr="004E57C6" w:rsidRDefault="00D023E6" w:rsidP="004E57C6">
      <w:pPr>
        <w:spacing w:line="360" w:lineRule="auto"/>
        <w:jc w:val="both"/>
        <w:rPr>
          <w:b w:val="0"/>
          <w:i w:val="0"/>
          <w:sz w:val="24"/>
          <w:szCs w:val="24"/>
        </w:rPr>
      </w:pPr>
    </w:p>
    <w:p w14:paraId="6C9371C3" w14:textId="3BEFE683" w:rsidR="002368E3" w:rsidRPr="004E57C6" w:rsidRDefault="002368E3" w:rsidP="004E57C6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Cs/>
          <w:i w:val="0"/>
          <w:sz w:val="24"/>
          <w:szCs w:val="24"/>
        </w:rPr>
        <w:t>Art. 2º</w:t>
      </w:r>
      <w:r w:rsidR="007A5D8B" w:rsidRPr="004E57C6">
        <w:rPr>
          <w:b w:val="0"/>
          <w:bCs/>
          <w:i w:val="0"/>
          <w:sz w:val="24"/>
          <w:szCs w:val="24"/>
        </w:rPr>
        <w:t xml:space="preserve"> </w:t>
      </w:r>
      <w:r w:rsidR="00B23167" w:rsidRPr="004E57C6">
        <w:rPr>
          <w:b w:val="0"/>
          <w:bCs/>
          <w:i w:val="0"/>
          <w:sz w:val="24"/>
          <w:szCs w:val="24"/>
        </w:rPr>
        <w:t>Os estabelecimentos deverão afixar placas informativas, em locais visíveis, especialmente em banheiros e vestiários, contendo:</w:t>
      </w:r>
    </w:p>
    <w:p w14:paraId="7D6AFB7D" w14:textId="59950D33" w:rsidR="00B23167" w:rsidRPr="004E57C6" w:rsidRDefault="00B23167" w:rsidP="004E57C6">
      <w:pPr>
        <w:pStyle w:val="PargrafodaLista"/>
        <w:numPr>
          <w:ilvl w:val="0"/>
          <w:numId w:val="8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proibição de captação de imagens nesses espaços;</w:t>
      </w:r>
    </w:p>
    <w:p w14:paraId="46284680" w14:textId="72B2273A" w:rsidR="00B23167" w:rsidRPr="004E57C6" w:rsidRDefault="00B23167" w:rsidP="004E57C6">
      <w:pPr>
        <w:pStyle w:val="PargrafodaLista"/>
        <w:numPr>
          <w:ilvl w:val="0"/>
          <w:numId w:val="8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informação sobre a proteção à intimidade e privacidade dos usuários;</w:t>
      </w:r>
    </w:p>
    <w:p w14:paraId="3797DD19" w14:textId="01F98256" w:rsidR="00B23167" w:rsidRPr="004E57C6" w:rsidRDefault="00B23167" w:rsidP="004E57C6">
      <w:pPr>
        <w:pStyle w:val="PargrafodaLista"/>
        <w:numPr>
          <w:ilvl w:val="0"/>
          <w:numId w:val="8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orientações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claras sobre como denunciar ocorrências.</w:t>
      </w:r>
    </w:p>
    <w:p w14:paraId="4020C02D" w14:textId="77777777" w:rsidR="007A5D8B" w:rsidRPr="004E57C6" w:rsidRDefault="007A5D8B" w:rsidP="004E57C6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1C002FFB" w14:textId="3C39AFD4" w:rsidR="002368E3" w:rsidRPr="004E57C6" w:rsidRDefault="007A5D8B" w:rsidP="004E57C6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Cs/>
          <w:i w:val="0"/>
          <w:sz w:val="24"/>
          <w:szCs w:val="24"/>
        </w:rPr>
        <w:t xml:space="preserve">Art. </w:t>
      </w:r>
      <w:r w:rsidR="002368E3" w:rsidRPr="004E57C6">
        <w:rPr>
          <w:bCs/>
          <w:i w:val="0"/>
          <w:sz w:val="24"/>
          <w:szCs w:val="24"/>
        </w:rPr>
        <w:t>3º</w:t>
      </w:r>
      <w:r w:rsidRPr="004E57C6">
        <w:rPr>
          <w:b w:val="0"/>
          <w:bCs/>
          <w:i w:val="0"/>
          <w:sz w:val="24"/>
          <w:szCs w:val="24"/>
        </w:rPr>
        <w:t xml:space="preserve"> </w:t>
      </w:r>
      <w:r w:rsidR="00B23167" w:rsidRPr="004E57C6">
        <w:rPr>
          <w:b w:val="0"/>
          <w:bCs/>
          <w:i w:val="0"/>
          <w:sz w:val="24"/>
          <w:szCs w:val="24"/>
        </w:rPr>
        <w:t>Os estabelecimentos deverão disponibilizar canal de denúncia acessível e funcional aos usuários, garantindo:</w:t>
      </w:r>
    </w:p>
    <w:p w14:paraId="0C1B3B00" w14:textId="5C2BF321" w:rsidR="00B23167" w:rsidRPr="004E57C6" w:rsidRDefault="00B23167" w:rsidP="004E57C6">
      <w:pPr>
        <w:pStyle w:val="PargrafodaLista"/>
        <w:numPr>
          <w:ilvl w:val="0"/>
          <w:numId w:val="9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disponibilização de, no mínimo, um dos seguintes meios:</w:t>
      </w:r>
    </w:p>
    <w:p w14:paraId="1D1B1D52" w14:textId="49E306CC" w:rsidR="00B23167" w:rsidRPr="004E57C6" w:rsidRDefault="00B23167" w:rsidP="004E57C6">
      <w:pPr>
        <w:pStyle w:val="PargrafodaLista"/>
        <w:numPr>
          <w:ilvl w:val="0"/>
          <w:numId w:val="10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 w:val="0"/>
          <w:bCs/>
          <w:i w:val="0"/>
          <w:sz w:val="24"/>
          <w:szCs w:val="24"/>
        </w:rPr>
        <w:t xml:space="preserve">QR </w:t>
      </w:r>
      <w:proofErr w:type="spellStart"/>
      <w:r w:rsidRPr="004E57C6">
        <w:rPr>
          <w:b w:val="0"/>
          <w:bCs/>
          <w:i w:val="0"/>
          <w:sz w:val="24"/>
          <w:szCs w:val="24"/>
        </w:rPr>
        <w:t>Code</w:t>
      </w:r>
      <w:proofErr w:type="spellEnd"/>
      <w:r w:rsidRPr="004E57C6">
        <w:rPr>
          <w:b w:val="0"/>
          <w:bCs/>
          <w:i w:val="0"/>
          <w:sz w:val="24"/>
          <w:szCs w:val="24"/>
        </w:rPr>
        <w:t>;</w:t>
      </w:r>
    </w:p>
    <w:p w14:paraId="2588A617" w14:textId="1B98D094" w:rsidR="00B23167" w:rsidRPr="004E57C6" w:rsidRDefault="00B23167" w:rsidP="004E57C6">
      <w:pPr>
        <w:pStyle w:val="PargrafodaLista"/>
        <w:numPr>
          <w:ilvl w:val="0"/>
          <w:numId w:val="10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 w:val="0"/>
          <w:bCs/>
          <w:i w:val="0"/>
          <w:sz w:val="24"/>
          <w:szCs w:val="24"/>
        </w:rPr>
        <w:t>Aplicativo, site ou plataforma digital;</w:t>
      </w:r>
    </w:p>
    <w:p w14:paraId="69B4E7AC" w14:textId="416227BF" w:rsidR="00B23167" w:rsidRPr="004E57C6" w:rsidRDefault="00B23167" w:rsidP="004E57C6">
      <w:pPr>
        <w:pStyle w:val="PargrafodaLista"/>
        <w:numPr>
          <w:ilvl w:val="0"/>
          <w:numId w:val="10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 w:val="0"/>
          <w:bCs/>
          <w:i w:val="0"/>
          <w:sz w:val="24"/>
          <w:szCs w:val="24"/>
        </w:rPr>
        <w:t xml:space="preserve">Telefone ou </w:t>
      </w:r>
      <w:proofErr w:type="spellStart"/>
      <w:proofErr w:type="gramStart"/>
      <w:r w:rsidRPr="004E57C6">
        <w:rPr>
          <w:b w:val="0"/>
          <w:bCs/>
          <w:i w:val="0"/>
          <w:sz w:val="24"/>
          <w:szCs w:val="24"/>
        </w:rPr>
        <w:t>WhatsApp</w:t>
      </w:r>
      <w:proofErr w:type="spellEnd"/>
      <w:proofErr w:type="gramEnd"/>
      <w:r w:rsidRPr="004E57C6">
        <w:rPr>
          <w:b w:val="0"/>
          <w:bCs/>
          <w:i w:val="0"/>
          <w:sz w:val="24"/>
          <w:szCs w:val="24"/>
        </w:rPr>
        <w:t>;</w:t>
      </w:r>
    </w:p>
    <w:p w14:paraId="5C28A266" w14:textId="1EC68BA0" w:rsidR="00B23167" w:rsidRPr="004E57C6" w:rsidRDefault="00B23167" w:rsidP="004E57C6">
      <w:pPr>
        <w:pStyle w:val="PargrafodaLista"/>
        <w:numPr>
          <w:ilvl w:val="0"/>
          <w:numId w:val="9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o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registro da denúncia com geração de número de protocolo;</w:t>
      </w:r>
    </w:p>
    <w:p w14:paraId="41E74D32" w14:textId="368AAF3C" w:rsidR="00B23167" w:rsidRPr="004E57C6" w:rsidRDefault="00B23167" w:rsidP="004E57C6">
      <w:pPr>
        <w:pStyle w:val="PargrafodaLista"/>
        <w:numPr>
          <w:ilvl w:val="0"/>
          <w:numId w:val="9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ampla divulgação dos canais nos ambientes do estabelecimento.</w:t>
      </w:r>
    </w:p>
    <w:p w14:paraId="04C10858" w14:textId="77777777" w:rsidR="007A5D8B" w:rsidRPr="004E57C6" w:rsidRDefault="007A5D8B" w:rsidP="004E57C6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74528432" w14:textId="51D548D9" w:rsidR="00B23167" w:rsidRPr="004E57C6" w:rsidRDefault="007A5D8B" w:rsidP="004E57C6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  <w:r w:rsidRPr="004E57C6">
        <w:rPr>
          <w:bCs/>
          <w:i w:val="0"/>
          <w:sz w:val="24"/>
          <w:szCs w:val="24"/>
        </w:rPr>
        <w:lastRenderedPageBreak/>
        <w:t xml:space="preserve">Art. </w:t>
      </w:r>
      <w:r w:rsidR="002368E3" w:rsidRPr="004E57C6">
        <w:rPr>
          <w:bCs/>
          <w:i w:val="0"/>
          <w:sz w:val="24"/>
          <w:szCs w:val="24"/>
        </w:rPr>
        <w:t>4º</w:t>
      </w:r>
      <w:r w:rsidRPr="004E57C6">
        <w:rPr>
          <w:b w:val="0"/>
          <w:bCs/>
          <w:i w:val="0"/>
          <w:sz w:val="24"/>
          <w:szCs w:val="24"/>
        </w:rPr>
        <w:t xml:space="preserve"> </w:t>
      </w:r>
      <w:r w:rsidR="00B23167" w:rsidRPr="004E57C6">
        <w:rPr>
          <w:b w:val="0"/>
          <w:bCs/>
          <w:i w:val="0"/>
          <w:sz w:val="24"/>
          <w:szCs w:val="24"/>
        </w:rPr>
        <w:t>Os estabelecimentos deverão instituir protocolo interno de atuação para situações de violação à intimidade, contendo, no mínimo:</w:t>
      </w:r>
    </w:p>
    <w:p w14:paraId="7E589CD9" w14:textId="578A8500" w:rsidR="00B23167" w:rsidRPr="004E57C6" w:rsidRDefault="00B23167" w:rsidP="004E57C6">
      <w:pPr>
        <w:pStyle w:val="PargrafodaLista"/>
        <w:numPr>
          <w:ilvl w:val="0"/>
          <w:numId w:val="12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abordagem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imediata pelo funcionário ao identificar </w:t>
      </w:r>
      <w:r w:rsidR="00296170" w:rsidRPr="004E57C6">
        <w:rPr>
          <w:b w:val="0"/>
          <w:bCs/>
          <w:i w:val="0"/>
          <w:sz w:val="24"/>
          <w:szCs w:val="24"/>
        </w:rPr>
        <w:t>indícios de irregularidade;</w:t>
      </w:r>
    </w:p>
    <w:p w14:paraId="781D357A" w14:textId="7A6A5464" w:rsidR="00296170" w:rsidRPr="004E57C6" w:rsidRDefault="00296170" w:rsidP="004E57C6">
      <w:pPr>
        <w:pStyle w:val="PargrafodaLista"/>
        <w:numPr>
          <w:ilvl w:val="0"/>
          <w:numId w:val="12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verificação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e registro da ocorrência;</w:t>
      </w:r>
    </w:p>
    <w:p w14:paraId="5C346BA0" w14:textId="6DBD8AB4" w:rsidR="00296170" w:rsidRPr="004E57C6" w:rsidRDefault="00296170" w:rsidP="004E57C6">
      <w:pPr>
        <w:pStyle w:val="PargrafodaLista"/>
        <w:numPr>
          <w:ilvl w:val="0"/>
          <w:numId w:val="12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adoção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de medidas administrativas cabíveis, incluindo advertência, suspensão ou retirada do infrator;</w:t>
      </w:r>
    </w:p>
    <w:p w14:paraId="1F590CC1" w14:textId="2B38CDD1" w:rsidR="007A5D8B" w:rsidRPr="004E57C6" w:rsidRDefault="00296170" w:rsidP="004E57C6">
      <w:pPr>
        <w:pStyle w:val="PargrafodaLista"/>
        <w:numPr>
          <w:ilvl w:val="0"/>
          <w:numId w:val="12"/>
        </w:numPr>
        <w:spacing w:line="360" w:lineRule="auto"/>
        <w:jc w:val="both"/>
        <w:rPr>
          <w:b w:val="0"/>
          <w:bCs/>
          <w:i w:val="0"/>
          <w:sz w:val="24"/>
          <w:szCs w:val="24"/>
        </w:rPr>
      </w:pPr>
      <w:proofErr w:type="gramStart"/>
      <w:r w:rsidRPr="004E57C6">
        <w:rPr>
          <w:b w:val="0"/>
          <w:bCs/>
          <w:i w:val="0"/>
          <w:sz w:val="24"/>
          <w:szCs w:val="24"/>
        </w:rPr>
        <w:t>orientação</w:t>
      </w:r>
      <w:proofErr w:type="gramEnd"/>
      <w:r w:rsidRPr="004E57C6">
        <w:rPr>
          <w:b w:val="0"/>
          <w:bCs/>
          <w:i w:val="0"/>
          <w:sz w:val="24"/>
          <w:szCs w:val="24"/>
        </w:rPr>
        <w:t xml:space="preserve"> à vitima quanto à possibilidade de acionamento das autoridades competentes, quando cabível.</w:t>
      </w:r>
    </w:p>
    <w:p w14:paraId="17D8D1EE" w14:textId="3983BE00" w:rsidR="00855BE9" w:rsidRPr="004E57C6" w:rsidRDefault="001B2BFB" w:rsidP="004E57C6">
      <w:pPr>
        <w:pStyle w:val="p1"/>
        <w:jc w:val="both"/>
      </w:pPr>
      <w:r>
        <w:rPr>
          <w:b/>
        </w:rPr>
        <w:t>Art.</w:t>
      </w:r>
      <w:r w:rsidR="002368E3" w:rsidRPr="004E57C6">
        <w:rPr>
          <w:b/>
        </w:rPr>
        <w:t>5º</w:t>
      </w:r>
      <w:proofErr w:type="gramStart"/>
      <w:r w:rsidR="007A5D8B" w:rsidRPr="004E57C6">
        <w:rPr>
          <w:bCs/>
        </w:rPr>
        <w:t xml:space="preserve"> </w:t>
      </w:r>
      <w:r w:rsidR="00095BA2" w:rsidRPr="004E57C6">
        <w:rPr>
          <w:bCs/>
        </w:rPr>
        <w:t xml:space="preserve"> </w:t>
      </w:r>
      <w:proofErr w:type="gramEnd"/>
      <w:r w:rsidR="00855BE9" w:rsidRPr="004E57C6">
        <w:rPr>
          <w:rStyle w:val="s1"/>
        </w:rPr>
        <w:t>Os estabelecimentos deverão incluir, em seus contratos, termos de uso ou instrumentos equivalentes, cláusula expressa que:</w:t>
      </w:r>
    </w:p>
    <w:p w14:paraId="6347D44C" w14:textId="7B7F07FC" w:rsidR="00855BE9" w:rsidRPr="004E57C6" w:rsidRDefault="00855BE9" w:rsidP="004E57C6">
      <w:pPr>
        <w:pStyle w:val="p1"/>
        <w:jc w:val="both"/>
      </w:pPr>
      <w:r w:rsidRPr="004E57C6">
        <w:rPr>
          <w:rStyle w:val="s1"/>
        </w:rPr>
        <w:t>I – proíba a captação de imagens em banheiros, vestiários e demais áreas de uso íntimo;</w:t>
      </w:r>
    </w:p>
    <w:p w14:paraId="37AC335B" w14:textId="793CE91C" w:rsidR="00855BE9" w:rsidRPr="004E57C6" w:rsidRDefault="00855BE9" w:rsidP="004E57C6">
      <w:pPr>
        <w:pStyle w:val="p1"/>
        <w:jc w:val="both"/>
      </w:pPr>
      <w:r w:rsidRPr="004E57C6">
        <w:rPr>
          <w:rStyle w:val="s1"/>
        </w:rPr>
        <w:t>II – preveja a aplicação de sanções internas em caso de descumprimento, incluindo advertência, suspensão ou cancelamento do vínculo com o usuário;</w:t>
      </w:r>
    </w:p>
    <w:p w14:paraId="07643B5F" w14:textId="30C7C937" w:rsidR="007A5D8B" w:rsidRPr="004E57C6" w:rsidRDefault="00855BE9" w:rsidP="004E57C6">
      <w:pPr>
        <w:pStyle w:val="p1"/>
        <w:jc w:val="both"/>
      </w:pPr>
      <w:r w:rsidRPr="004E57C6">
        <w:rPr>
          <w:rStyle w:val="s1"/>
        </w:rPr>
        <w:t>III – assegure que as regras sejam informadas de forma clara, ostensiva e em linguagem acessível ao usuário.</w:t>
      </w:r>
    </w:p>
    <w:p w14:paraId="58C8F8D0" w14:textId="00BBE9D4" w:rsidR="00E2597F" w:rsidRPr="004E57C6" w:rsidRDefault="001B2BFB" w:rsidP="004E57C6">
      <w:pPr>
        <w:pStyle w:val="p1"/>
        <w:jc w:val="both"/>
      </w:pPr>
      <w:r>
        <w:rPr>
          <w:b/>
        </w:rPr>
        <w:t>Art.</w:t>
      </w:r>
      <w:r w:rsidR="002368E3" w:rsidRPr="004E57C6">
        <w:rPr>
          <w:b/>
        </w:rPr>
        <w:t>6º</w:t>
      </w:r>
      <w:proofErr w:type="gramStart"/>
      <w:r w:rsidR="007A5D8B" w:rsidRPr="004E57C6">
        <w:rPr>
          <w:bCs/>
        </w:rPr>
        <w:t xml:space="preserve"> </w:t>
      </w:r>
      <w:r w:rsidR="00095BA2" w:rsidRPr="004E57C6">
        <w:rPr>
          <w:bCs/>
        </w:rPr>
        <w:t xml:space="preserve"> </w:t>
      </w:r>
      <w:proofErr w:type="gramEnd"/>
      <w:r w:rsidR="00E2597F" w:rsidRPr="004E57C6">
        <w:rPr>
          <w:rStyle w:val="s1"/>
        </w:rPr>
        <w:t>O descumprimento desta Lei sujeitará o estabelecimento às seguintes sanções administrativas:</w:t>
      </w:r>
    </w:p>
    <w:p w14:paraId="30FE2AE4" w14:textId="77777777" w:rsidR="00E2597F" w:rsidRPr="004E57C6" w:rsidRDefault="00E2597F" w:rsidP="004E57C6">
      <w:pPr>
        <w:pStyle w:val="p1"/>
        <w:jc w:val="both"/>
      </w:pPr>
      <w:r w:rsidRPr="004E57C6">
        <w:rPr>
          <w:rStyle w:val="s1"/>
        </w:rPr>
        <w:t>I – advertência;</w:t>
      </w:r>
    </w:p>
    <w:p w14:paraId="21C032D0" w14:textId="77777777" w:rsidR="00E2597F" w:rsidRPr="004E57C6" w:rsidRDefault="00E2597F" w:rsidP="004E57C6">
      <w:pPr>
        <w:pStyle w:val="p1"/>
        <w:jc w:val="both"/>
      </w:pPr>
      <w:r w:rsidRPr="004E57C6">
        <w:rPr>
          <w:rStyle w:val="s1"/>
        </w:rPr>
        <w:t>II – multa;</w:t>
      </w:r>
    </w:p>
    <w:p w14:paraId="38BB1D05" w14:textId="47B0CBD0" w:rsidR="004E57C6" w:rsidRPr="004E57C6" w:rsidRDefault="00E2597F" w:rsidP="004E57C6">
      <w:pPr>
        <w:pStyle w:val="p1"/>
        <w:jc w:val="both"/>
      </w:pPr>
      <w:r w:rsidRPr="004E57C6">
        <w:rPr>
          <w:rStyle w:val="s1"/>
        </w:rPr>
        <w:t>III – suspensão das atividades em caso de reincidência, conforme regulamentação do Poder Executivo.</w:t>
      </w:r>
    </w:p>
    <w:p w14:paraId="3150F25D" w14:textId="33A9AB1C" w:rsidR="002368E3" w:rsidRPr="004E57C6" w:rsidRDefault="002368E3" w:rsidP="004E57C6">
      <w:pPr>
        <w:spacing w:line="360" w:lineRule="auto"/>
        <w:jc w:val="both"/>
        <w:rPr>
          <w:bCs/>
          <w:i w:val="0"/>
          <w:sz w:val="24"/>
          <w:szCs w:val="24"/>
        </w:rPr>
      </w:pPr>
    </w:p>
    <w:p w14:paraId="730E2063" w14:textId="77777777" w:rsidR="00F10819" w:rsidRPr="004E57C6" w:rsidRDefault="00F10819" w:rsidP="004E57C6">
      <w:pPr>
        <w:pStyle w:val="PargrafodaLista"/>
        <w:spacing w:line="360" w:lineRule="auto"/>
        <w:ind w:left="1080"/>
        <w:jc w:val="both"/>
        <w:rPr>
          <w:b w:val="0"/>
          <w:i w:val="0"/>
          <w:sz w:val="24"/>
          <w:szCs w:val="24"/>
        </w:rPr>
      </w:pPr>
    </w:p>
    <w:p w14:paraId="6C39C1A0" w14:textId="0B138F08" w:rsidR="006071A1" w:rsidRPr="004E57C6" w:rsidRDefault="00A002D4" w:rsidP="004E57C6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4E57C6">
        <w:rPr>
          <w:b w:val="0"/>
          <w:i w:val="0"/>
          <w:sz w:val="24"/>
          <w:szCs w:val="24"/>
        </w:rPr>
        <w:t>Sala das sessões,</w:t>
      </w:r>
      <w:r w:rsidR="009140AD" w:rsidRPr="004E57C6">
        <w:rPr>
          <w:b w:val="0"/>
          <w:i w:val="0"/>
          <w:sz w:val="24"/>
          <w:szCs w:val="24"/>
        </w:rPr>
        <w:t xml:space="preserve"> </w:t>
      </w:r>
      <w:r w:rsidR="001B2BFB">
        <w:rPr>
          <w:b w:val="0"/>
          <w:i w:val="0"/>
          <w:sz w:val="24"/>
          <w:szCs w:val="24"/>
        </w:rPr>
        <w:t>07</w:t>
      </w:r>
      <w:r w:rsidR="00636B12" w:rsidRPr="004E57C6">
        <w:rPr>
          <w:b w:val="0"/>
          <w:i w:val="0"/>
          <w:sz w:val="24"/>
          <w:szCs w:val="24"/>
        </w:rPr>
        <w:t xml:space="preserve"> </w:t>
      </w:r>
      <w:r w:rsidR="00D023E6" w:rsidRPr="004E57C6">
        <w:rPr>
          <w:b w:val="0"/>
          <w:i w:val="0"/>
          <w:sz w:val="24"/>
          <w:szCs w:val="24"/>
        </w:rPr>
        <w:t xml:space="preserve">de </w:t>
      </w:r>
      <w:r w:rsidR="001B2BFB">
        <w:rPr>
          <w:b w:val="0"/>
          <w:i w:val="0"/>
          <w:sz w:val="24"/>
          <w:szCs w:val="24"/>
        </w:rPr>
        <w:t>abril</w:t>
      </w:r>
      <w:r w:rsidR="00A6036E" w:rsidRPr="004E57C6">
        <w:rPr>
          <w:b w:val="0"/>
          <w:i w:val="0"/>
          <w:sz w:val="24"/>
          <w:szCs w:val="24"/>
        </w:rPr>
        <w:t xml:space="preserve"> de 202</w:t>
      </w:r>
      <w:r w:rsidR="00627373" w:rsidRPr="004E57C6">
        <w:rPr>
          <w:b w:val="0"/>
          <w:i w:val="0"/>
          <w:sz w:val="24"/>
          <w:szCs w:val="24"/>
        </w:rPr>
        <w:t>6</w:t>
      </w:r>
      <w:r w:rsidR="00131A3D" w:rsidRPr="004E57C6">
        <w:rPr>
          <w:b w:val="0"/>
          <w:i w:val="0"/>
          <w:sz w:val="24"/>
          <w:szCs w:val="24"/>
        </w:rPr>
        <w:t>.</w:t>
      </w:r>
    </w:p>
    <w:p w14:paraId="41C8F396" w14:textId="77777777" w:rsidR="009C41AF" w:rsidRPr="004E57C6" w:rsidRDefault="009C41AF" w:rsidP="004E57C6">
      <w:pPr>
        <w:spacing w:line="360" w:lineRule="auto"/>
        <w:jc w:val="center"/>
        <w:rPr>
          <w:b w:val="0"/>
          <w:sz w:val="24"/>
          <w:szCs w:val="24"/>
        </w:rPr>
      </w:pPr>
    </w:p>
    <w:p w14:paraId="72A3D3EC" w14:textId="77777777" w:rsidR="000C1EDA" w:rsidRPr="004E57C6" w:rsidRDefault="000C1EDA" w:rsidP="004E57C6">
      <w:pPr>
        <w:spacing w:line="360" w:lineRule="auto"/>
        <w:jc w:val="center"/>
        <w:rPr>
          <w:b w:val="0"/>
          <w:sz w:val="24"/>
          <w:szCs w:val="24"/>
        </w:rPr>
      </w:pPr>
    </w:p>
    <w:p w14:paraId="648FB2EE" w14:textId="77777777" w:rsidR="00D86916" w:rsidRPr="004E57C6" w:rsidRDefault="00D86916" w:rsidP="004E57C6">
      <w:pPr>
        <w:jc w:val="center"/>
        <w:rPr>
          <w:sz w:val="24"/>
          <w:szCs w:val="24"/>
        </w:rPr>
      </w:pPr>
      <w:r w:rsidRPr="004E57C6">
        <w:rPr>
          <w:sz w:val="24"/>
          <w:szCs w:val="24"/>
        </w:rPr>
        <w:t>_____________________________________</w:t>
      </w:r>
    </w:p>
    <w:p w14:paraId="0D0B940D" w14:textId="77777777" w:rsidR="00D86916" w:rsidRPr="004E57C6" w:rsidRDefault="00D86916" w:rsidP="004E57C6">
      <w:pPr>
        <w:jc w:val="center"/>
        <w:rPr>
          <w:sz w:val="24"/>
          <w:szCs w:val="24"/>
        </w:rPr>
      </w:pPr>
    </w:p>
    <w:p w14:paraId="5593F13E" w14:textId="77777777" w:rsidR="006071A1" w:rsidRPr="004E57C6" w:rsidRDefault="00D86916" w:rsidP="004E57C6">
      <w:pPr>
        <w:jc w:val="center"/>
        <w:rPr>
          <w:sz w:val="24"/>
          <w:szCs w:val="24"/>
        </w:rPr>
      </w:pPr>
      <w:r w:rsidRPr="004E57C6">
        <w:rPr>
          <w:sz w:val="24"/>
          <w:szCs w:val="24"/>
        </w:rPr>
        <w:t xml:space="preserve">Dr. </w:t>
      </w:r>
      <w:r w:rsidR="006071A1" w:rsidRPr="004E57C6">
        <w:rPr>
          <w:sz w:val="24"/>
          <w:szCs w:val="24"/>
        </w:rPr>
        <w:t>Emanuel Rocha</w:t>
      </w:r>
    </w:p>
    <w:p w14:paraId="43E450BB" w14:textId="7D550B20" w:rsidR="005007B7" w:rsidRPr="004E57C6" w:rsidRDefault="006071A1" w:rsidP="004E57C6">
      <w:pPr>
        <w:jc w:val="center"/>
        <w:rPr>
          <w:sz w:val="24"/>
          <w:szCs w:val="24"/>
        </w:rPr>
      </w:pPr>
      <w:r w:rsidRPr="004E57C6">
        <w:rPr>
          <w:sz w:val="24"/>
          <w:szCs w:val="24"/>
        </w:rPr>
        <w:t>Vereador</w:t>
      </w:r>
    </w:p>
    <w:p w14:paraId="28F9F060" w14:textId="77777777" w:rsidR="005007B7" w:rsidRPr="004E57C6" w:rsidRDefault="005007B7" w:rsidP="004E57C6">
      <w:pPr>
        <w:spacing w:line="360" w:lineRule="auto"/>
        <w:jc w:val="both"/>
        <w:rPr>
          <w:i w:val="0"/>
          <w:sz w:val="24"/>
          <w:szCs w:val="24"/>
        </w:rPr>
      </w:pPr>
    </w:p>
    <w:p w14:paraId="612B7E39" w14:textId="77777777" w:rsidR="00B70D22" w:rsidRPr="004E57C6" w:rsidRDefault="00B70D22" w:rsidP="004E57C6">
      <w:pPr>
        <w:spacing w:line="360" w:lineRule="auto"/>
        <w:jc w:val="both"/>
        <w:rPr>
          <w:i w:val="0"/>
          <w:sz w:val="24"/>
          <w:szCs w:val="24"/>
        </w:rPr>
      </w:pPr>
      <w:r w:rsidRPr="004E57C6">
        <w:rPr>
          <w:i w:val="0"/>
          <w:sz w:val="24"/>
          <w:szCs w:val="24"/>
        </w:rPr>
        <w:lastRenderedPageBreak/>
        <w:t>Justificativa:</w:t>
      </w:r>
    </w:p>
    <w:p w14:paraId="508C0D92" w14:textId="77777777" w:rsidR="00F10819" w:rsidRPr="004E57C6" w:rsidRDefault="00F10819" w:rsidP="004E57C6">
      <w:pPr>
        <w:spacing w:line="360" w:lineRule="auto"/>
        <w:jc w:val="both"/>
        <w:rPr>
          <w:i w:val="0"/>
          <w:sz w:val="24"/>
          <w:szCs w:val="24"/>
        </w:rPr>
      </w:pPr>
    </w:p>
    <w:p w14:paraId="47A53CBE" w14:textId="0862E6E0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   </w:t>
      </w:r>
      <w:bookmarkStart w:id="0" w:name="_GoBack"/>
      <w:r w:rsidR="00D9412B" w:rsidRPr="004E57C6">
        <w:rPr>
          <w:rStyle w:val="s1"/>
        </w:rPr>
        <w:t>O presente Projeto de Lei tem como objetivo reforçar a proteção à intimidade, à privacidade e à dignidade dos usuários de academias de ginástica e estabelecimentos similares no Município de Niterói.</w:t>
      </w:r>
    </w:p>
    <w:p w14:paraId="1AE0F2EE" w14:textId="553FD5FD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 </w:t>
      </w:r>
      <w:r w:rsidR="00D9412B" w:rsidRPr="004E57C6">
        <w:rPr>
          <w:rStyle w:val="s1"/>
        </w:rPr>
        <w:t>A Constituição Federal já assegura, em seu art. 5º, a inviolabilidade da intimidade, da vida privada, da honra e da imagem das pessoas. No entanto, observa-se que, na prática, tais garantias nem sempre são efetivamente resguardadas em ambientes de uso coletivo, especialmente em locais de maior vulnerabilidade, como banheiros e vestiários de academias.</w:t>
      </w:r>
    </w:p>
    <w:p w14:paraId="6523507F" w14:textId="0D012574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</w:t>
      </w:r>
      <w:r w:rsidR="00D9412B" w:rsidRPr="004E57C6">
        <w:rPr>
          <w:rStyle w:val="s1"/>
        </w:rPr>
        <w:t>Com o avanço da tecnologia e a ampla utilização de aparelhos celulares com câmeras, aumentam os riscos de captação indevida de imagens nesses espaços, o que pode gerar graves violações à dignidade dos usuários.</w:t>
      </w:r>
    </w:p>
    <w:p w14:paraId="5D16488F" w14:textId="00069E39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 </w:t>
      </w:r>
      <w:r w:rsidR="00D9412B" w:rsidRPr="004E57C6">
        <w:rPr>
          <w:rStyle w:val="s1"/>
        </w:rPr>
        <w:t>Nesse contexto, a presente proposta não cria novos direitos, tampouco inova no campo penal, mas atua de forma complementar, estabelecendo medidas administrativas para garantir a efetividade de direitos já previstos na Constituição.</w:t>
      </w:r>
    </w:p>
    <w:p w14:paraId="503999C2" w14:textId="18F0A456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 </w:t>
      </w:r>
      <w:r w:rsidR="00D9412B" w:rsidRPr="004E57C6">
        <w:rPr>
          <w:rStyle w:val="s1"/>
        </w:rPr>
        <w:t xml:space="preserve">A proposta direciona aos estabelecimentos a responsabilidade de informar, prevenir e agir diante de possíveis violações, por meio da obrigatoriedade de afixação de placas informativas, da disponibilização de canais de denúncia acessíveis e da </w:t>
      </w:r>
      <w:proofErr w:type="gramStart"/>
      <w:r w:rsidR="00D9412B" w:rsidRPr="004E57C6">
        <w:rPr>
          <w:rStyle w:val="s1"/>
        </w:rPr>
        <w:t>implementação</w:t>
      </w:r>
      <w:proofErr w:type="gramEnd"/>
      <w:r w:rsidR="00D9412B" w:rsidRPr="004E57C6">
        <w:rPr>
          <w:rStyle w:val="s1"/>
        </w:rPr>
        <w:t xml:space="preserve"> de protocolos internos de atuação.</w:t>
      </w:r>
    </w:p>
    <w:p w14:paraId="5F24B418" w14:textId="5A9A0A36" w:rsidR="00D9412B" w:rsidRPr="004E57C6" w:rsidRDefault="001B2BFB" w:rsidP="004E57C6">
      <w:pPr>
        <w:pStyle w:val="p1"/>
        <w:jc w:val="both"/>
      </w:pPr>
      <w:r>
        <w:rPr>
          <w:rStyle w:val="s1"/>
        </w:rPr>
        <w:t xml:space="preserve">   </w:t>
      </w:r>
      <w:r w:rsidR="00D9412B" w:rsidRPr="004E57C6">
        <w:rPr>
          <w:rStyle w:val="s1"/>
        </w:rPr>
        <w:t>Além disso, determina a inclusão de cláusulas contratuais claras, assegurando que os usuários tenham ciência prévia das regras de conduta e das sanções aplicáveis, ao mesmo tempo em que confere respaldo jurídico aos estabelecimentos para adoção de medidas imediatas.</w:t>
      </w:r>
    </w:p>
    <w:p w14:paraId="5960123B" w14:textId="6286A955" w:rsidR="00353C65" w:rsidRPr="004E57C6" w:rsidRDefault="001B2BFB" w:rsidP="004E57C6">
      <w:pPr>
        <w:pStyle w:val="p1"/>
        <w:jc w:val="both"/>
      </w:pPr>
      <w:r>
        <w:rPr>
          <w:rStyle w:val="s1"/>
        </w:rPr>
        <w:t xml:space="preserve">   </w:t>
      </w:r>
      <w:r w:rsidR="00D9412B" w:rsidRPr="004E57C6">
        <w:rPr>
          <w:rStyle w:val="s1"/>
        </w:rPr>
        <w:t>Dessa forma, o Projeto de Lei transforma um direito já garantido em uma proteção concreta no cotidiano, promovendo ambientes mais seguros, respeitosos e adequados à convivência social, especialmente para mulheres e demais usuários em situação de vulnerabilidade</w:t>
      </w:r>
      <w:bookmarkEnd w:id="0"/>
      <w:r w:rsidR="00D9412B" w:rsidRPr="004E57C6">
        <w:rPr>
          <w:rStyle w:val="s1"/>
        </w:rPr>
        <w:t>.</w:t>
      </w:r>
    </w:p>
    <w:sectPr w:rsidR="00353C65" w:rsidRPr="004E57C6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E6A1D" w14:textId="77777777" w:rsidR="00CC39F7" w:rsidRDefault="00CC39F7">
      <w:r>
        <w:separator/>
      </w:r>
    </w:p>
  </w:endnote>
  <w:endnote w:type="continuationSeparator" w:id="0">
    <w:p w14:paraId="3289DF04" w14:textId="77777777" w:rsidR="00CC39F7" w:rsidRDefault="00CC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3B69A" w14:textId="77777777" w:rsidR="00CC39F7" w:rsidRDefault="00CC39F7">
      <w:r>
        <w:separator/>
      </w:r>
    </w:p>
  </w:footnote>
  <w:footnote w:type="continuationSeparator" w:id="0">
    <w:p w14:paraId="3CB145DE" w14:textId="77777777" w:rsidR="00CC39F7" w:rsidRDefault="00CC3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6B9AB" w14:textId="77777777" w:rsidR="00D86916" w:rsidRDefault="00367213" w:rsidP="00D86916">
    <w:pPr>
      <w:jc w:val="center"/>
      <w:rPr>
        <w:rFonts w:ascii="Arial" w:hAnsi="Arial" w:cs="Arial"/>
        <w:noProof/>
        <w:color w:val="000000"/>
      </w:rPr>
    </w:pPr>
    <w:r w:rsidRPr="00D86916">
      <w:rPr>
        <w:rFonts w:ascii="Arial" w:hAnsi="Arial" w:cs="Arial"/>
        <w:noProof/>
        <w:color w:val="000000"/>
      </w:rPr>
      <w:drawing>
        <wp:inline distT="0" distB="0" distL="0" distR="0" wp14:anchorId="67C7568E" wp14:editId="07777777">
          <wp:extent cx="1694815" cy="1361440"/>
          <wp:effectExtent l="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55D20" w14:textId="77777777" w:rsidR="00E9085C" w:rsidRDefault="00E9085C" w:rsidP="00D86916">
    <w:pPr>
      <w:jc w:val="center"/>
      <w:rPr>
        <w:b w:val="0"/>
        <w:i w:val="0"/>
      </w:rPr>
    </w:pPr>
    <w:r>
      <w:rPr>
        <w:b w:val="0"/>
        <w:i w:val="0"/>
      </w:rPr>
      <w:t>Câmara Municipal de Niterói</w:t>
    </w:r>
  </w:p>
  <w:p w14:paraId="300B0AC7" w14:textId="77777777" w:rsidR="00D023E6" w:rsidRPr="00D023E6" w:rsidRDefault="00D023E6" w:rsidP="00D023E6">
    <w:pPr>
      <w:tabs>
        <w:tab w:val="center" w:pos="4252"/>
        <w:tab w:val="right" w:pos="8504"/>
      </w:tabs>
      <w:jc w:val="center"/>
      <w:rPr>
        <w:b w:val="0"/>
        <w:i w:val="0"/>
        <w:color w:val="000000"/>
        <w:sz w:val="28"/>
        <w:szCs w:val="24"/>
      </w:rPr>
    </w:pPr>
    <w:r w:rsidRPr="00D023E6">
      <w:rPr>
        <w:b w:val="0"/>
        <w:i w:val="0"/>
        <w:color w:val="000000"/>
        <w:sz w:val="28"/>
        <w:szCs w:val="24"/>
      </w:rPr>
      <w:t>Gabinete do Vereador Dr. Emanuel Rocha</w:t>
    </w:r>
  </w:p>
  <w:p w14:paraId="50999C39" w14:textId="77777777" w:rsidR="00D023E6" w:rsidRPr="00D86916" w:rsidRDefault="00D023E6" w:rsidP="00D86916">
    <w:pPr>
      <w:jc w:val="center"/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413D"/>
    <w:multiLevelType w:val="hybridMultilevel"/>
    <w:tmpl w:val="F112E960"/>
    <w:lvl w:ilvl="0" w:tplc="F800B1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16233"/>
    <w:multiLevelType w:val="hybridMultilevel"/>
    <w:tmpl w:val="A9F48B5C"/>
    <w:lvl w:ilvl="0" w:tplc="6068DF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17F4E"/>
    <w:multiLevelType w:val="hybridMultilevel"/>
    <w:tmpl w:val="011E3622"/>
    <w:lvl w:ilvl="0" w:tplc="04D811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231BE"/>
    <w:multiLevelType w:val="hybridMultilevel"/>
    <w:tmpl w:val="4CBC22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4547F"/>
    <w:multiLevelType w:val="hybridMultilevel"/>
    <w:tmpl w:val="3EB2AFD0"/>
    <w:lvl w:ilvl="0" w:tplc="23EA4A0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70405"/>
    <w:multiLevelType w:val="hybridMultilevel"/>
    <w:tmpl w:val="1C20601A"/>
    <w:lvl w:ilvl="0" w:tplc="DADCED0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4659B"/>
    <w:multiLevelType w:val="multilevel"/>
    <w:tmpl w:val="4B4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D9771A"/>
    <w:multiLevelType w:val="hybridMultilevel"/>
    <w:tmpl w:val="92228F1A"/>
    <w:lvl w:ilvl="0" w:tplc="4D0AE0B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93289"/>
    <w:multiLevelType w:val="hybridMultilevel"/>
    <w:tmpl w:val="9C4A37B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93C82"/>
    <w:multiLevelType w:val="hybridMultilevel"/>
    <w:tmpl w:val="2D3CC2CC"/>
    <w:lvl w:ilvl="0" w:tplc="F93C31C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0586B"/>
    <w:multiLevelType w:val="hybridMultilevel"/>
    <w:tmpl w:val="890E6000"/>
    <w:lvl w:ilvl="0" w:tplc="9EAE1A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87262"/>
    <w:multiLevelType w:val="hybridMultilevel"/>
    <w:tmpl w:val="11EE29B6"/>
    <w:lvl w:ilvl="0" w:tplc="00A0421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9"/>
  </w:num>
  <w:num w:numId="5">
    <w:abstractNumId w:val="6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1344D"/>
    <w:rsid w:val="0004563B"/>
    <w:rsid w:val="000521AC"/>
    <w:rsid w:val="00082F43"/>
    <w:rsid w:val="000830CA"/>
    <w:rsid w:val="00090DC4"/>
    <w:rsid w:val="00095BA2"/>
    <w:rsid w:val="00096424"/>
    <w:rsid w:val="000B00CA"/>
    <w:rsid w:val="000B2C66"/>
    <w:rsid w:val="000C1EDA"/>
    <w:rsid w:val="000C62EE"/>
    <w:rsid w:val="000D04B2"/>
    <w:rsid w:val="001046FF"/>
    <w:rsid w:val="00113BF8"/>
    <w:rsid w:val="0012495A"/>
    <w:rsid w:val="00131A3D"/>
    <w:rsid w:val="00144E06"/>
    <w:rsid w:val="00145EA2"/>
    <w:rsid w:val="00186000"/>
    <w:rsid w:val="001A3EFF"/>
    <w:rsid w:val="001B2BFB"/>
    <w:rsid w:val="001B5E53"/>
    <w:rsid w:val="001D5158"/>
    <w:rsid w:val="001F45E9"/>
    <w:rsid w:val="00202003"/>
    <w:rsid w:val="0021782D"/>
    <w:rsid w:val="0023560C"/>
    <w:rsid w:val="002368E3"/>
    <w:rsid w:val="00263A14"/>
    <w:rsid w:val="00263D68"/>
    <w:rsid w:val="00271A01"/>
    <w:rsid w:val="00275CD0"/>
    <w:rsid w:val="00275E13"/>
    <w:rsid w:val="00276545"/>
    <w:rsid w:val="00282C0A"/>
    <w:rsid w:val="002912BE"/>
    <w:rsid w:val="00293FCC"/>
    <w:rsid w:val="00296170"/>
    <w:rsid w:val="002A0716"/>
    <w:rsid w:val="002B2FC6"/>
    <w:rsid w:val="002C1D91"/>
    <w:rsid w:val="002C4004"/>
    <w:rsid w:val="002C6B1F"/>
    <w:rsid w:val="002D2785"/>
    <w:rsid w:val="002E0ED9"/>
    <w:rsid w:val="003209F7"/>
    <w:rsid w:val="00353C65"/>
    <w:rsid w:val="0035476E"/>
    <w:rsid w:val="00363BDB"/>
    <w:rsid w:val="00367213"/>
    <w:rsid w:val="003C7331"/>
    <w:rsid w:val="003D10EF"/>
    <w:rsid w:val="003D51C1"/>
    <w:rsid w:val="00466D19"/>
    <w:rsid w:val="00477001"/>
    <w:rsid w:val="004E4ABF"/>
    <w:rsid w:val="004E57C6"/>
    <w:rsid w:val="004F3B3A"/>
    <w:rsid w:val="005007B7"/>
    <w:rsid w:val="00541C9F"/>
    <w:rsid w:val="0054782E"/>
    <w:rsid w:val="0055337D"/>
    <w:rsid w:val="005822E8"/>
    <w:rsid w:val="005952C3"/>
    <w:rsid w:val="005B2DA4"/>
    <w:rsid w:val="005D71CD"/>
    <w:rsid w:val="006071A1"/>
    <w:rsid w:val="00627373"/>
    <w:rsid w:val="00630010"/>
    <w:rsid w:val="00635449"/>
    <w:rsid w:val="00636B12"/>
    <w:rsid w:val="00730A8C"/>
    <w:rsid w:val="0077268F"/>
    <w:rsid w:val="00787858"/>
    <w:rsid w:val="007A1020"/>
    <w:rsid w:val="007A5D8B"/>
    <w:rsid w:val="007D62FE"/>
    <w:rsid w:val="007F349B"/>
    <w:rsid w:val="008137FB"/>
    <w:rsid w:val="00840DBD"/>
    <w:rsid w:val="00855BE9"/>
    <w:rsid w:val="00882336"/>
    <w:rsid w:val="008917CE"/>
    <w:rsid w:val="008A7827"/>
    <w:rsid w:val="008B04E4"/>
    <w:rsid w:val="008B7E74"/>
    <w:rsid w:val="008E529B"/>
    <w:rsid w:val="00900BF8"/>
    <w:rsid w:val="009140AD"/>
    <w:rsid w:val="00931BD0"/>
    <w:rsid w:val="00963520"/>
    <w:rsid w:val="00987A4A"/>
    <w:rsid w:val="009A08A7"/>
    <w:rsid w:val="009C41AF"/>
    <w:rsid w:val="009C5383"/>
    <w:rsid w:val="00A002D4"/>
    <w:rsid w:val="00A136F9"/>
    <w:rsid w:val="00A5651F"/>
    <w:rsid w:val="00A6036E"/>
    <w:rsid w:val="00A8433F"/>
    <w:rsid w:val="00AA7A66"/>
    <w:rsid w:val="00AD293D"/>
    <w:rsid w:val="00AE55AD"/>
    <w:rsid w:val="00AF4930"/>
    <w:rsid w:val="00B1089C"/>
    <w:rsid w:val="00B23167"/>
    <w:rsid w:val="00B70D22"/>
    <w:rsid w:val="00B93756"/>
    <w:rsid w:val="00BB09F8"/>
    <w:rsid w:val="00BB4D8D"/>
    <w:rsid w:val="00BF0904"/>
    <w:rsid w:val="00BF2835"/>
    <w:rsid w:val="00BF6300"/>
    <w:rsid w:val="00C03941"/>
    <w:rsid w:val="00C14FFF"/>
    <w:rsid w:val="00C5279A"/>
    <w:rsid w:val="00C71C6D"/>
    <w:rsid w:val="00C80A65"/>
    <w:rsid w:val="00CB4EAF"/>
    <w:rsid w:val="00CC39F7"/>
    <w:rsid w:val="00D023E6"/>
    <w:rsid w:val="00D14322"/>
    <w:rsid w:val="00D27C38"/>
    <w:rsid w:val="00D45B86"/>
    <w:rsid w:val="00D55409"/>
    <w:rsid w:val="00D76F04"/>
    <w:rsid w:val="00D86916"/>
    <w:rsid w:val="00D9412B"/>
    <w:rsid w:val="00DC43FF"/>
    <w:rsid w:val="00DD7D8E"/>
    <w:rsid w:val="00DE5146"/>
    <w:rsid w:val="00DE545F"/>
    <w:rsid w:val="00E2597F"/>
    <w:rsid w:val="00E40344"/>
    <w:rsid w:val="00E46405"/>
    <w:rsid w:val="00E474F3"/>
    <w:rsid w:val="00E474F5"/>
    <w:rsid w:val="00E9085C"/>
    <w:rsid w:val="00E97269"/>
    <w:rsid w:val="00EA2AB6"/>
    <w:rsid w:val="00EA4B61"/>
    <w:rsid w:val="00EA5C01"/>
    <w:rsid w:val="00ED18FE"/>
    <w:rsid w:val="00ED64CC"/>
    <w:rsid w:val="00EE082C"/>
    <w:rsid w:val="00EF1EC0"/>
    <w:rsid w:val="00F10819"/>
    <w:rsid w:val="00F42BBA"/>
    <w:rsid w:val="00F4505E"/>
    <w:rsid w:val="00F741FF"/>
    <w:rsid w:val="00F91AAF"/>
    <w:rsid w:val="00FD0AF0"/>
    <w:rsid w:val="00FE69CB"/>
    <w:rsid w:val="00FF28BD"/>
    <w:rsid w:val="55E1E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4A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657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erocha</dc:creator>
  <cp:keywords/>
  <cp:lastModifiedBy>Vereador Emanuel Rocha</cp:lastModifiedBy>
  <cp:revision>10</cp:revision>
  <cp:lastPrinted>2025-06-10T17:17:00Z</cp:lastPrinted>
  <dcterms:created xsi:type="dcterms:W3CDTF">2026-03-24T18:51:00Z</dcterms:created>
  <dcterms:modified xsi:type="dcterms:W3CDTF">2026-04-07T13:39:00Z</dcterms:modified>
</cp:coreProperties>
</file>