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1F11AF" w14:textId="6447D46A" w:rsidR="00041662" w:rsidRPr="001177DF" w:rsidRDefault="001177DF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7DF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987BF7">
        <w:rPr>
          <w:rFonts w:ascii="Times New Roman" w:hAnsi="Times New Roman" w:cs="Times New Roman"/>
          <w:b/>
          <w:sz w:val="24"/>
          <w:szCs w:val="24"/>
        </w:rPr>
        <w:t xml:space="preserve">OLHOS DE GATO NA CICLOFAIXA EM TODA EXTENSÃO DA CICLOVIA DO BAIRRO SÃO LOURENÇO. </w:t>
      </w:r>
    </w:p>
    <w:p w14:paraId="3CC7257B" w14:textId="77777777" w:rsidR="001B4652" w:rsidRPr="001177DF" w:rsidRDefault="001B4652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FFA731" w14:textId="0B83204C" w:rsidR="00AD3321" w:rsidRPr="00AB213B" w:rsidRDefault="001177DF" w:rsidP="004276FF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987BF7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Pr="00987BF7">
        <w:rPr>
          <w:rFonts w:ascii="Times New Roman" w:hAnsi="Times New Roman" w:cs="Times New Roman"/>
          <w:sz w:val="24"/>
          <w:szCs w:val="24"/>
        </w:rPr>
        <w:t>forma regimental ouvida</w:t>
      </w:r>
      <w:r w:rsidRPr="00987BF7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Prefeito, através de órgão competente, para que providencie </w:t>
      </w:r>
      <w:r w:rsidR="00987BF7" w:rsidRPr="00987BF7">
        <w:rPr>
          <w:rFonts w:ascii="Times New Roman" w:hAnsi="Times New Roman" w:cs="Times New Roman"/>
          <w:sz w:val="24"/>
          <w:szCs w:val="24"/>
        </w:rPr>
        <w:t>olhos de gato na ciclofaixa em toda extensão da ciclovia do bairro São Lourenço.</w:t>
      </w:r>
    </w:p>
    <w:p w14:paraId="05085830" w14:textId="7C99DCCB" w:rsidR="00AD3321" w:rsidRPr="00AB213B" w:rsidRDefault="00AD3321" w:rsidP="00E85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1FB049" w14:textId="2C2BC9CF" w:rsidR="00E85D5C" w:rsidRPr="00987BF7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7B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87BF7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9EB5165" w14:textId="3C15D350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BF7">
        <w:rPr>
          <w:rFonts w:ascii="Times New Roman" w:hAnsi="Times New Roman" w:cs="Times New Roman"/>
          <w:sz w:val="24"/>
          <w:szCs w:val="24"/>
        </w:rPr>
        <w:tab/>
      </w:r>
      <w:r w:rsidR="00DE063F" w:rsidRPr="00DE063F">
        <w:rPr>
          <w:rFonts w:ascii="Times New Roman" w:hAnsi="Times New Roman" w:cs="Times New Roman"/>
          <w:sz w:val="24"/>
          <w:szCs w:val="24"/>
        </w:rPr>
        <w:t xml:space="preserve">A presente indicação se faz necessária, tendo em vista que veículos vêm estacionando de </w:t>
      </w:r>
      <w:r w:rsidRPr="00987BF7">
        <w:rPr>
          <w:rFonts w:ascii="Times New Roman" w:hAnsi="Times New Roman" w:cs="Times New Roman"/>
          <w:sz w:val="24"/>
          <w:szCs w:val="24"/>
        </w:rPr>
        <w:t>A presente indicação se faz necessária tendo em vista a importância de reforçar a segurança dos ciclistas que utilizam diariamente a ciclovia do bairro São Lourenço. A ausência de sinalização refletiva adequada, especialmente no período noturno ou em condições de baixa visibilidade, aumenta consideravelmente o risco de acidentes, tanto para ciclistas quanto para pedestres e motoristas que trafegam nas proximidades.</w:t>
      </w:r>
    </w:p>
    <w:p w14:paraId="439E5AC5" w14:textId="2C58730A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BF7">
        <w:rPr>
          <w:rFonts w:ascii="Times New Roman" w:hAnsi="Times New Roman" w:cs="Times New Roman"/>
          <w:sz w:val="24"/>
          <w:szCs w:val="24"/>
        </w:rPr>
        <w:tab/>
        <w:t>A instalação de “olhos de gato” ao longo de toda a extensão da ciclofaixa contribuirá para melhor delimitação do espaço destinado às bicicletas, proporcionando maior visibilidade, orientação e organização do tráfego. Tal medida também auxilia na prevenção de invasões indevidas por veículos, promovendo um ambiente mais seguro e ordenado.</w:t>
      </w:r>
    </w:p>
    <w:p w14:paraId="58420B57" w14:textId="77777777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9F818" w14:textId="77777777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10CDD" w14:textId="77777777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660939AC" w14:textId="4F812EC0" w:rsidR="00041662" w:rsidRDefault="00357458" w:rsidP="00987BF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987B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54AEACFE" w:rsidR="00E85D5C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4276FF">
        <w:rPr>
          <w:rFonts w:ascii="Times New Roman" w:hAnsi="Times New Roman" w:cs="Times New Roman"/>
          <w:sz w:val="24"/>
          <w:szCs w:val="24"/>
        </w:rPr>
        <w:t>30</w:t>
      </w:r>
      <w:r w:rsidR="00132405">
        <w:rPr>
          <w:rFonts w:ascii="Times New Roman" w:hAnsi="Times New Roman" w:cs="Times New Roman"/>
          <w:sz w:val="24"/>
          <w:szCs w:val="24"/>
        </w:rPr>
        <w:t xml:space="preserve">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ECCF48C" w14:textId="038C1A97" w:rsidR="00F155C4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4276FF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77DF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6FF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87BF7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069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13B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37335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6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FA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3F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8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AC44C-48D3-44E7-8390-11367057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2026-03-30T18:40:00Z</cp:lastPrinted>
  <dcterms:created xsi:type="dcterms:W3CDTF">2026-03-30T17:44:00Z</dcterms:created>
  <dcterms:modified xsi:type="dcterms:W3CDTF">2026-03-30T18:41:00Z</dcterms:modified>
</cp:coreProperties>
</file>