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E8" w:rsidRDefault="007F4F44" w:rsidP="007F4F44">
      <w:pPr>
        <w:ind w:left="2694" w:firstLine="846"/>
        <w:jc w:val="both"/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-271145</wp:posOffset>
            </wp:positionV>
            <wp:extent cx="608330" cy="741045"/>
            <wp:effectExtent l="0" t="0" r="1270" b="1905"/>
            <wp:wrapSquare wrapText="bothSides"/>
            <wp:docPr id="1" name="Imagem 1" descr="brazao nitero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brazao nitero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9E8" w:rsidRDefault="005539E8" w:rsidP="005539E8">
      <w:pPr>
        <w:ind w:left="3540"/>
        <w:jc w:val="both"/>
      </w:pPr>
    </w:p>
    <w:p w:rsidR="007F4F44" w:rsidRDefault="007F4F44" w:rsidP="00375ED1">
      <w:pPr>
        <w:spacing w:after="0" w:line="240" w:lineRule="auto"/>
        <w:ind w:left="4248" w:hanging="396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NITERÓI</w:t>
      </w:r>
    </w:p>
    <w:p w:rsidR="007F4F44" w:rsidRDefault="007F4F44" w:rsidP="00375ED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VEREADOR RENATO CARIELLO</w:t>
      </w:r>
    </w:p>
    <w:p w:rsidR="002035D7" w:rsidRDefault="002035D7" w:rsidP="003302A1">
      <w:pPr>
        <w:jc w:val="center"/>
        <w:rPr>
          <w:rFonts w:ascii="Arial" w:hAnsi="Arial" w:cs="Arial"/>
          <w:sz w:val="24"/>
          <w:szCs w:val="24"/>
        </w:rPr>
      </w:pPr>
    </w:p>
    <w:p w:rsidR="003302A1" w:rsidRPr="003302A1" w:rsidRDefault="003302A1" w:rsidP="003302A1">
      <w:pPr>
        <w:jc w:val="center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 xml:space="preserve">PROJETO DE LEI Nº </w:t>
      </w:r>
    </w:p>
    <w:p w:rsidR="003302A1" w:rsidRDefault="003302A1" w:rsidP="003302A1">
      <w:pPr>
        <w:ind w:left="5245"/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 xml:space="preserve">dispõe sobre a concessão do benefício de meia-entrada aos agentes de segurança pública </w:t>
      </w:r>
      <w:r>
        <w:rPr>
          <w:rFonts w:ascii="Arial" w:hAnsi="Arial" w:cs="Arial"/>
          <w:sz w:val="24"/>
          <w:szCs w:val="24"/>
        </w:rPr>
        <w:t>no Município de Niterói</w:t>
      </w:r>
    </w:p>
    <w:p w:rsidR="0008128D" w:rsidRDefault="0008128D" w:rsidP="003302A1">
      <w:pPr>
        <w:ind w:left="5245"/>
        <w:jc w:val="both"/>
        <w:rPr>
          <w:rFonts w:ascii="Arial" w:hAnsi="Arial" w:cs="Arial"/>
          <w:sz w:val="24"/>
          <w:szCs w:val="24"/>
        </w:rPr>
      </w:pPr>
    </w:p>
    <w:p w:rsid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Art. 1º É assegurado o pagamento de meia-entrada em eventos culturais, artísticos, esportivos e de l</w:t>
      </w:r>
      <w:r>
        <w:rPr>
          <w:rFonts w:ascii="Arial" w:hAnsi="Arial" w:cs="Arial"/>
          <w:sz w:val="24"/>
          <w:szCs w:val="24"/>
        </w:rPr>
        <w:t>azer, realizados no Município de Niterói</w:t>
      </w:r>
      <w:r w:rsidRPr="003302A1">
        <w:rPr>
          <w:rFonts w:ascii="Arial" w:hAnsi="Arial" w:cs="Arial"/>
          <w:sz w:val="24"/>
          <w:szCs w:val="24"/>
        </w:rPr>
        <w:t>, aos agentes de segurança pública ativos, aposentados e, no caso dos militares, na reserva.</w:t>
      </w:r>
    </w:p>
    <w:p w:rsidR="002035D7" w:rsidRPr="003302A1" w:rsidRDefault="002035D7" w:rsidP="003302A1">
      <w:pPr>
        <w:jc w:val="both"/>
        <w:rPr>
          <w:rFonts w:ascii="Arial" w:hAnsi="Arial" w:cs="Arial"/>
          <w:sz w:val="24"/>
          <w:szCs w:val="24"/>
        </w:rPr>
      </w:pPr>
    </w:p>
    <w:p w:rsidR="003302A1" w:rsidRP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Art. 2º Para os efeitos desta Lei, consideram-se agentes de segurança pública:</w:t>
      </w:r>
    </w:p>
    <w:p w:rsidR="003302A1" w:rsidRDefault="00A929E1" w:rsidP="003302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policiais penais</w:t>
      </w:r>
    </w:p>
    <w:p w:rsidR="00A929E1" w:rsidRPr="003302A1" w:rsidRDefault="00A929E1" w:rsidP="003302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policiais federais</w:t>
      </w:r>
    </w:p>
    <w:p w:rsidR="003302A1" w:rsidRP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II</w:t>
      </w:r>
      <w:r w:rsidR="00A929E1">
        <w:rPr>
          <w:rFonts w:ascii="Arial" w:hAnsi="Arial" w:cs="Arial"/>
          <w:sz w:val="24"/>
          <w:szCs w:val="24"/>
        </w:rPr>
        <w:t>I</w:t>
      </w:r>
      <w:r w:rsidR="008C4A37">
        <w:rPr>
          <w:rFonts w:ascii="Arial" w:hAnsi="Arial" w:cs="Arial"/>
          <w:sz w:val="24"/>
          <w:szCs w:val="24"/>
        </w:rPr>
        <w:t xml:space="preserve"> – policiais civis</w:t>
      </w:r>
    </w:p>
    <w:p w:rsid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I</w:t>
      </w:r>
      <w:r w:rsidR="00A929E1">
        <w:rPr>
          <w:rFonts w:ascii="Arial" w:hAnsi="Arial" w:cs="Arial"/>
          <w:sz w:val="24"/>
          <w:szCs w:val="24"/>
        </w:rPr>
        <w:t>V</w:t>
      </w:r>
      <w:r w:rsidR="008C4A37">
        <w:rPr>
          <w:rFonts w:ascii="Arial" w:hAnsi="Arial" w:cs="Arial"/>
          <w:sz w:val="24"/>
          <w:szCs w:val="24"/>
        </w:rPr>
        <w:t xml:space="preserve"> – policiais militares</w:t>
      </w:r>
    </w:p>
    <w:p w:rsidR="008C4A37" w:rsidRPr="003302A1" w:rsidRDefault="008C4A37" w:rsidP="003302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policiais rodoviários federais</w:t>
      </w:r>
    </w:p>
    <w:p w:rsidR="003302A1" w:rsidRP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8C4A37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– bombeiros militares</w:t>
      </w:r>
    </w:p>
    <w:p w:rsid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V</w:t>
      </w:r>
      <w:r w:rsidR="00A929E1">
        <w:rPr>
          <w:rFonts w:ascii="Arial" w:hAnsi="Arial" w:cs="Arial"/>
          <w:sz w:val="24"/>
          <w:szCs w:val="24"/>
        </w:rPr>
        <w:t>I</w:t>
      </w:r>
      <w:r w:rsidR="008C4A37">
        <w:rPr>
          <w:rFonts w:ascii="Arial" w:hAnsi="Arial" w:cs="Arial"/>
          <w:sz w:val="24"/>
          <w:szCs w:val="24"/>
        </w:rPr>
        <w:t>I</w:t>
      </w:r>
      <w:r w:rsidRPr="003302A1">
        <w:rPr>
          <w:rFonts w:ascii="Arial" w:hAnsi="Arial" w:cs="Arial"/>
          <w:sz w:val="24"/>
          <w:szCs w:val="24"/>
        </w:rPr>
        <w:t xml:space="preserve"> – guardas municipais.</w:t>
      </w:r>
    </w:p>
    <w:p w:rsidR="002035D7" w:rsidRPr="003302A1" w:rsidRDefault="002035D7" w:rsidP="003302A1">
      <w:pPr>
        <w:jc w:val="both"/>
        <w:rPr>
          <w:rFonts w:ascii="Arial" w:hAnsi="Arial" w:cs="Arial"/>
          <w:sz w:val="24"/>
          <w:szCs w:val="24"/>
        </w:rPr>
      </w:pPr>
    </w:p>
    <w:p w:rsid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Art. 3º O benefício será concedido mediante apresentação de documento oficial de identificação funcional com foto, emitido pelo órgão competente, que comprove a condição mencionada no art. 1º.</w:t>
      </w:r>
    </w:p>
    <w:p w:rsid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Art. 4º O descumprimento do disposto nesta Lei sujeita o infrator às penalidades previstas na legislação municipal vigente.</w:t>
      </w:r>
    </w:p>
    <w:p w:rsidR="003302A1" w:rsidRP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Art. 5º Esta Lei entra em vigor na data de sua publicação.</w:t>
      </w:r>
    </w:p>
    <w:p w:rsidR="003302A1" w:rsidRDefault="003302A1" w:rsidP="003302A1">
      <w:pPr>
        <w:rPr>
          <w:rFonts w:ascii="Arial" w:hAnsi="Arial" w:cs="Arial"/>
          <w:sz w:val="24"/>
          <w:szCs w:val="24"/>
        </w:rPr>
      </w:pPr>
    </w:p>
    <w:p w:rsidR="002035D7" w:rsidRDefault="008C4A37" w:rsidP="008C4A37">
      <w:pPr>
        <w:tabs>
          <w:tab w:val="left" w:pos="393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8C4A37" w:rsidRDefault="008C4A37" w:rsidP="008C4A37">
      <w:pPr>
        <w:tabs>
          <w:tab w:val="left" w:pos="393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Renato Cariello</w:t>
      </w:r>
    </w:p>
    <w:p w:rsidR="008C4A37" w:rsidRDefault="008C4A37" w:rsidP="008C4A37">
      <w:pPr>
        <w:tabs>
          <w:tab w:val="left" w:pos="393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8C4A37" w:rsidRDefault="008C4A37" w:rsidP="008C4A37">
      <w:pPr>
        <w:tabs>
          <w:tab w:val="left" w:pos="3930"/>
        </w:tabs>
        <w:rPr>
          <w:rFonts w:ascii="Arial" w:hAnsi="Arial" w:cs="Arial"/>
          <w:sz w:val="24"/>
          <w:szCs w:val="24"/>
        </w:rPr>
      </w:pPr>
    </w:p>
    <w:p w:rsidR="008C4A37" w:rsidRDefault="008C4A37" w:rsidP="003302A1">
      <w:pPr>
        <w:rPr>
          <w:rFonts w:ascii="Arial" w:hAnsi="Arial" w:cs="Arial"/>
          <w:sz w:val="24"/>
          <w:szCs w:val="24"/>
        </w:rPr>
      </w:pPr>
    </w:p>
    <w:p w:rsidR="008C4A37" w:rsidRDefault="008C4A37" w:rsidP="003302A1">
      <w:pPr>
        <w:rPr>
          <w:rFonts w:ascii="Arial" w:hAnsi="Arial" w:cs="Arial"/>
          <w:sz w:val="24"/>
          <w:szCs w:val="24"/>
        </w:rPr>
      </w:pPr>
    </w:p>
    <w:p w:rsidR="003302A1" w:rsidRPr="003302A1" w:rsidRDefault="003302A1" w:rsidP="003302A1">
      <w:pPr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>JUSTIFICATIVA</w:t>
      </w:r>
    </w:p>
    <w:p w:rsidR="003302A1" w:rsidRP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3302A1">
        <w:rPr>
          <w:rFonts w:ascii="Arial" w:hAnsi="Arial" w:cs="Arial"/>
          <w:sz w:val="24"/>
          <w:szCs w:val="24"/>
        </w:rPr>
        <w:t>rata-se de uma forma de reconhecimento e valorização profissional. Policiais, bombeiros e demais agentes de segurança pública exercem funções essenciais à manutenção da ordem, frequentemente expostos a riscos elevados, jornadas irregulares e forte pressão psicológica. A meia-entrada funciona como um incentivo simbólico e material, demonstrando o apreço da sociedade pelo serviço prestado.</w:t>
      </w:r>
    </w:p>
    <w:p w:rsidR="003302A1" w:rsidRPr="003302A1" w:rsidRDefault="003302A1" w:rsidP="003302A1">
      <w:pPr>
        <w:jc w:val="both"/>
        <w:rPr>
          <w:rFonts w:ascii="Arial" w:hAnsi="Arial" w:cs="Arial"/>
          <w:sz w:val="24"/>
          <w:szCs w:val="24"/>
        </w:rPr>
      </w:pPr>
      <w:r w:rsidRPr="003302A1">
        <w:rPr>
          <w:rFonts w:ascii="Arial" w:hAnsi="Arial" w:cs="Arial"/>
          <w:sz w:val="24"/>
          <w:szCs w:val="24"/>
        </w:rPr>
        <w:t xml:space="preserve">Além disso, o benefício contribui para a promoção do bem-estar e da saúde mental desses profissionais. O acesso facilitado a atividades culturais, esportivas e de lazer possibilita momentos de descanso, convivência familiar e alívio do estresse, fatores fundamentais para quem atua em contextos de alta tensão. </w:t>
      </w:r>
    </w:p>
    <w:sectPr w:rsidR="003302A1" w:rsidRPr="003302A1" w:rsidSect="00375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9E8"/>
    <w:rsid w:val="00005B45"/>
    <w:rsid w:val="000537BB"/>
    <w:rsid w:val="00056177"/>
    <w:rsid w:val="0008128D"/>
    <w:rsid w:val="00085485"/>
    <w:rsid w:val="00177C27"/>
    <w:rsid w:val="002035D7"/>
    <w:rsid w:val="0022032A"/>
    <w:rsid w:val="002C2247"/>
    <w:rsid w:val="003302A1"/>
    <w:rsid w:val="00375ED1"/>
    <w:rsid w:val="004B32AC"/>
    <w:rsid w:val="00501714"/>
    <w:rsid w:val="005539E8"/>
    <w:rsid w:val="005B3C46"/>
    <w:rsid w:val="00602415"/>
    <w:rsid w:val="0062407A"/>
    <w:rsid w:val="00662AEB"/>
    <w:rsid w:val="006D0C9B"/>
    <w:rsid w:val="007C0DDF"/>
    <w:rsid w:val="007F4F44"/>
    <w:rsid w:val="00825F6D"/>
    <w:rsid w:val="008C3231"/>
    <w:rsid w:val="008C4A37"/>
    <w:rsid w:val="008E33E8"/>
    <w:rsid w:val="009D12E7"/>
    <w:rsid w:val="00A929E1"/>
    <w:rsid w:val="00B2301A"/>
    <w:rsid w:val="00CD7D63"/>
    <w:rsid w:val="00E9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D278D-3B89-453B-B80A-B7EB47553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Cariello</dc:creator>
  <cp:lastModifiedBy>Renato Cariello</cp:lastModifiedBy>
  <cp:revision>6</cp:revision>
  <cp:lastPrinted>2026-03-26T17:51:00Z</cp:lastPrinted>
  <dcterms:created xsi:type="dcterms:W3CDTF">2026-03-25T16:11:00Z</dcterms:created>
  <dcterms:modified xsi:type="dcterms:W3CDTF">2026-03-26T18:56:00Z</dcterms:modified>
</cp:coreProperties>
</file>