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7FAEE7E1" w:rsidR="00293B95" w:rsidRPr="00D41C04" w:rsidRDefault="00D929B4" w:rsidP="0013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3240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7CDE05A0" w:rsidR="002B167A" w:rsidRPr="00D65E62" w:rsidRDefault="002B167A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C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</w:t>
      </w:r>
      <w:r w:rsidR="00132405">
        <w:rPr>
          <w:rFonts w:ascii="Times New Roman" w:hAnsi="Times New Roman" w:cs="Times New Roman"/>
          <w:b/>
          <w:sz w:val="24"/>
          <w:szCs w:val="24"/>
        </w:rPr>
        <w:t xml:space="preserve">QUE PROVIDENCIE O REPARO DA </w:t>
      </w:r>
      <w:r w:rsidR="005820FA">
        <w:rPr>
          <w:rFonts w:ascii="Times New Roman" w:hAnsi="Times New Roman" w:cs="Times New Roman"/>
          <w:b/>
          <w:sz w:val="24"/>
          <w:szCs w:val="24"/>
        </w:rPr>
        <w:t>RAMPA DE ACESSIBILIDADE, NA ESQUINA DA</w:t>
      </w:r>
      <w:r w:rsidR="00132405">
        <w:rPr>
          <w:rFonts w:ascii="Times New Roman" w:hAnsi="Times New Roman" w:cs="Times New Roman"/>
          <w:b/>
          <w:sz w:val="24"/>
          <w:szCs w:val="24"/>
        </w:rPr>
        <w:t xml:space="preserve"> ALAMEDA SÃO BOAVENTURA, NA ALTURA DO Nº 1027- FONSECA.</w:t>
      </w:r>
    </w:p>
    <w:p w14:paraId="781F11AF" w14:textId="77777777" w:rsidR="00041662" w:rsidRDefault="00041662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CC7257B" w14:textId="77777777" w:rsidR="001B4652" w:rsidRPr="00041662" w:rsidRDefault="001B4652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3982E99" w14:textId="22F7DDFC" w:rsidR="00B92B41" w:rsidRPr="00B92B41" w:rsidRDefault="00A769AC" w:rsidP="00A769AC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155C4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Pr="005F15CB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="00F155C4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="00F155C4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competente, </w:t>
      </w:r>
      <w:r w:rsidR="00B053EF">
        <w:rPr>
          <w:rFonts w:ascii="Times New Roman" w:hAnsi="Times New Roman" w:cs="Times New Roman"/>
          <w:color w:val="000000"/>
          <w:sz w:val="24"/>
          <w:szCs w:val="24"/>
        </w:rPr>
        <w:t xml:space="preserve">para que </w:t>
      </w:r>
      <w:r w:rsidR="00B92B41">
        <w:rPr>
          <w:rFonts w:ascii="Times New Roman" w:hAnsi="Times New Roman" w:cs="Times New Roman"/>
          <w:color w:val="000000"/>
          <w:sz w:val="24"/>
          <w:szCs w:val="24"/>
        </w:rPr>
        <w:t>providencie o reparo d</w:t>
      </w:r>
      <w:r w:rsidR="00B92B41" w:rsidRPr="00B92B4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324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20FA">
        <w:rPr>
          <w:rFonts w:ascii="Times New Roman" w:hAnsi="Times New Roman" w:cs="Times New Roman"/>
          <w:color w:val="000000"/>
          <w:sz w:val="24"/>
          <w:szCs w:val="24"/>
        </w:rPr>
        <w:t>rampa de acessibilidade, na esquina da Alameda São Boaventura</w:t>
      </w:r>
      <w:r w:rsidR="00132405">
        <w:rPr>
          <w:rFonts w:ascii="Times New Roman" w:hAnsi="Times New Roman" w:cs="Times New Roman"/>
          <w:color w:val="000000"/>
          <w:sz w:val="24"/>
          <w:szCs w:val="24"/>
        </w:rPr>
        <w:t>, na altura do nº 1027 – Fonseca.</w:t>
      </w:r>
    </w:p>
    <w:p w14:paraId="2FFFA731" w14:textId="50713F5A" w:rsidR="00AD3321" w:rsidRPr="00AD3321" w:rsidRDefault="00AD3321" w:rsidP="00B92B41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bCs/>
          <w:color w:val="000000"/>
        </w:rPr>
      </w:pPr>
    </w:p>
    <w:p w14:paraId="05085830" w14:textId="7C99DCCB" w:rsidR="00AD3321" w:rsidRDefault="00AD3321" w:rsidP="00E85D5C">
      <w:pPr>
        <w:spacing w:line="360" w:lineRule="auto"/>
        <w:rPr>
          <w:rFonts w:ascii="Times New Roman" w:hAnsi="Times New Roman" w:cs="Times New Roman"/>
          <w:color w:val="000000"/>
        </w:rPr>
      </w:pPr>
    </w:p>
    <w:p w14:paraId="391FB049" w14:textId="2C2BC9CF" w:rsidR="00E85D5C" w:rsidRPr="005F15CB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46E2EAA" w14:textId="6A73D539" w:rsidR="00132405" w:rsidRPr="00132405" w:rsidRDefault="00B92B41" w:rsidP="00132405">
      <w:pPr>
        <w:pStyle w:val="NormalWeb"/>
        <w:spacing w:line="360" w:lineRule="auto"/>
        <w:ind w:firstLine="708"/>
        <w:jc w:val="both"/>
      </w:pPr>
      <w:r w:rsidRPr="00132405">
        <w:t xml:space="preserve">A presente indicação se faz necessária, pois a </w:t>
      </w:r>
      <w:r w:rsidR="005820FA">
        <w:t>rampa de acessibilidade</w:t>
      </w:r>
      <w:r w:rsidR="00132405" w:rsidRPr="00132405">
        <w:t xml:space="preserve"> referida via encontra-se danificada, causando diversas dificuldades de locomoção e oferecendo </w:t>
      </w:r>
      <w:r w:rsidR="008427FE">
        <w:t>risco de queda</w:t>
      </w:r>
      <w:r w:rsidR="008427FE" w:rsidRPr="00132405">
        <w:t xml:space="preserve"> </w:t>
      </w:r>
      <w:r w:rsidR="008427FE">
        <w:t>aos transeuntes</w:t>
      </w:r>
      <w:r w:rsidR="00132405" w:rsidRPr="00132405">
        <w:t>, especialmente às pessoas com deficiência física e aos idosos.</w:t>
      </w:r>
    </w:p>
    <w:p w14:paraId="039BC8F0" w14:textId="161A9260" w:rsidR="00132405" w:rsidRPr="00132405" w:rsidRDefault="00132405" w:rsidP="00132405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60939AC" w14:textId="4EE0D0EC" w:rsidR="00041662" w:rsidRDefault="00357458" w:rsidP="00A769AC">
      <w:pPr>
        <w:autoSpaceDE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A784A6D" w14:textId="77777777" w:rsidR="00132405" w:rsidRDefault="00132405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44313970" w:rsidR="00E85D5C" w:rsidRPr="005F15CB" w:rsidRDefault="00F155C4" w:rsidP="00A769A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132405">
        <w:rPr>
          <w:rFonts w:ascii="Times New Roman" w:hAnsi="Times New Roman" w:cs="Times New Roman"/>
          <w:sz w:val="24"/>
          <w:szCs w:val="24"/>
        </w:rPr>
        <w:t xml:space="preserve">18 de março </w:t>
      </w:r>
      <w:r w:rsidR="005F15CB" w:rsidRPr="005F15CB">
        <w:rPr>
          <w:rFonts w:ascii="Times New Roman" w:hAnsi="Times New Roman" w:cs="Times New Roman"/>
          <w:sz w:val="24"/>
          <w:szCs w:val="24"/>
        </w:rPr>
        <w:t>de</w:t>
      </w:r>
      <w:r w:rsidR="00132405">
        <w:rPr>
          <w:rFonts w:ascii="Times New Roman" w:hAnsi="Times New Roman" w:cs="Times New Roman"/>
          <w:sz w:val="24"/>
          <w:szCs w:val="24"/>
        </w:rPr>
        <w:t xml:space="preserve"> 2026</w:t>
      </w:r>
      <w:r w:rsidR="005F15CB">
        <w:rPr>
          <w:rFonts w:ascii="Times New Roman" w:hAnsi="Times New Roman" w:cs="Times New Roman"/>
          <w:sz w:val="24"/>
          <w:szCs w:val="24"/>
        </w:rPr>
        <w:t>.</w:t>
      </w:r>
    </w:p>
    <w:p w14:paraId="30E4C12A" w14:textId="77777777" w:rsidR="00E85D5C" w:rsidRPr="005F15CB" w:rsidRDefault="00E85D5C" w:rsidP="001324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ECCF48C" w14:textId="038C1A97" w:rsidR="00F155C4" w:rsidRPr="005F15CB" w:rsidRDefault="00F155C4" w:rsidP="001324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3E209909" w:rsidR="00F155C4" w:rsidRDefault="00F155C4" w:rsidP="00132405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132405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D33DF" w14:textId="77777777" w:rsidR="00DE066A" w:rsidRDefault="00DE066A" w:rsidP="00B77A0F">
      <w:pPr>
        <w:spacing w:after="0" w:line="240" w:lineRule="auto"/>
      </w:pPr>
      <w:r>
        <w:separator/>
      </w:r>
    </w:p>
  </w:endnote>
  <w:endnote w:type="continuationSeparator" w:id="0">
    <w:p w14:paraId="29ABDA56" w14:textId="77777777" w:rsidR="00DE066A" w:rsidRDefault="00DE066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2CD2" w14:textId="77777777" w:rsidR="00DE066A" w:rsidRDefault="00DE066A" w:rsidP="00B77A0F">
      <w:pPr>
        <w:spacing w:after="0" w:line="240" w:lineRule="auto"/>
      </w:pPr>
      <w:r>
        <w:separator/>
      </w:r>
    </w:p>
  </w:footnote>
  <w:footnote w:type="continuationSeparator" w:id="0">
    <w:p w14:paraId="7AE8D219" w14:textId="77777777" w:rsidR="00DE066A" w:rsidRDefault="00DE066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6695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2405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20FA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44BC5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27FE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769AC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3EF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5161"/>
    <w:rsid w:val="00B8614E"/>
    <w:rsid w:val="00B8681B"/>
    <w:rsid w:val="00B87E8F"/>
    <w:rsid w:val="00B902CB"/>
    <w:rsid w:val="00B90D70"/>
    <w:rsid w:val="00B92118"/>
    <w:rsid w:val="00B92B41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066A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D9AFF5-6EE9-4B87-B5CF-3C0DE7B3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2026-03-18T20:38:00Z</cp:lastPrinted>
  <dcterms:created xsi:type="dcterms:W3CDTF">2026-03-18T20:42:00Z</dcterms:created>
  <dcterms:modified xsi:type="dcterms:W3CDTF">2026-03-18T20:52:00Z</dcterms:modified>
</cp:coreProperties>
</file>