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E72F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3A83BC95" w14:textId="5D145C8C" w:rsidR="00825495" w:rsidRDefault="006E0AFC" w:rsidP="005A71C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B745D6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B745D6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B745D6">
        <w:rPr>
          <w:rFonts w:ascii="Times New Roman" w:hAnsi="Times New Roman" w:cs="Times New Roman"/>
          <w:b/>
          <w:sz w:val="24"/>
          <w:szCs w:val="24"/>
        </w:rPr>
        <w:t>QUE PROVIDENCIE</w:t>
      </w:r>
      <w:r w:rsidR="00E72F5E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F5E">
        <w:rPr>
          <w:rFonts w:ascii="Times New Roman" w:hAnsi="Times New Roman" w:cs="Times New Roman"/>
          <w:b/>
          <w:sz w:val="24"/>
          <w:szCs w:val="24"/>
        </w:rPr>
        <w:t>A SOLICITAÇÃO DA OPERAÇÃO “TAPA BURACO”, NA ALAMEDA SÃO BOAVENTURA, NA PISTA DE ACESSO EXCLUSIVO DE ÔNIBUS – FONSECA.</w:t>
      </w:r>
    </w:p>
    <w:p w14:paraId="45CD9086" w14:textId="77777777" w:rsidR="00C6140F" w:rsidRPr="005A71C7" w:rsidRDefault="00C6140F" w:rsidP="005A71C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1DAC97D" w14:textId="30FB13F0" w:rsidR="004A0927" w:rsidRPr="00234F3B" w:rsidRDefault="00B65F48" w:rsidP="008D02CA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1C04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927CDD" w:rsidRPr="00927C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“Operação Tapa Buraco</w:t>
      </w:r>
      <w:r w:rsidR="00927C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”</w:t>
      </w:r>
      <w:r w:rsidR="00E72F5E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 na Alameda São Boaventura, na pista exclusiva de ônibus – Fonseca.</w:t>
      </w:r>
    </w:p>
    <w:p w14:paraId="56D7D42D" w14:textId="77777777" w:rsidR="008D02CA" w:rsidRPr="00234F3B" w:rsidRDefault="008D02CA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14:paraId="0D26FDB4" w14:textId="1D40F5D3" w:rsidR="00D41C04" w:rsidRPr="008D02CA" w:rsidRDefault="00EC5ABF" w:rsidP="006B51FB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8D02CA">
        <w:rPr>
          <w:rFonts w:cstheme="minorHAnsi"/>
          <w:b/>
          <w:color w:val="000000"/>
          <w:sz w:val="24"/>
          <w:szCs w:val="24"/>
        </w:rPr>
        <w:t>JUSTIFICATIVA:</w:t>
      </w:r>
    </w:p>
    <w:p w14:paraId="4F827EF4" w14:textId="0D3024EA" w:rsidR="00234F3B" w:rsidRPr="00234F3B" w:rsidRDefault="00F16F1E" w:rsidP="00234F3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F3B">
        <w:rPr>
          <w:rFonts w:ascii="Times New Roman" w:hAnsi="Times New Roman" w:cs="Times New Roman"/>
          <w:sz w:val="24"/>
          <w:szCs w:val="24"/>
        </w:rPr>
        <w:t xml:space="preserve">A presente indicação </w:t>
      </w:r>
      <w:r w:rsidR="00234F3B" w:rsidRPr="00234F3B">
        <w:rPr>
          <w:rFonts w:ascii="Times New Roman" w:hAnsi="Times New Roman" w:cs="Times New Roman"/>
          <w:sz w:val="24"/>
          <w:szCs w:val="24"/>
        </w:rPr>
        <w:t>se faz necessária em razão de uma</w:t>
      </w:r>
      <w:r w:rsidRPr="00234F3B">
        <w:rPr>
          <w:rFonts w:ascii="Times New Roman" w:hAnsi="Times New Roman" w:cs="Times New Roman"/>
          <w:sz w:val="24"/>
          <w:szCs w:val="24"/>
        </w:rPr>
        <w:t xml:space="preserve"> grande </w:t>
      </w:r>
      <w:r w:rsidR="00234F3B" w:rsidRPr="00234F3B">
        <w:rPr>
          <w:rFonts w:ascii="Times New Roman" w:hAnsi="Times New Roman" w:cs="Times New Roman"/>
          <w:sz w:val="24"/>
          <w:szCs w:val="24"/>
        </w:rPr>
        <w:t>necessidade de manutenção da Alameda São Boaventura, na pista exclusiva de ônibus, no Fonseca, onde buracos comprometem a segurança e a mobilidade, podendo causar acidentes, danos aos veículos e prejuízos ao transporte público.</w:t>
      </w:r>
    </w:p>
    <w:p w14:paraId="124C9D0E" w14:textId="07151991" w:rsidR="00825495" w:rsidRDefault="00825495" w:rsidP="00234F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F48394B" w14:textId="77777777" w:rsidR="00927CDD" w:rsidRDefault="00927CDD" w:rsidP="00234F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20CADEAB" w14:textId="77777777" w:rsidR="00927CDD" w:rsidRPr="00234F3B" w:rsidRDefault="00927CDD" w:rsidP="00234F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46735887" w:rsidR="00D41C04" w:rsidRPr="00234F3B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2663EE3C" w:rsidR="00AA19A2" w:rsidRPr="00234F3B" w:rsidRDefault="00825495" w:rsidP="00825495">
      <w:pPr>
        <w:autoSpaceDE w:val="0"/>
        <w:spacing w:line="360" w:lineRule="auto"/>
        <w:ind w:firstLine="1985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</w:t>
      </w:r>
      <w:r w:rsidR="00D41C04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18</w:t>
      </w:r>
      <w:r w:rsidR="00F16F1E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março </w:t>
      </w:r>
      <w:r w:rsidR="001A16BB" w:rsidRPr="00234F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 2026</w:t>
      </w:r>
    </w:p>
    <w:p w14:paraId="697016DF" w14:textId="215B72FC" w:rsidR="00AA19A2" w:rsidRPr="00927CDD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927CDD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2E9AB58A" w14:textId="4C5700DE" w:rsidR="00E12FE5" w:rsidRPr="00927CDD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927CDD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927CDD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927CDD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p w14:paraId="61443511" w14:textId="1346A621" w:rsidR="00F16F1E" w:rsidRPr="00927CDD" w:rsidRDefault="00F16F1E" w:rsidP="008D02CA">
      <w:pPr>
        <w:pStyle w:val="SemEspaamento"/>
        <w:jc w:val="center"/>
        <w:rPr>
          <w:rStyle w:val="Forte"/>
          <w:sz w:val="24"/>
          <w:szCs w:val="24"/>
        </w:rPr>
      </w:pPr>
    </w:p>
    <w:sectPr w:rsidR="00F16F1E" w:rsidRPr="00927CDD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E6DA83" w14:textId="77777777" w:rsidR="006D60D8" w:rsidRDefault="006D60D8" w:rsidP="00B77A0F">
      <w:pPr>
        <w:spacing w:after="0" w:line="240" w:lineRule="auto"/>
      </w:pPr>
      <w:r>
        <w:separator/>
      </w:r>
    </w:p>
  </w:endnote>
  <w:endnote w:type="continuationSeparator" w:id="0">
    <w:p w14:paraId="1CED5C61" w14:textId="77777777" w:rsidR="006D60D8" w:rsidRDefault="006D60D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C77A04" w14:textId="77777777" w:rsidR="006D60D8" w:rsidRDefault="006D60D8" w:rsidP="00B77A0F">
      <w:pPr>
        <w:spacing w:after="0" w:line="240" w:lineRule="auto"/>
      </w:pPr>
      <w:r>
        <w:separator/>
      </w:r>
    </w:p>
  </w:footnote>
  <w:footnote w:type="continuationSeparator" w:id="0">
    <w:p w14:paraId="5F3A3F6A" w14:textId="77777777" w:rsidR="006D60D8" w:rsidRDefault="006D60D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4F3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1C7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0D8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2C6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27CDD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140F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2F5E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16F1E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F1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F1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1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3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9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7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233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3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D8CA4-DFCC-425D-BAEE-4FC43E00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2026-02-23T14:26:00Z</cp:lastPrinted>
  <dcterms:created xsi:type="dcterms:W3CDTF">2026-03-18T18:55:00Z</dcterms:created>
  <dcterms:modified xsi:type="dcterms:W3CDTF">2026-03-18T18:55:00Z</dcterms:modified>
</cp:coreProperties>
</file>