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8A27C6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8A27C6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8A27C6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8A27C6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8A27C6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8A27C6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8A27C6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16089F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  <w:bookmarkStart w:id="0" w:name="_GoBack"/>
            <w:bookmarkEnd w:id="0"/>
          </w:p>
          <w:p w:rsidR="00BA6239" w:rsidRPr="008A27C6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8A27C6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8A27C6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E1FC0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B4E8D" w:rsidRPr="007E1FC0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7E1FC0"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577A65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7E1FC0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, </w:t>
            </w:r>
            <w:r w:rsidR="0033135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MANUTENÇÃO </w:t>
            </w:r>
            <w:r w:rsidR="0016089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CORRETIVA DO PAVIMENTO ASFÁLITICO</w:t>
            </w:r>
            <w:r w:rsidR="0033135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2C2698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DO ASFALTO</w:t>
            </w:r>
            <w:r w:rsidR="002A3203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16089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na Rua Lopes Trovão esquina com a Rua Gavião Peixoto, em frente à Farmácia Venâncio, Icaraí. </w:t>
            </w:r>
          </w:p>
          <w:p w:rsidR="00DB4E8D" w:rsidRPr="008A27C6" w:rsidRDefault="00DB4E8D" w:rsidP="000546A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0F5A5A" w:rsidRPr="008A27C6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16089F" w:rsidRDefault="000F5A5A" w:rsidP="0016089F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1905B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16089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MANUTENÇÃO CORRETIVA DO PAVIMENTO ASFÁLITICO DO ASFALTO</w:t>
            </w:r>
            <w:r w:rsidR="0016089F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16089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na Rua Lopes Trovão esquina com a Rua Gavião Peixoto, em frente </w:t>
            </w:r>
            <w:r w:rsidR="0016089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à</w:t>
            </w:r>
            <w:r w:rsidR="0016089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Farmácia Venâncio, Icaraí</w:t>
            </w:r>
            <w:r w:rsidR="00EB0E4F" w:rsidRPr="008A27C6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 </w:t>
            </w:r>
          </w:p>
          <w:p w:rsidR="004B509D" w:rsidRDefault="004B50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DB4E8D" w:rsidRDefault="00764A64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16089F"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3793590" cy="3667125"/>
                  <wp:effectExtent l="0" t="0" r="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NUTENÇÃO CORRETIVA DO PAVIMENTO ASFÁLITICO DO ASFALTO na Rua Lopes Trovão esquina com a Rua Gavião Peixoto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5749" cy="3669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4A64" w:rsidRPr="008A27C6" w:rsidRDefault="00764A64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DB4E8D" w:rsidRPr="008A27C6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8A27C6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16089F" w:rsidRPr="0016089F" w:rsidRDefault="0016089F" w:rsidP="0016089F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16089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Conforme registro fotográfico anexo, a via apresenta degradação avançada, </w:t>
            </w:r>
          </w:p>
          <w:p w:rsidR="0016089F" w:rsidRPr="0016089F" w:rsidRDefault="0016089F" w:rsidP="0016089F">
            <w:pPr>
              <w:autoSpaceDE w:val="0"/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proofErr w:type="gram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r</w:t>
            </w:r>
            <w:r w:rsidRPr="0016089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isco</w:t>
            </w:r>
            <w:proofErr w:type="gramEnd"/>
            <w:r w:rsidRPr="0016089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de Acidentes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, a</w:t>
            </w:r>
            <w:r w:rsidRPr="0016089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localização dos buracos, próxima a faixas de pedestres e áreas de grande circulação de crianças, oferece risco iminente de quedas para ciclistas/motociclistas e danos severos aos veículos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;</w:t>
            </w:r>
          </w:p>
          <w:p w:rsidR="0016089F" w:rsidRDefault="0016089F" w:rsidP="0016089F">
            <w:pPr>
              <w:autoSpaceDE w:val="0"/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16089F" w:rsidRDefault="0016089F" w:rsidP="0016089F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O afundamento identificado no trecho do asfalto vem causando transtornos e riscos à segurança de pedestres, motoristas e motociclistas que trafegam pelo local. A irregularidade no pavimento pode provocar acidentes, danos a veículos e comprometimento da mobilidade urbana. Além disso, a situação tende a se agravar com o tempo, principalmente em dias de chuva, quando há acúmulo de água e consequente deterioração ainda maior do piso.</w:t>
            </w:r>
          </w:p>
          <w:p w:rsidR="003069B0" w:rsidRPr="003069B0" w:rsidRDefault="0016089F" w:rsidP="0016089F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Diante disso, faz-se necessária a intervenção com serviços de recuperação asfáltica e nivelamento da via, garantindo melhores condições de tráfego, segurança viária e preservação da infraestrutura pública</w:t>
            </w:r>
            <w:r w:rsidRPr="0016089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3069B0" w:rsidRPr="003069B0" w:rsidRDefault="003069B0" w:rsidP="003069B0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4B509D" w:rsidRDefault="004B509D" w:rsidP="003069B0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sz w:val="18"/>
                <w:szCs w:val="18"/>
              </w:rPr>
            </w:pPr>
          </w:p>
          <w:p w:rsidR="0016089F" w:rsidRDefault="0016089F" w:rsidP="003069B0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sz w:val="18"/>
                <w:szCs w:val="18"/>
              </w:rPr>
            </w:pPr>
          </w:p>
          <w:p w:rsidR="0016089F" w:rsidRDefault="0016089F" w:rsidP="003069B0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sz w:val="18"/>
                <w:szCs w:val="18"/>
              </w:rPr>
            </w:pPr>
          </w:p>
          <w:p w:rsidR="0016089F" w:rsidRPr="008A27C6" w:rsidRDefault="0016089F" w:rsidP="003069B0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sz w:val="18"/>
                <w:szCs w:val="18"/>
              </w:rPr>
            </w:pPr>
          </w:p>
        </w:tc>
      </w:tr>
    </w:tbl>
    <w:p w:rsidR="00B233A8" w:rsidRDefault="00DB4E8D" w:rsidP="000546A9">
      <w:pPr>
        <w:jc w:val="right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lastRenderedPageBreak/>
        <w:t xml:space="preserve">Câmara Municipal de Niterói, </w:t>
      </w:r>
      <w:r w:rsidR="0016089F">
        <w:rPr>
          <w:rFonts w:ascii="Tahoma" w:hAnsi="Tahoma" w:cs="Tahoma"/>
          <w:b/>
          <w:sz w:val="18"/>
          <w:szCs w:val="18"/>
        </w:rPr>
        <w:t xml:space="preserve">19 </w:t>
      </w:r>
      <w:r w:rsidR="00331355">
        <w:rPr>
          <w:rFonts w:ascii="Tahoma" w:hAnsi="Tahoma" w:cs="Tahoma"/>
          <w:b/>
          <w:sz w:val="18"/>
          <w:szCs w:val="18"/>
        </w:rPr>
        <w:t xml:space="preserve">de </w:t>
      </w:r>
      <w:r w:rsidR="0016089F">
        <w:rPr>
          <w:rFonts w:ascii="Tahoma" w:hAnsi="Tahoma" w:cs="Tahoma"/>
          <w:b/>
          <w:sz w:val="18"/>
          <w:szCs w:val="18"/>
        </w:rPr>
        <w:t>março</w:t>
      </w:r>
      <w:r w:rsidR="000546A9">
        <w:rPr>
          <w:rFonts w:ascii="Tahoma" w:hAnsi="Tahoma" w:cs="Tahoma"/>
          <w:b/>
          <w:sz w:val="18"/>
          <w:szCs w:val="18"/>
        </w:rPr>
        <w:t xml:space="preserve"> de 202</w:t>
      </w:r>
      <w:r w:rsidR="0016089F">
        <w:rPr>
          <w:rFonts w:ascii="Tahoma" w:hAnsi="Tahoma" w:cs="Tahoma"/>
          <w:b/>
          <w:sz w:val="18"/>
          <w:szCs w:val="18"/>
        </w:rPr>
        <w:t>6</w:t>
      </w:r>
      <w:r w:rsidR="000546A9">
        <w:rPr>
          <w:rFonts w:ascii="Tahoma" w:hAnsi="Tahoma" w:cs="Tahoma"/>
          <w:b/>
          <w:sz w:val="18"/>
          <w:szCs w:val="18"/>
        </w:rPr>
        <w:t>.</w:t>
      </w:r>
    </w:p>
    <w:p w:rsidR="003069B0" w:rsidRDefault="003069B0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3069B0" w:rsidRDefault="003069B0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16089F" w:rsidRDefault="0016089F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16089F" w:rsidRDefault="0016089F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16089F" w:rsidRPr="008A27C6" w:rsidRDefault="0016089F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0546A9" w:rsidRPr="008A27C6" w:rsidRDefault="000546A9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0546A9" w:rsidRDefault="00FA3CE2" w:rsidP="000546A9">
      <w:pPr>
        <w:jc w:val="center"/>
        <w:rPr>
          <w:rFonts w:ascii="Tahoma" w:hAnsi="Tahoma" w:cs="Tahoma"/>
          <w:sz w:val="18"/>
          <w:szCs w:val="18"/>
        </w:rPr>
      </w:pPr>
      <w:r w:rsidRPr="000546A9">
        <w:rPr>
          <w:rFonts w:ascii="Tahoma" w:hAnsi="Tahoma" w:cs="Tahoma"/>
          <w:sz w:val="18"/>
          <w:szCs w:val="18"/>
        </w:rPr>
        <w:t>___________________________________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Morett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8A27C6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40A" w:rsidRDefault="003B040A">
      <w:pPr>
        <w:spacing w:line="240" w:lineRule="auto"/>
      </w:pPr>
      <w:r>
        <w:separator/>
      </w:r>
    </w:p>
  </w:endnote>
  <w:endnote w:type="continuationSeparator" w:id="0">
    <w:p w:rsidR="003B040A" w:rsidRDefault="003B04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40A" w:rsidRDefault="003B040A">
      <w:pPr>
        <w:spacing w:line="240" w:lineRule="auto"/>
      </w:pPr>
      <w:r>
        <w:separator/>
      </w:r>
    </w:p>
  </w:footnote>
  <w:footnote w:type="continuationSeparator" w:id="0">
    <w:p w:rsidR="003B040A" w:rsidRDefault="003B040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546A9"/>
    <w:rsid w:val="00074AD9"/>
    <w:rsid w:val="00095E9F"/>
    <w:rsid w:val="000B6042"/>
    <w:rsid w:val="000C4E6B"/>
    <w:rsid w:val="000E2F28"/>
    <w:rsid w:val="000F5A5A"/>
    <w:rsid w:val="00103C22"/>
    <w:rsid w:val="0016089F"/>
    <w:rsid w:val="00163BF0"/>
    <w:rsid w:val="0016698A"/>
    <w:rsid w:val="00184FE1"/>
    <w:rsid w:val="001905B3"/>
    <w:rsid w:val="001B1C20"/>
    <w:rsid w:val="00202116"/>
    <w:rsid w:val="0021558D"/>
    <w:rsid w:val="00233E1B"/>
    <w:rsid w:val="00262BA0"/>
    <w:rsid w:val="00275D30"/>
    <w:rsid w:val="002A3203"/>
    <w:rsid w:val="002C2698"/>
    <w:rsid w:val="003069B0"/>
    <w:rsid w:val="00331355"/>
    <w:rsid w:val="00342F68"/>
    <w:rsid w:val="00344661"/>
    <w:rsid w:val="00352B96"/>
    <w:rsid w:val="0039757C"/>
    <w:rsid w:val="003B040A"/>
    <w:rsid w:val="003B65AB"/>
    <w:rsid w:val="003D78B7"/>
    <w:rsid w:val="003E2C4D"/>
    <w:rsid w:val="003F1876"/>
    <w:rsid w:val="004621B1"/>
    <w:rsid w:val="004B509D"/>
    <w:rsid w:val="004D7058"/>
    <w:rsid w:val="00504474"/>
    <w:rsid w:val="00533629"/>
    <w:rsid w:val="00577A65"/>
    <w:rsid w:val="005C40E6"/>
    <w:rsid w:val="00621C59"/>
    <w:rsid w:val="006A6EE5"/>
    <w:rsid w:val="00723AFF"/>
    <w:rsid w:val="007475BD"/>
    <w:rsid w:val="00764A64"/>
    <w:rsid w:val="0079464C"/>
    <w:rsid w:val="007B282D"/>
    <w:rsid w:val="007C68C3"/>
    <w:rsid w:val="007E1FC0"/>
    <w:rsid w:val="008107ED"/>
    <w:rsid w:val="00824E13"/>
    <w:rsid w:val="008843FA"/>
    <w:rsid w:val="008A09DF"/>
    <w:rsid w:val="008A27C6"/>
    <w:rsid w:val="008A4D07"/>
    <w:rsid w:val="008D4A8C"/>
    <w:rsid w:val="009272FB"/>
    <w:rsid w:val="0097659E"/>
    <w:rsid w:val="009F4112"/>
    <w:rsid w:val="00A21962"/>
    <w:rsid w:val="00A27CD2"/>
    <w:rsid w:val="00A57A1E"/>
    <w:rsid w:val="00A61D4C"/>
    <w:rsid w:val="00AF440B"/>
    <w:rsid w:val="00B233A8"/>
    <w:rsid w:val="00B63C05"/>
    <w:rsid w:val="00BA6239"/>
    <w:rsid w:val="00BE1B3D"/>
    <w:rsid w:val="00C11FC7"/>
    <w:rsid w:val="00C15B09"/>
    <w:rsid w:val="00C63041"/>
    <w:rsid w:val="00C932EC"/>
    <w:rsid w:val="00CC79ED"/>
    <w:rsid w:val="00D218C2"/>
    <w:rsid w:val="00DB4C47"/>
    <w:rsid w:val="00DB4E8D"/>
    <w:rsid w:val="00DE17C8"/>
    <w:rsid w:val="00E621CF"/>
    <w:rsid w:val="00E70E1F"/>
    <w:rsid w:val="00E72A77"/>
    <w:rsid w:val="00EA4E12"/>
    <w:rsid w:val="00EB0E4F"/>
    <w:rsid w:val="00EC76C6"/>
    <w:rsid w:val="00F66177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9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2025-09-22T17:42:00Z</cp:lastPrinted>
  <dcterms:created xsi:type="dcterms:W3CDTF">2026-03-19T18:48:00Z</dcterms:created>
  <dcterms:modified xsi:type="dcterms:W3CDTF">2026-03-19T18:48:00Z</dcterms:modified>
</cp:coreProperties>
</file>