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A1FA4" w14:textId="08301F79" w:rsidR="002D440A" w:rsidRPr="000F2E93" w:rsidRDefault="000E11C5" w:rsidP="000E11C5">
      <w:pPr>
        <w:pStyle w:val="Corpodetexto"/>
        <w:jc w:val="center"/>
        <w:rPr>
          <w:rFonts w:ascii="Arial" w:hAnsi="Arial" w:cs="Arial"/>
          <w:sz w:val="20"/>
          <w:szCs w:val="20"/>
        </w:rPr>
      </w:pPr>
      <w:r w:rsidRPr="000F2E93">
        <w:rPr>
          <w:rFonts w:ascii="Arial" w:hAnsi="Arial" w:cs="Arial"/>
          <w:b/>
          <w:sz w:val="20"/>
          <w:szCs w:val="20"/>
        </w:rPr>
        <w:t xml:space="preserve">PROJETO DE LEI Nº           </w:t>
      </w:r>
      <w:r w:rsidR="00414045">
        <w:rPr>
          <w:rFonts w:ascii="Arial" w:hAnsi="Arial" w:cs="Arial"/>
          <w:b/>
          <w:sz w:val="20"/>
          <w:szCs w:val="20"/>
        </w:rPr>
        <w:t xml:space="preserve">    </w:t>
      </w:r>
      <w:r w:rsidRPr="000F2E93">
        <w:rPr>
          <w:rFonts w:ascii="Arial" w:hAnsi="Arial" w:cs="Arial"/>
          <w:b/>
          <w:sz w:val="20"/>
          <w:szCs w:val="20"/>
        </w:rPr>
        <w:t>/202</w:t>
      </w:r>
      <w:r w:rsidR="00414045">
        <w:rPr>
          <w:rFonts w:ascii="Arial" w:hAnsi="Arial" w:cs="Arial"/>
          <w:b/>
          <w:sz w:val="20"/>
          <w:szCs w:val="20"/>
        </w:rPr>
        <w:t>6</w:t>
      </w:r>
    </w:p>
    <w:p w14:paraId="4664662F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636C6C4A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55CF785B" w14:textId="77777777" w:rsidR="001B11DF" w:rsidRPr="000F2E93" w:rsidRDefault="001B11DF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28FB3F54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9B9366F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4217266" w14:textId="52595BD7" w:rsidR="002D440A" w:rsidRPr="000F2E93" w:rsidRDefault="00414045" w:rsidP="000E11C5">
      <w:pPr>
        <w:pStyle w:val="Corpodetexto"/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414045">
        <w:rPr>
          <w:rFonts w:ascii="Arial" w:eastAsia="Arial" w:hAnsi="Arial" w:cs="Arial"/>
          <w:b/>
          <w:color w:val="222222"/>
          <w:sz w:val="20"/>
          <w:szCs w:val="20"/>
          <w:shd w:val="clear" w:color="auto" w:fill="FFFFFF"/>
        </w:rPr>
        <w:t>Dispõe sobre a possibilidade de conversão de multas de trânsito em doação voluntária de sangue no âmbito do Município de Niterói, e dá outras providências.</w:t>
      </w:r>
    </w:p>
    <w:p w14:paraId="60360F79" w14:textId="77777777" w:rsidR="002D440A" w:rsidRPr="000F2E93" w:rsidRDefault="002D440A">
      <w:pPr>
        <w:pStyle w:val="Corpodetexto"/>
        <w:spacing w:before="166"/>
        <w:rPr>
          <w:rFonts w:ascii="Arial" w:hAnsi="Arial" w:cs="Arial"/>
          <w:sz w:val="20"/>
          <w:szCs w:val="20"/>
        </w:rPr>
      </w:pPr>
    </w:p>
    <w:p w14:paraId="7799575E" w14:textId="77777777" w:rsidR="001B11DF" w:rsidRPr="000F2E93" w:rsidRDefault="001B11DF">
      <w:pPr>
        <w:pStyle w:val="Corpodetexto"/>
        <w:spacing w:before="166"/>
        <w:rPr>
          <w:rFonts w:ascii="Arial" w:hAnsi="Arial" w:cs="Arial"/>
          <w:sz w:val="20"/>
          <w:szCs w:val="20"/>
        </w:rPr>
      </w:pPr>
    </w:p>
    <w:p w14:paraId="0B7D7D3A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1º Fica autorizada, no âmbito do Município de Niterói, a conversão de multas de trânsito em doação voluntária de sangue, como medida alternativa de caráter educativo e de interesse social.</w:t>
      </w:r>
    </w:p>
    <w:p w14:paraId="6839D03E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0CF6C0E1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2º A conversão de que trata esta Lei será aplicada exclusivamente às infrações de natureza leve ou média, nos termos da legislação de trânsito vigente.</w:t>
      </w:r>
    </w:p>
    <w:p w14:paraId="71522FDB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7902E6A2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3º Para ter direito ao benefício, o infrator deverá atender aos seguintes critérios:</w:t>
      </w:r>
    </w:p>
    <w:p w14:paraId="7F56BB46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 – A conversão será limitada a até 02 (duas) multas por infrator no período de 12 (doze) meses;</w:t>
      </w:r>
    </w:p>
    <w:p w14:paraId="3D5B7852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 – Não será permitida a reincidência na mesma infração durante o referido período;</w:t>
      </w:r>
    </w:p>
    <w:p w14:paraId="7923C06C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III – A doação deverá ser comprovada junto a hemocentro ou unidade de saúde credenciada.</w:t>
      </w:r>
    </w:p>
    <w:p w14:paraId="6B99D8E2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0822344A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4º Não poderão ser convertidas em doação de sangue:</w:t>
      </w:r>
    </w:p>
    <w:p w14:paraId="233CBACC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 – Multas classificadas como graves ou gravíssimas;</w:t>
      </w:r>
    </w:p>
    <w:p w14:paraId="6BD6FBA0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 – Infrações que resultem em suspensão ou cassação da Carteira Nacional de Habilitação (CNH);</w:t>
      </w:r>
    </w:p>
    <w:p w14:paraId="318008F6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III – Infrações cometidas por veículos licenciados fora do Estado do Rio de Janeiro.</w:t>
      </w:r>
    </w:p>
    <w:p w14:paraId="17E48522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34D432EF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5º Nos casos em que o infrator esteja impedido de realizar a doação por motivos de saúde, devidamente comprovados por laudo médico, a penalidade poderá ser convertida em advertência por escrito.</w:t>
      </w:r>
    </w:p>
    <w:p w14:paraId="4BB2BC89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22F7B913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6º O Poder Executivo regulamentará esta Lei no prazo de até 90 (noventa) dias, estabelecendo:</w:t>
      </w:r>
    </w:p>
    <w:p w14:paraId="1483D78F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 – Os procedimentos para comprovação da doação;</w:t>
      </w:r>
    </w:p>
    <w:p w14:paraId="20F151A2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 – Os órgãos responsáveis pela validação e controle;</w:t>
      </w:r>
    </w:p>
    <w:p w14:paraId="64D56EAB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III – Os critérios para aplicação e baixa das multas.</w:t>
      </w:r>
    </w:p>
    <w:p w14:paraId="6B038683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014C3B1E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7º O objetivo desta Lei é contribuir para o aumento dos estoques de sangue nos hemocentros da região, promovendo, simultaneamente, uma medida educativa e de responsabilidade social.</w:t>
      </w:r>
    </w:p>
    <w:p w14:paraId="6484942F" w14:textId="77777777" w:rsidR="00414045" w:rsidRPr="00414045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1590D4E5" w14:textId="23525FF5" w:rsidR="000E11C5" w:rsidRPr="000F2E93" w:rsidRDefault="00414045" w:rsidP="0041404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8º Esta Lei entra em vigor na data de sua publicação.</w:t>
      </w:r>
    </w:p>
    <w:p w14:paraId="67F96BAA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66A43F42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497298CE" w14:textId="2C1BB6C7" w:rsidR="000E11C5" w:rsidRPr="000F2E93" w:rsidRDefault="000E11C5" w:rsidP="000E11C5">
      <w:pPr>
        <w:jc w:val="right"/>
        <w:rPr>
          <w:rFonts w:ascii="Arial" w:hAnsi="Arial" w:cs="Arial"/>
          <w:b/>
          <w:sz w:val="20"/>
          <w:szCs w:val="20"/>
        </w:rPr>
      </w:pPr>
      <w:r w:rsidRPr="000F2E93">
        <w:rPr>
          <w:rFonts w:ascii="Arial" w:hAnsi="Arial" w:cs="Arial"/>
          <w:b/>
          <w:sz w:val="20"/>
          <w:szCs w:val="20"/>
        </w:rPr>
        <w:t xml:space="preserve">Câmara Municipal de Niterói, </w:t>
      </w:r>
      <w:r w:rsidR="00414045">
        <w:rPr>
          <w:rFonts w:ascii="Arial" w:hAnsi="Arial" w:cs="Arial"/>
          <w:b/>
          <w:sz w:val="20"/>
          <w:szCs w:val="20"/>
        </w:rPr>
        <w:t>19</w:t>
      </w:r>
      <w:r w:rsidRPr="000F2E93">
        <w:rPr>
          <w:rFonts w:ascii="Arial" w:hAnsi="Arial" w:cs="Arial"/>
          <w:b/>
          <w:sz w:val="20"/>
          <w:szCs w:val="20"/>
        </w:rPr>
        <w:t xml:space="preserve"> de </w:t>
      </w:r>
      <w:r w:rsidR="00414045">
        <w:rPr>
          <w:rFonts w:ascii="Arial" w:hAnsi="Arial" w:cs="Arial"/>
          <w:b/>
          <w:sz w:val="20"/>
          <w:szCs w:val="20"/>
        </w:rPr>
        <w:t>março</w:t>
      </w:r>
      <w:r w:rsidRPr="000F2E93">
        <w:rPr>
          <w:rFonts w:ascii="Arial" w:hAnsi="Arial" w:cs="Arial"/>
          <w:b/>
          <w:sz w:val="20"/>
          <w:szCs w:val="20"/>
        </w:rPr>
        <w:t xml:space="preserve"> de 202</w:t>
      </w:r>
      <w:r w:rsidR="00414045">
        <w:rPr>
          <w:rFonts w:ascii="Arial" w:hAnsi="Arial" w:cs="Arial"/>
          <w:b/>
          <w:sz w:val="20"/>
          <w:szCs w:val="20"/>
        </w:rPr>
        <w:t>6</w:t>
      </w:r>
      <w:r w:rsidRPr="000F2E93">
        <w:rPr>
          <w:rFonts w:ascii="Arial" w:hAnsi="Arial" w:cs="Arial"/>
          <w:b/>
          <w:sz w:val="20"/>
          <w:szCs w:val="20"/>
        </w:rPr>
        <w:t>.</w:t>
      </w:r>
    </w:p>
    <w:p w14:paraId="4C5CFD6A" w14:textId="77777777" w:rsidR="000E11C5" w:rsidRPr="000F2E93" w:rsidRDefault="000E11C5" w:rsidP="000E11C5">
      <w:pPr>
        <w:jc w:val="right"/>
        <w:rPr>
          <w:rFonts w:ascii="Arial" w:hAnsi="Arial" w:cs="Arial"/>
          <w:sz w:val="20"/>
          <w:szCs w:val="20"/>
        </w:rPr>
      </w:pPr>
    </w:p>
    <w:p w14:paraId="461BB366" w14:textId="77777777" w:rsidR="000E11C5" w:rsidRPr="000F2E93" w:rsidRDefault="000E11C5" w:rsidP="000E11C5">
      <w:pPr>
        <w:jc w:val="right"/>
        <w:rPr>
          <w:rFonts w:ascii="Arial" w:hAnsi="Arial" w:cs="Arial"/>
          <w:sz w:val="20"/>
          <w:szCs w:val="20"/>
        </w:rPr>
      </w:pPr>
    </w:p>
    <w:p w14:paraId="2FBE2387" w14:textId="77777777" w:rsidR="000E11C5" w:rsidRPr="000F2E93" w:rsidRDefault="000E11C5" w:rsidP="000E11C5">
      <w:pPr>
        <w:jc w:val="right"/>
        <w:rPr>
          <w:rFonts w:ascii="Arial" w:hAnsi="Arial" w:cs="Arial"/>
          <w:sz w:val="20"/>
          <w:szCs w:val="20"/>
        </w:rPr>
      </w:pPr>
    </w:p>
    <w:p w14:paraId="26729889" w14:textId="77777777" w:rsidR="000E11C5" w:rsidRPr="000F2E93" w:rsidRDefault="000E11C5" w:rsidP="000E11C5">
      <w:pPr>
        <w:jc w:val="center"/>
        <w:rPr>
          <w:rFonts w:ascii="Arial" w:hAnsi="Arial" w:cs="Arial"/>
          <w:sz w:val="20"/>
          <w:szCs w:val="20"/>
        </w:rPr>
      </w:pPr>
      <w:r w:rsidRPr="000F2E93">
        <w:rPr>
          <w:rFonts w:ascii="Arial" w:hAnsi="Arial" w:cs="Arial"/>
          <w:sz w:val="20"/>
          <w:szCs w:val="20"/>
        </w:rPr>
        <w:t>_________________________________</w:t>
      </w:r>
    </w:p>
    <w:p w14:paraId="010753D8" w14:textId="77777777" w:rsidR="000E11C5" w:rsidRPr="000F2E93" w:rsidRDefault="000E11C5" w:rsidP="000E11C5">
      <w:pPr>
        <w:ind w:left="355"/>
        <w:jc w:val="center"/>
        <w:rPr>
          <w:rFonts w:ascii="Arial" w:hAnsi="Arial" w:cs="Arial"/>
          <w:b/>
          <w:sz w:val="20"/>
          <w:szCs w:val="20"/>
        </w:rPr>
      </w:pPr>
      <w:r w:rsidRPr="000F2E93">
        <w:rPr>
          <w:rFonts w:ascii="Arial" w:hAnsi="Arial" w:cs="Arial"/>
          <w:b/>
          <w:sz w:val="20"/>
          <w:szCs w:val="20"/>
        </w:rPr>
        <w:t>Vereador Morett</w:t>
      </w:r>
    </w:p>
    <w:p w14:paraId="1128234B" w14:textId="77777777" w:rsidR="000E11C5" w:rsidRPr="000F2E93" w:rsidRDefault="000E11C5" w:rsidP="000E11C5">
      <w:pPr>
        <w:ind w:left="354"/>
        <w:jc w:val="center"/>
        <w:rPr>
          <w:rFonts w:ascii="Arial" w:hAnsi="Arial" w:cs="Arial"/>
          <w:sz w:val="20"/>
          <w:szCs w:val="20"/>
        </w:rPr>
      </w:pPr>
      <w:r w:rsidRPr="000F2E93">
        <w:rPr>
          <w:rFonts w:ascii="Arial" w:hAnsi="Arial" w:cs="Arial"/>
          <w:spacing w:val="-2"/>
          <w:sz w:val="20"/>
          <w:szCs w:val="20"/>
        </w:rPr>
        <w:t>PSD</w:t>
      </w:r>
    </w:p>
    <w:p w14:paraId="16888AD9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0F436D31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33AC3449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b/>
          <w:color w:val="222222"/>
          <w:sz w:val="20"/>
          <w:szCs w:val="20"/>
          <w:shd w:val="clear" w:color="auto" w:fill="FFFFFF"/>
        </w:rPr>
      </w:pPr>
      <w:r w:rsidRPr="000F2E93">
        <w:rPr>
          <w:rFonts w:ascii="Arial" w:eastAsia="Arial" w:hAnsi="Arial" w:cs="Arial"/>
          <w:b/>
          <w:color w:val="222222"/>
          <w:sz w:val="20"/>
          <w:szCs w:val="20"/>
          <w:shd w:val="clear" w:color="auto" w:fill="FFFFFF"/>
        </w:rPr>
        <w:t>JUSTIFICATIVA</w:t>
      </w:r>
    </w:p>
    <w:p w14:paraId="705EB613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20C12AEC" w14:textId="6289FF95" w:rsidR="00414045" w:rsidRPr="00414045" w:rsidRDefault="0030195E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 </w:t>
      </w:r>
      <w:r w:rsidR="00414045"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O presente Projeto de Lei tem por objetivo instituir, no âmbito do Município de Niterói, a possibilidade de conversão de multas de trânsito em doação voluntária de sangue, como medida de relevante interesse público e social.</w:t>
      </w:r>
    </w:p>
    <w:p w14:paraId="0ED7EDB4" w14:textId="77777777" w:rsidR="0030195E" w:rsidRDefault="00414045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</w:p>
    <w:p w14:paraId="4D06F360" w14:textId="604DF5AA" w:rsidR="00414045" w:rsidRDefault="0030195E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="00414045"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 proposta busca conciliar o caráter educativo das penalidades de trânsito com uma ação concreta de solidariedade, promovendo a conscientização dos condutores e, ao mesmo tempo, contribuindo diretamente para o fortalecimento dos estoques de sangue nos hemocentros da região.</w:t>
      </w:r>
    </w:p>
    <w:p w14:paraId="29D669A7" w14:textId="77777777" w:rsidR="0030195E" w:rsidRPr="00414045" w:rsidRDefault="0030195E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6A129B28" w14:textId="621A5FE5" w:rsidR="00414045" w:rsidRPr="00414045" w:rsidRDefault="00414045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É de amplo conhecimento que os bancos de sangue enfrentam constantes dificuldades para manter níveis adequados de abastecimento, situação que pode comprometer atendimentos de urgência, cirurgias e tratamentos diversos. A baixa adesão de doadores regulares torna ainda mais necessária </w:t>
      </w:r>
      <w:proofErr w:type="gramStart"/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</w:t>
      </w:r>
      <w:proofErr w:type="gramEnd"/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adoção de políticas públicas inovadoras que incentivem a doação voluntária.</w:t>
      </w:r>
    </w:p>
    <w:p w14:paraId="219FFEEA" w14:textId="77777777" w:rsidR="0030195E" w:rsidRDefault="00414045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</w:p>
    <w:p w14:paraId="6955BEEE" w14:textId="42886D7F" w:rsidR="00414045" w:rsidRDefault="0030195E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="00414045"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Nesse contexto, a conversão de multas leves e médias em doação de sangue surge como uma alternativa eficiente e de grande impacto social, sem prejuízo à finalidade pedagógica da sanção administrativa. Importante destacar que a medida respeita critérios rigorosos, limitando sua aplicação, vedando sua utilização em casos de infrações graves ou gravíssimas e exigindo a devida comprovação da doação.</w:t>
      </w:r>
    </w:p>
    <w:p w14:paraId="06DD8818" w14:textId="77777777" w:rsidR="0030195E" w:rsidRPr="00414045" w:rsidRDefault="0030195E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73F3D19D" w14:textId="1DB3690B" w:rsidR="00414045" w:rsidRDefault="00414045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Ademais, o projeto contempla situações em que o infrator esteja impossibilitado de doar sangue por questões de saúde, permitindo a conversão da penalidade em advertência por escrito, mediante comprovação médica, assegurando assim a equidade na aplicação da norma.</w:t>
      </w:r>
    </w:p>
    <w:p w14:paraId="7BBAA3DB" w14:textId="77777777" w:rsidR="0030195E" w:rsidRPr="00414045" w:rsidRDefault="0030195E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5E1E39F6" w14:textId="495A3F8F" w:rsidR="00414045" w:rsidRDefault="00414045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Trata-se, portanto, de uma iniciativa que alia responsabilidade no trânsito à promoção da vida, incentivando atitudes cidadãs e contribuindo para o bem-estar coletivo da população de Niterói.</w:t>
      </w:r>
    </w:p>
    <w:p w14:paraId="422D1007" w14:textId="77777777" w:rsidR="0030195E" w:rsidRPr="00414045" w:rsidRDefault="0030195E" w:rsidP="00414045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46D5FDFB" w14:textId="61D59FA1" w:rsidR="002D440A" w:rsidRDefault="00414045" w:rsidP="00414045">
      <w:pPr>
        <w:pStyle w:val="Corpodetexto"/>
        <w:rPr>
          <w:sz w:val="20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14045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Diante do exposto, solicito o apoio dos nobres pares para a aprovação do presente Projeto de Lei.</w:t>
      </w:r>
    </w:p>
    <w:p w14:paraId="799CCBE6" w14:textId="77777777" w:rsidR="009F637F" w:rsidRDefault="009F637F">
      <w:pPr>
        <w:pStyle w:val="Corpodetexto"/>
        <w:rPr>
          <w:sz w:val="20"/>
        </w:rPr>
      </w:pPr>
    </w:p>
    <w:p w14:paraId="3BD2ADCA" w14:textId="77777777" w:rsidR="009F637F" w:rsidRDefault="009F637F">
      <w:pPr>
        <w:pStyle w:val="Corpodetexto"/>
        <w:rPr>
          <w:sz w:val="20"/>
        </w:rPr>
      </w:pPr>
    </w:p>
    <w:p w14:paraId="1A7D66FE" w14:textId="77777777" w:rsidR="002D440A" w:rsidRDefault="002D440A">
      <w:pPr>
        <w:pStyle w:val="Corpodetexto"/>
        <w:rPr>
          <w:sz w:val="20"/>
        </w:rPr>
      </w:pPr>
      <w:bookmarkStart w:id="0" w:name="_GoBack"/>
      <w:bookmarkEnd w:id="0"/>
    </w:p>
    <w:sectPr w:rsidR="002D440A" w:rsidSect="001B11DF">
      <w:headerReference w:type="default" r:id="rId8"/>
      <w:footerReference w:type="default" r:id="rId9"/>
      <w:type w:val="continuous"/>
      <w:pgSz w:w="11910" w:h="16840"/>
      <w:pgMar w:top="2000" w:right="1275" w:bottom="980" w:left="1700" w:header="749" w:footer="8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0203FA" w14:textId="77777777" w:rsidR="00C66FBF" w:rsidRDefault="00C66FBF">
      <w:r>
        <w:separator/>
      </w:r>
    </w:p>
  </w:endnote>
  <w:endnote w:type="continuationSeparator" w:id="0">
    <w:p w14:paraId="244E5423" w14:textId="77777777" w:rsidR="00C66FBF" w:rsidRDefault="00C6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35980" w14:textId="77777777" w:rsidR="008D3979" w:rsidRDefault="008D3979" w:rsidP="008D3979">
    <w:pPr>
      <w:spacing w:line="288" w:lineRule="auto"/>
      <w:ind w:left="27" w:right="18" w:hanging="8"/>
      <w:jc w:val="center"/>
      <w:rPr>
        <w:spacing w:val="58"/>
        <w:w w:val="150"/>
        <w:sz w:val="16"/>
      </w:rPr>
    </w:pPr>
    <w:r w:rsidRPr="00AD4247">
      <w:rPr>
        <w:sz w:val="16"/>
      </w:rPr>
      <w:t>Av. Ernani do Amaral Peixoto nº 62</w:t>
    </w:r>
    <w:r>
      <w:rPr>
        <w:sz w:val="16"/>
      </w:rPr>
      <w:t>5 – Centro Niterói, RJ 24020-07 – Gabinete 02</w:t>
    </w:r>
  </w:p>
  <w:p w14:paraId="4F2D3DB8" w14:textId="77777777" w:rsidR="008D3979" w:rsidRPr="008D3979" w:rsidRDefault="008D3979" w:rsidP="008D3979">
    <w:pPr>
      <w:spacing w:line="288" w:lineRule="auto"/>
      <w:ind w:left="27" w:right="18" w:hanging="8"/>
      <w:jc w:val="center"/>
      <w:rPr>
        <w:spacing w:val="40"/>
        <w:sz w:val="16"/>
      </w:rPr>
    </w:pPr>
    <w:r>
      <w:rPr>
        <w:sz w:val="16"/>
      </w:rPr>
      <w:t>Tel.: (21)</w:t>
    </w:r>
    <w:r>
      <w:rPr>
        <w:spacing w:val="-3"/>
        <w:sz w:val="16"/>
      </w:rPr>
      <w:t xml:space="preserve"> </w:t>
    </w:r>
    <w:r w:rsidR="007264AC">
      <w:rPr>
        <w:spacing w:val="-3"/>
        <w:sz w:val="16"/>
      </w:rPr>
      <w:t>3716</w:t>
    </w:r>
    <w:r>
      <w:rPr>
        <w:spacing w:val="-3"/>
        <w:sz w:val="16"/>
      </w:rPr>
      <w:t>-</w:t>
    </w:r>
    <w:r w:rsidR="007264AC">
      <w:rPr>
        <w:spacing w:val="-3"/>
        <w:sz w:val="16"/>
      </w:rPr>
      <w:t>8600 Ramal: 242</w:t>
    </w:r>
    <w:r>
      <w:rPr>
        <w:spacing w:val="40"/>
        <w:sz w:val="16"/>
      </w:rPr>
      <w:t xml:space="preserve"> </w:t>
    </w:r>
    <w:r>
      <w:rPr>
        <w:sz w:val="16"/>
      </w:rPr>
      <w:t>–</w:t>
    </w:r>
    <w:r>
      <w:rPr>
        <w:spacing w:val="40"/>
        <w:sz w:val="16"/>
      </w:rPr>
      <w:t xml:space="preserve"> </w:t>
    </w:r>
    <w:r>
      <w:rPr>
        <w:sz w:val="16"/>
      </w:rPr>
      <w:t>e-mail:</w:t>
    </w:r>
    <w:r>
      <w:rPr>
        <w:spacing w:val="-1"/>
        <w:sz w:val="16"/>
      </w:rPr>
      <w:t xml:space="preserve"> </w:t>
    </w:r>
    <w:r w:rsidRPr="007050DA">
      <w:rPr>
        <w:spacing w:val="-1"/>
        <w:sz w:val="16"/>
      </w:rPr>
      <w:t>gabinetevereadormorett@gmail.com</w:t>
    </w:r>
  </w:p>
  <w:p w14:paraId="15A59ADB" w14:textId="77777777" w:rsidR="002D440A" w:rsidRPr="008D3979" w:rsidRDefault="002D440A" w:rsidP="008D3979">
    <w:pPr>
      <w:pStyle w:val="Rodap"/>
      <w:tabs>
        <w:tab w:val="clear" w:pos="4252"/>
        <w:tab w:val="clear" w:pos="8504"/>
        <w:tab w:val="left" w:pos="3224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38DE02" w14:textId="77777777" w:rsidR="00C66FBF" w:rsidRDefault="00C66FBF">
      <w:r>
        <w:separator/>
      </w:r>
    </w:p>
  </w:footnote>
  <w:footnote w:type="continuationSeparator" w:id="0">
    <w:p w14:paraId="10A4502F" w14:textId="77777777" w:rsidR="00C66FBF" w:rsidRDefault="00C66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DAD4F" w14:textId="77777777" w:rsidR="002D440A" w:rsidRDefault="00D91695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16287E03" wp14:editId="2A76F808">
              <wp:simplePos x="0" y="0"/>
              <wp:positionH relativeFrom="page">
                <wp:posOffset>4342655</wp:posOffset>
              </wp:positionH>
              <wp:positionV relativeFrom="page">
                <wp:posOffset>826770</wp:posOffset>
              </wp:positionV>
              <wp:extent cx="568325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83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DB6FED" w14:textId="77777777" w:rsidR="002D440A" w:rsidRPr="001B11DF" w:rsidRDefault="00D91695">
                          <w:pPr>
                            <w:pStyle w:val="Corpodetexto"/>
                            <w:spacing w:before="12"/>
                            <w:ind w:left="20"/>
                            <w:rPr>
                              <w:b/>
                              <w:bCs/>
                            </w:rPr>
                          </w:pPr>
                          <w:r w:rsidRPr="001B11DF">
                            <w:rPr>
                              <w:b/>
                              <w:bCs/>
                              <w:spacing w:val="-2"/>
                            </w:rPr>
                            <w:t>PSD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41.95pt;margin-top:65.1pt;width:44.75pt;height:15.4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" filled="f" stroked="f">
              <v:path arrowok="t"/>
              <v:textbox inset="0,0,0,0">
                <w:txbxContent>
                  <w:p w14:paraId="63DB6FED" w14:textId="77777777" w:rsidR="002D440A" w:rsidRPr="001B11DF" w:rsidRDefault="00D91695">
                    <w:pPr>
                      <w:pStyle w:val="Corpodetexto"/>
                      <w:spacing w:before="12"/>
                      <w:ind w:left="20"/>
                      <w:rPr>
                        <w:b/>
                        <w:bCs/>
                      </w:rPr>
                    </w:pPr>
                    <w:r w:rsidRPr="001B11DF">
                      <w:rPr>
                        <w:b/>
                        <w:bCs/>
                        <w:spacing w:val="-2"/>
                      </w:rPr>
                      <w:t>PSD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noProof/>
        <w:lang w:val="pt-BR" w:eastAsia="pt-BR"/>
      </w:rPr>
      <w:drawing>
        <wp:inline distT="114300" distB="114300" distL="114300" distR="114300" wp14:anchorId="31161490" wp14:editId="371FA0FE">
          <wp:extent cx="715618" cy="818984"/>
          <wp:effectExtent l="0" t="0" r="8890" b="635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6557" cy="8200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E948C1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53701174" wp14:editId="0D5A7F89">
              <wp:simplePos x="0" y="0"/>
              <wp:positionH relativeFrom="page">
                <wp:posOffset>2151350</wp:posOffset>
              </wp:positionH>
              <wp:positionV relativeFrom="page">
                <wp:posOffset>621975</wp:posOffset>
              </wp:positionV>
              <wp:extent cx="3058795" cy="406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879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90AD88" w14:textId="77777777" w:rsidR="002D440A" w:rsidRDefault="00E948C1">
                          <w:pPr>
                            <w:pStyle w:val="Corpodetexto"/>
                            <w:spacing w:before="12"/>
                            <w:ind w:left="20"/>
                          </w:pPr>
                          <w:r>
                            <w:t>CÂMARA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D91695">
                            <w:t>MUNICIPAL DE NITERÓI</w:t>
                          </w:r>
                        </w:p>
                        <w:p w14:paraId="575E3AC2" w14:textId="77777777" w:rsidR="002D440A" w:rsidRDefault="00E948C1">
                          <w:pPr>
                            <w:spacing w:before="55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Gabinete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do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D91695" w:rsidRPr="001B11DF">
                            <w:rPr>
                              <w:b/>
                              <w:bCs/>
                              <w:sz w:val="24"/>
                            </w:rPr>
                            <w:t>Vereador</w:t>
                          </w:r>
                          <w:r w:rsidR="00D91695">
                            <w:rPr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b/>
                              <w:sz w:val="24"/>
                            </w:rPr>
                            <w:t>Morett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spacing w:val="-2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169.4pt;margin-top:48.95pt;width:240.85pt;height:32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" filled="f" stroked="f">
              <v:path arrowok="t"/>
              <v:textbox inset="0,0,0,0">
                <w:txbxContent>
                  <w:p w14:paraId="6690AD88" w14:textId="77777777" w:rsidR="002D440A" w:rsidRDefault="00E948C1">
                    <w:pPr>
                      <w:pStyle w:val="Corpodetexto"/>
                      <w:spacing w:before="12"/>
                      <w:ind w:left="20"/>
                    </w:pPr>
                    <w:r>
                      <w:t>CÂMARA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D91695">
                      <w:t>MUNICIPAL DE NITERÓI</w:t>
                    </w:r>
                  </w:p>
                  <w:p w14:paraId="575E3AC2" w14:textId="77777777" w:rsidR="002D440A" w:rsidRDefault="00E948C1">
                    <w:pPr>
                      <w:spacing w:before="55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 w:rsidRPr="001B11DF">
                      <w:rPr>
                        <w:b/>
                        <w:bCs/>
                        <w:sz w:val="24"/>
                      </w:rPr>
                      <w:t>Gabinete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Pr="001B11DF">
                      <w:rPr>
                        <w:b/>
                        <w:bCs/>
                        <w:sz w:val="24"/>
                      </w:rPr>
                      <w:t>do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="00D91695" w:rsidRPr="001B11DF">
                      <w:rPr>
                        <w:b/>
                        <w:bCs/>
                        <w:sz w:val="24"/>
                      </w:rPr>
                      <w:t>Vereador</w:t>
                    </w:r>
                    <w:r w:rsidR="00D91695">
                      <w:rPr>
                        <w:sz w:val="24"/>
                      </w:rPr>
                      <w:t xml:space="preserve"> </w:t>
                    </w:r>
                    <w:r w:rsidR="00D91695">
                      <w:rPr>
                        <w:b/>
                        <w:sz w:val="24"/>
                      </w:rPr>
                      <w:t>Morett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 w:rsidR="00D91695">
                      <w:rPr>
                        <w:spacing w:val="-2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00401"/>
    <w:multiLevelType w:val="hybridMultilevel"/>
    <w:tmpl w:val="85E413EE"/>
    <w:lvl w:ilvl="0" w:tplc="E8F8F312">
      <w:start w:val="1"/>
      <w:numFmt w:val="decimal"/>
      <w:lvlText w:val="%1."/>
      <w:lvlJc w:val="left"/>
      <w:pPr>
        <w:ind w:left="714" w:hanging="144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B804BBE">
      <w:numFmt w:val="bullet"/>
      <w:lvlText w:val="•"/>
      <w:lvlJc w:val="left"/>
      <w:pPr>
        <w:ind w:left="1541" w:hanging="1440"/>
      </w:pPr>
      <w:rPr>
        <w:rFonts w:hint="default"/>
        <w:lang w:val="pt-PT" w:eastAsia="en-US" w:bidi="ar-SA"/>
      </w:rPr>
    </w:lvl>
    <w:lvl w:ilvl="2" w:tplc="4F5CE4FE">
      <w:numFmt w:val="bullet"/>
      <w:lvlText w:val="•"/>
      <w:lvlJc w:val="left"/>
      <w:pPr>
        <w:ind w:left="2362" w:hanging="1440"/>
      </w:pPr>
      <w:rPr>
        <w:rFonts w:hint="default"/>
        <w:lang w:val="pt-PT" w:eastAsia="en-US" w:bidi="ar-SA"/>
      </w:rPr>
    </w:lvl>
    <w:lvl w:ilvl="3" w:tplc="6FE4148A">
      <w:numFmt w:val="bullet"/>
      <w:lvlText w:val="•"/>
      <w:lvlJc w:val="left"/>
      <w:pPr>
        <w:ind w:left="3183" w:hanging="1440"/>
      </w:pPr>
      <w:rPr>
        <w:rFonts w:hint="default"/>
        <w:lang w:val="pt-PT" w:eastAsia="en-US" w:bidi="ar-SA"/>
      </w:rPr>
    </w:lvl>
    <w:lvl w:ilvl="4" w:tplc="6720A954">
      <w:numFmt w:val="bullet"/>
      <w:lvlText w:val="•"/>
      <w:lvlJc w:val="left"/>
      <w:pPr>
        <w:ind w:left="4004" w:hanging="1440"/>
      </w:pPr>
      <w:rPr>
        <w:rFonts w:hint="default"/>
        <w:lang w:val="pt-PT" w:eastAsia="en-US" w:bidi="ar-SA"/>
      </w:rPr>
    </w:lvl>
    <w:lvl w:ilvl="5" w:tplc="73C488BA">
      <w:numFmt w:val="bullet"/>
      <w:lvlText w:val="•"/>
      <w:lvlJc w:val="left"/>
      <w:pPr>
        <w:ind w:left="4825" w:hanging="1440"/>
      </w:pPr>
      <w:rPr>
        <w:rFonts w:hint="default"/>
        <w:lang w:val="pt-PT" w:eastAsia="en-US" w:bidi="ar-SA"/>
      </w:rPr>
    </w:lvl>
    <w:lvl w:ilvl="6" w:tplc="DC80AE36">
      <w:numFmt w:val="bullet"/>
      <w:lvlText w:val="•"/>
      <w:lvlJc w:val="left"/>
      <w:pPr>
        <w:ind w:left="5646" w:hanging="1440"/>
      </w:pPr>
      <w:rPr>
        <w:rFonts w:hint="default"/>
        <w:lang w:val="pt-PT" w:eastAsia="en-US" w:bidi="ar-SA"/>
      </w:rPr>
    </w:lvl>
    <w:lvl w:ilvl="7" w:tplc="BD52711C">
      <w:numFmt w:val="bullet"/>
      <w:lvlText w:val="•"/>
      <w:lvlJc w:val="left"/>
      <w:pPr>
        <w:ind w:left="6467" w:hanging="1440"/>
      </w:pPr>
      <w:rPr>
        <w:rFonts w:hint="default"/>
        <w:lang w:val="pt-PT" w:eastAsia="en-US" w:bidi="ar-SA"/>
      </w:rPr>
    </w:lvl>
    <w:lvl w:ilvl="8" w:tplc="D33ADCB0">
      <w:numFmt w:val="bullet"/>
      <w:lvlText w:val="•"/>
      <w:lvlJc w:val="left"/>
      <w:pPr>
        <w:ind w:left="7289" w:hanging="1440"/>
      </w:pPr>
      <w:rPr>
        <w:rFonts w:hint="default"/>
        <w:lang w:val="pt-PT" w:eastAsia="en-US" w:bidi="ar-SA"/>
      </w:rPr>
    </w:lvl>
  </w:abstractNum>
  <w:abstractNum w:abstractNumId="1">
    <w:nsid w:val="5ED97BBA"/>
    <w:multiLevelType w:val="hybridMultilevel"/>
    <w:tmpl w:val="E06ADC20"/>
    <w:lvl w:ilvl="0" w:tplc="04160013">
      <w:start w:val="1"/>
      <w:numFmt w:val="upperRoman"/>
      <w:lvlText w:val="%1."/>
      <w:lvlJc w:val="right"/>
      <w:pPr>
        <w:ind w:left="1451" w:hanging="360"/>
      </w:pPr>
    </w:lvl>
    <w:lvl w:ilvl="1" w:tplc="04160019" w:tentative="1">
      <w:start w:val="1"/>
      <w:numFmt w:val="lowerLetter"/>
      <w:lvlText w:val="%2."/>
      <w:lvlJc w:val="left"/>
      <w:pPr>
        <w:ind w:left="2171" w:hanging="360"/>
      </w:pPr>
    </w:lvl>
    <w:lvl w:ilvl="2" w:tplc="0416001B" w:tentative="1">
      <w:start w:val="1"/>
      <w:numFmt w:val="lowerRoman"/>
      <w:lvlText w:val="%3."/>
      <w:lvlJc w:val="right"/>
      <w:pPr>
        <w:ind w:left="2891" w:hanging="180"/>
      </w:pPr>
    </w:lvl>
    <w:lvl w:ilvl="3" w:tplc="0416000F" w:tentative="1">
      <w:start w:val="1"/>
      <w:numFmt w:val="decimal"/>
      <w:lvlText w:val="%4."/>
      <w:lvlJc w:val="left"/>
      <w:pPr>
        <w:ind w:left="3611" w:hanging="360"/>
      </w:pPr>
    </w:lvl>
    <w:lvl w:ilvl="4" w:tplc="04160019" w:tentative="1">
      <w:start w:val="1"/>
      <w:numFmt w:val="lowerLetter"/>
      <w:lvlText w:val="%5."/>
      <w:lvlJc w:val="left"/>
      <w:pPr>
        <w:ind w:left="4331" w:hanging="360"/>
      </w:pPr>
    </w:lvl>
    <w:lvl w:ilvl="5" w:tplc="0416001B" w:tentative="1">
      <w:start w:val="1"/>
      <w:numFmt w:val="lowerRoman"/>
      <w:lvlText w:val="%6."/>
      <w:lvlJc w:val="right"/>
      <w:pPr>
        <w:ind w:left="5051" w:hanging="180"/>
      </w:pPr>
    </w:lvl>
    <w:lvl w:ilvl="6" w:tplc="0416000F" w:tentative="1">
      <w:start w:val="1"/>
      <w:numFmt w:val="decimal"/>
      <w:lvlText w:val="%7."/>
      <w:lvlJc w:val="left"/>
      <w:pPr>
        <w:ind w:left="5771" w:hanging="360"/>
      </w:pPr>
    </w:lvl>
    <w:lvl w:ilvl="7" w:tplc="04160019" w:tentative="1">
      <w:start w:val="1"/>
      <w:numFmt w:val="lowerLetter"/>
      <w:lvlText w:val="%8."/>
      <w:lvlJc w:val="left"/>
      <w:pPr>
        <w:ind w:left="6491" w:hanging="360"/>
      </w:pPr>
    </w:lvl>
    <w:lvl w:ilvl="8" w:tplc="0416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">
    <w:nsid w:val="60DF2698"/>
    <w:multiLevelType w:val="hybridMultilevel"/>
    <w:tmpl w:val="C49ACE8E"/>
    <w:lvl w:ilvl="0" w:tplc="04160017">
      <w:start w:val="1"/>
      <w:numFmt w:val="lowerLetter"/>
      <w:lvlText w:val="%1)"/>
      <w:lvlJc w:val="left"/>
      <w:pPr>
        <w:ind w:left="1434" w:hanging="360"/>
      </w:pPr>
    </w:lvl>
    <w:lvl w:ilvl="1" w:tplc="04160019" w:tentative="1">
      <w:start w:val="1"/>
      <w:numFmt w:val="lowerLetter"/>
      <w:lvlText w:val="%2."/>
      <w:lvlJc w:val="left"/>
      <w:pPr>
        <w:ind w:left="2154" w:hanging="360"/>
      </w:pPr>
    </w:lvl>
    <w:lvl w:ilvl="2" w:tplc="0416001B" w:tentative="1">
      <w:start w:val="1"/>
      <w:numFmt w:val="lowerRoman"/>
      <w:lvlText w:val="%3."/>
      <w:lvlJc w:val="right"/>
      <w:pPr>
        <w:ind w:left="2874" w:hanging="180"/>
      </w:pPr>
    </w:lvl>
    <w:lvl w:ilvl="3" w:tplc="0416000F" w:tentative="1">
      <w:start w:val="1"/>
      <w:numFmt w:val="decimal"/>
      <w:lvlText w:val="%4."/>
      <w:lvlJc w:val="left"/>
      <w:pPr>
        <w:ind w:left="3594" w:hanging="360"/>
      </w:pPr>
    </w:lvl>
    <w:lvl w:ilvl="4" w:tplc="04160019" w:tentative="1">
      <w:start w:val="1"/>
      <w:numFmt w:val="lowerLetter"/>
      <w:lvlText w:val="%5."/>
      <w:lvlJc w:val="left"/>
      <w:pPr>
        <w:ind w:left="4314" w:hanging="360"/>
      </w:pPr>
    </w:lvl>
    <w:lvl w:ilvl="5" w:tplc="0416001B" w:tentative="1">
      <w:start w:val="1"/>
      <w:numFmt w:val="lowerRoman"/>
      <w:lvlText w:val="%6."/>
      <w:lvlJc w:val="right"/>
      <w:pPr>
        <w:ind w:left="5034" w:hanging="180"/>
      </w:pPr>
    </w:lvl>
    <w:lvl w:ilvl="6" w:tplc="0416000F" w:tentative="1">
      <w:start w:val="1"/>
      <w:numFmt w:val="decimal"/>
      <w:lvlText w:val="%7."/>
      <w:lvlJc w:val="left"/>
      <w:pPr>
        <w:ind w:left="5754" w:hanging="360"/>
      </w:pPr>
    </w:lvl>
    <w:lvl w:ilvl="7" w:tplc="04160019" w:tentative="1">
      <w:start w:val="1"/>
      <w:numFmt w:val="lowerLetter"/>
      <w:lvlText w:val="%8."/>
      <w:lvlJc w:val="left"/>
      <w:pPr>
        <w:ind w:left="6474" w:hanging="360"/>
      </w:pPr>
    </w:lvl>
    <w:lvl w:ilvl="8" w:tplc="0416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D440A"/>
    <w:rsid w:val="0000257C"/>
    <w:rsid w:val="000E11C5"/>
    <w:rsid w:val="000F2E93"/>
    <w:rsid w:val="00144BEE"/>
    <w:rsid w:val="001B11DF"/>
    <w:rsid w:val="00282F42"/>
    <w:rsid w:val="002D2495"/>
    <w:rsid w:val="002D440A"/>
    <w:rsid w:val="0030195E"/>
    <w:rsid w:val="003F4ECF"/>
    <w:rsid w:val="00414045"/>
    <w:rsid w:val="0057445D"/>
    <w:rsid w:val="00641D4A"/>
    <w:rsid w:val="007050DA"/>
    <w:rsid w:val="007264AC"/>
    <w:rsid w:val="008D3979"/>
    <w:rsid w:val="008F6428"/>
    <w:rsid w:val="009E737A"/>
    <w:rsid w:val="009F637F"/>
    <w:rsid w:val="00AD4247"/>
    <w:rsid w:val="00C36415"/>
    <w:rsid w:val="00C66FBF"/>
    <w:rsid w:val="00CB5D8C"/>
    <w:rsid w:val="00D2369C"/>
    <w:rsid w:val="00D91695"/>
    <w:rsid w:val="00DB61E1"/>
    <w:rsid w:val="00E548FF"/>
    <w:rsid w:val="00E9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89A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050 - Departamento Nacional de Infraestrutura de Transportes (DNIT).pdf</vt:lpstr>
    </vt:vector>
  </TitlesOfParts>
  <Company>Câmara dos Deputados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050 - Departamento Nacional de Infraestrutura de Transportes (DNIT).pdf</dc:title>
  <dc:creator>Karla Werusk Souza da Silva</dc:creator>
  <cp:lastModifiedBy>VEREADOR JR. MORETT</cp:lastModifiedBy>
  <cp:revision>3</cp:revision>
  <cp:lastPrinted>2025-08-27T21:36:00Z</cp:lastPrinted>
  <dcterms:created xsi:type="dcterms:W3CDTF">2026-03-19T12:16:00Z</dcterms:created>
  <dcterms:modified xsi:type="dcterms:W3CDTF">2026-03-19T12:48:00Z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2025-05-29T00:00:00Z</vt:filetime>
  </property>
  <property fmtid="{D5CDD505-2E9C-101B-9397-08002B2CF9AE}" pid="4" name="Producer">
    <vt:lpwstr>Microsoft: Print To PDF</vt:lpwstr>
  </property>
</Properties>
</file>