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F77E57" w14:textId="13A49EE4" w:rsidR="00E40017" w:rsidRDefault="00F46D9D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E40017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>P</w:t>
      </w:r>
      <w:r w:rsidR="00F6271B">
        <w:rPr>
          <w:rFonts w:ascii="Times New Roman" w:hAnsi="Times New Roman" w:cs="Times New Roman"/>
          <w:b/>
          <w:sz w:val="24"/>
          <w:szCs w:val="24"/>
        </w:rPr>
        <w:t>ASTOR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 xml:space="preserve"> WALLACE MUNIZ BASTOS</w:t>
      </w:r>
    </w:p>
    <w:p w14:paraId="2D7051DE" w14:textId="77777777" w:rsidR="00F6271B" w:rsidRDefault="00F6271B" w:rsidP="005F5F4A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9AF704C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E40017">
        <w:rPr>
          <w:rFonts w:ascii="Times New Roman" w:hAnsi="Times New Roman" w:cs="Times New Roman"/>
          <w:sz w:val="24"/>
          <w:szCs w:val="24"/>
        </w:rPr>
        <w:t>eja enviada Moção de Aplausos ao</w:t>
      </w:r>
      <w:r w:rsidR="007206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F6271B" w:rsidRPr="00F6271B">
        <w:rPr>
          <w:rFonts w:ascii="Times New Roman" w:hAnsi="Times New Roman" w:cs="Times New Roman"/>
          <w:b/>
          <w:sz w:val="24"/>
          <w:szCs w:val="24"/>
        </w:rPr>
        <w:t>P</w:t>
      </w:r>
      <w:r w:rsidR="00F6271B">
        <w:rPr>
          <w:rFonts w:ascii="Times New Roman" w:hAnsi="Times New Roman" w:cs="Times New Roman"/>
          <w:b/>
          <w:sz w:val="24"/>
          <w:szCs w:val="24"/>
        </w:rPr>
        <w:t>astor</w:t>
      </w:r>
      <w:r w:rsidR="00F6271B" w:rsidRPr="00F6271B">
        <w:rPr>
          <w:rFonts w:ascii="Times New Roman" w:hAnsi="Times New Roman" w:cs="Times New Roman"/>
          <w:b/>
          <w:sz w:val="24"/>
          <w:szCs w:val="24"/>
        </w:rPr>
        <w:t xml:space="preserve"> Wallace Muniz Bastos</w:t>
      </w:r>
      <w:bookmarkEnd w:id="0"/>
      <w:r w:rsidRPr="0072066E"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5434211C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B251D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E40017">
        <w:rPr>
          <w:rFonts w:ascii="Times New Roman" w:eastAsia="Times New Roman" w:hAnsi="Times New Roman" w:cs="Times New Roman"/>
          <w:sz w:val="24"/>
          <w:szCs w:val="24"/>
          <w:lang w:eastAsia="pt-BR"/>
        </w:rPr>
        <w:t>xar de enobrecer e homenagear 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6271B" w:rsidRP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astor</w:t>
      </w:r>
      <w:r w:rsidR="00F6271B" w:rsidRP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Wallace Muniz Bastos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40017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parabenizá-lo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F6271B" w:rsidRPr="00F6271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AD Central de Tenente Jardim</w:t>
      </w:r>
      <w:r w:rsidR="00E40017" w:rsidRPr="00E4001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326DF173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F6271B">
        <w:rPr>
          <w:rFonts w:ascii="Times New Roman" w:hAnsi="Times New Roman" w:cs="Times New Roman"/>
          <w:sz w:val="24"/>
          <w:szCs w:val="24"/>
        </w:rPr>
        <w:t>6</w:t>
      </w:r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2B96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F4A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066E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615D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51D4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0017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271B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D480D5-EF94-4551-8AA7-37665BE55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2026-03-13T18:24:00Z</cp:lastPrinted>
  <dcterms:created xsi:type="dcterms:W3CDTF">2026-03-13T18:26:00Z</dcterms:created>
  <dcterms:modified xsi:type="dcterms:W3CDTF">2026-03-13T18:26:00Z</dcterms:modified>
</cp:coreProperties>
</file>