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E5DF92" w14:textId="5472EF8E" w:rsidR="008E43EB" w:rsidRDefault="008E43EB" w:rsidP="008E43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8F6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EMENDA ADITIVA</w:t>
      </w: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 xml:space="preserve"> Nº 02</w:t>
      </w:r>
      <w:r w:rsidRPr="005178F6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 xml:space="preserve"> AO PROJETO DE LEI Nº 00219/202</w:t>
      </w: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1</w:t>
      </w:r>
    </w:p>
    <w:p w14:paraId="54BEEB0F" w14:textId="77777777" w:rsidR="008E43EB" w:rsidRDefault="008E43EB" w:rsidP="008E43EB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E57C78B" w14:textId="77777777" w:rsidR="008E43EB" w:rsidRPr="008E43EB" w:rsidRDefault="008E43EB" w:rsidP="008E43EB">
      <w:pPr>
        <w:spacing w:after="0" w:line="360" w:lineRule="auto"/>
        <w:ind w:left="4248"/>
        <w:jc w:val="both"/>
        <w:rPr>
          <w:rFonts w:ascii="Times New Roman Negrito" w:hAnsi="Times New Roman Negrito" w:cs="Times New Roman"/>
          <w:b/>
          <w:bCs/>
          <w:caps/>
          <w:sz w:val="24"/>
          <w:szCs w:val="24"/>
        </w:rPr>
      </w:pPr>
      <w:r w:rsidRPr="005178F6">
        <w:rPr>
          <w:rFonts w:ascii="Times New Roman" w:hAnsi="Times New Roman" w:cs="Times New Roman"/>
          <w:b/>
          <w:bCs/>
          <w:sz w:val="24"/>
          <w:szCs w:val="24"/>
        </w:rPr>
        <w:t xml:space="preserve">EMENTA: </w:t>
      </w:r>
      <w:r w:rsidRPr="008E43EB">
        <w:rPr>
          <w:rFonts w:ascii="Times New Roman Negrito" w:hAnsi="Times New Roman Negrito" w:cs="Times New Roman"/>
          <w:b/>
          <w:bCs/>
          <w:caps/>
          <w:sz w:val="24"/>
          <w:szCs w:val="24"/>
        </w:rPr>
        <w:t>Acrescenta §2º ao art. 1º do Projeto de Lei nº 00219/2021 para prever integração com os órgãos de segurança pública.</w:t>
      </w:r>
    </w:p>
    <w:p w14:paraId="0186EB59" w14:textId="4F8F0FA3" w:rsidR="008E43EB" w:rsidRPr="008E43EB" w:rsidRDefault="008E43EB" w:rsidP="008E43EB">
      <w:pPr>
        <w:spacing w:after="0" w:line="360" w:lineRule="auto"/>
        <w:ind w:left="4248"/>
        <w:jc w:val="both"/>
        <w:rPr>
          <w:rFonts w:ascii="Times New Roman Negrito" w:hAnsi="Times New Roman Negrito" w:cs="Times New Roman"/>
          <w:caps/>
          <w:sz w:val="24"/>
          <w:szCs w:val="24"/>
        </w:rPr>
      </w:pPr>
      <w:r w:rsidRPr="008E43EB">
        <w:rPr>
          <w:rFonts w:ascii="Times New Roman Negrito" w:hAnsi="Times New Roman Negrito" w:cs="Times New Roman"/>
          <w:caps/>
          <w:sz w:val="24"/>
          <w:szCs w:val="24"/>
        </w:rPr>
        <w:t xml:space="preserve"> </w:t>
      </w:r>
    </w:p>
    <w:p w14:paraId="1F46CFAB" w14:textId="77777777" w:rsidR="008E43EB" w:rsidRPr="008E43EB" w:rsidRDefault="008E43EB" w:rsidP="008E43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43EB">
        <w:rPr>
          <w:rFonts w:ascii="Times New Roman" w:hAnsi="Times New Roman" w:cs="Times New Roman"/>
          <w:sz w:val="24"/>
          <w:szCs w:val="24"/>
        </w:rPr>
        <w:t>Art. 1º - Acrescenta-se o §2º ao art. 1º do Projeto de Lei nº 00219/2021, com a seguinte redação:</w:t>
      </w:r>
    </w:p>
    <w:p w14:paraId="7A998CE3" w14:textId="77777777" w:rsidR="008E43EB" w:rsidRPr="008E43EB" w:rsidRDefault="008E43EB" w:rsidP="008E43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05C26E" w14:textId="6FBEE263" w:rsidR="008E43EB" w:rsidRDefault="008E43EB" w:rsidP="008E43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43EB">
        <w:rPr>
          <w:rFonts w:ascii="Times New Roman" w:hAnsi="Times New Roman" w:cs="Times New Roman"/>
          <w:sz w:val="24"/>
          <w:szCs w:val="24"/>
        </w:rPr>
        <w:t xml:space="preserve">§2º Os sistemas de videomonitoramento e alarmes instalados nas unidades escolares poderão ser integrados aos órgãos de segurança pública do Município, com o objetivo de permitir resposta mais rápida em </w:t>
      </w:r>
      <w:proofErr w:type="gramStart"/>
      <w:r w:rsidRPr="008E43EB">
        <w:rPr>
          <w:rFonts w:ascii="Times New Roman" w:hAnsi="Times New Roman" w:cs="Times New Roman"/>
          <w:sz w:val="24"/>
          <w:szCs w:val="24"/>
        </w:rPr>
        <w:t>situações de emergência</w:t>
      </w:r>
      <w:proofErr w:type="gramEnd"/>
      <w:r w:rsidRPr="008E43EB">
        <w:rPr>
          <w:rFonts w:ascii="Times New Roman" w:hAnsi="Times New Roman" w:cs="Times New Roman"/>
          <w:sz w:val="24"/>
          <w:szCs w:val="24"/>
        </w:rPr>
        <w:t>.</w:t>
      </w:r>
    </w:p>
    <w:p w14:paraId="5D7F7570" w14:textId="77777777" w:rsidR="008E43EB" w:rsidRDefault="008E43EB" w:rsidP="008E43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00CED4" w14:textId="77777777" w:rsidR="008E43EB" w:rsidRDefault="008E43EB" w:rsidP="008E43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JUSTIFICATIVA:</w:t>
      </w:r>
    </w:p>
    <w:p w14:paraId="5B3656C5" w14:textId="77777777" w:rsidR="008E43EB" w:rsidRPr="00D019CE" w:rsidRDefault="008E43EB" w:rsidP="008E43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B67B51" w14:textId="77777777" w:rsidR="008E43EB" w:rsidRDefault="008E43EB" w:rsidP="008E43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43EB">
        <w:rPr>
          <w:rFonts w:ascii="Times New Roman" w:hAnsi="Times New Roman" w:cs="Times New Roman"/>
          <w:sz w:val="24"/>
          <w:szCs w:val="24"/>
        </w:rPr>
        <w:t>A integração dos sistemas de segurança das unidades escolares com os órgãos municipais responsáveis pela segurança pública permite maior eficiência na prevenção e resposta a situações de risco.</w:t>
      </w:r>
    </w:p>
    <w:p w14:paraId="507C272F" w14:textId="77777777" w:rsidR="008E43EB" w:rsidRDefault="008E43EB" w:rsidP="008E43E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EDB7C02" w14:textId="2236FF47" w:rsidR="008E43EB" w:rsidRDefault="008E43EB" w:rsidP="008E43E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Niterói, 1</w:t>
      </w:r>
      <w:r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de março de 202</w:t>
      </w:r>
      <w:r>
        <w:rPr>
          <w:rFonts w:ascii="Times New Roman" w:hAnsi="Times New Roman" w:cs="Times New Roman"/>
          <w:sz w:val="24"/>
          <w:szCs w:val="24"/>
        </w:rPr>
        <w:t>6</w:t>
      </w:r>
    </w:p>
    <w:p w14:paraId="15312156" w14:textId="77777777" w:rsidR="008E43EB" w:rsidRDefault="008E43EB" w:rsidP="008E43E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8D89418" w14:textId="77777777" w:rsidR="008E43EB" w:rsidRDefault="008E43EB" w:rsidP="008E43E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DOUGLAS DE SOUZA GOMES</w:t>
      </w:r>
    </w:p>
    <w:p w14:paraId="680F1AFF" w14:textId="7C5EDBEB" w:rsidR="00FE1F84" w:rsidRDefault="008E43EB" w:rsidP="008E43EB">
      <w:pPr>
        <w:spacing w:after="0" w:line="360" w:lineRule="auto"/>
        <w:jc w:val="center"/>
      </w:pPr>
      <w:r>
        <w:rPr>
          <w:rFonts w:ascii="Times New Roman" w:hAnsi="Times New Roman" w:cs="Times New Roman"/>
          <w:sz w:val="24"/>
          <w:szCs w:val="24"/>
        </w:rPr>
        <w:t>Vereador do PL</w:t>
      </w:r>
    </w:p>
    <w:sectPr w:rsidR="00FE1F84" w:rsidSect="008E43EB">
      <w:headerReference w:type="default" r:id="rId4"/>
      <w:footerReference w:type="default" r:id="rId5"/>
      <w:headerReference w:type="first" r:id="rId6"/>
      <w:footerReference w:type="first" r:id="rId7"/>
      <w:pgSz w:w="11906" w:h="16838"/>
      <w:pgMar w:top="450" w:right="1701" w:bottom="1417" w:left="1701" w:header="426" w:footer="8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Negrito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8DA46" w14:textId="77777777" w:rsidR="008E43EB" w:rsidRDefault="008E43EB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AA5B56" w14:textId="77777777" w:rsidR="008E43EB" w:rsidRPr="00427749" w:rsidRDefault="008E43EB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36,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C7EDD04" w14:textId="77777777" w:rsidR="008E43EB" w:rsidRPr="00427749" w:rsidRDefault="008E43EB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14:paraId="69F1B612" w14:textId="77777777" w:rsidR="008E43EB" w:rsidRDefault="008E43E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F5259" w14:textId="77777777" w:rsidR="008E43EB" w:rsidRPr="00427749" w:rsidRDefault="008E43EB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17270C4E" w14:textId="77777777" w:rsidR="008E43EB" w:rsidRPr="00B7530A" w:rsidRDefault="008E43EB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771CC" w14:textId="77777777" w:rsidR="008E43EB" w:rsidRDefault="008E43EB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125387AE" wp14:editId="2988E6BE">
          <wp:extent cx="600075" cy="744094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6F56F34" w14:textId="77777777" w:rsidR="008E43EB" w:rsidRPr="00293B95" w:rsidRDefault="008E43EB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40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40"/>
        <w:szCs w:val="48"/>
        <w:lang w:eastAsia="ar-SA"/>
      </w:rPr>
      <w:t>Câmara Municipal de Niterói</w:t>
    </w:r>
  </w:p>
  <w:p w14:paraId="40B824C3" w14:textId="77777777" w:rsidR="008E43EB" w:rsidRPr="00293B95" w:rsidRDefault="008E43EB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4"/>
        <w:szCs w:val="4"/>
        <w:lang w:eastAsia="ar-SA"/>
      </w:rPr>
    </w:pPr>
  </w:p>
  <w:p w14:paraId="736724E1" w14:textId="77777777" w:rsidR="008E43EB" w:rsidRPr="00293B95" w:rsidRDefault="008E43EB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32"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 w:val="32"/>
        <w:szCs w:val="28"/>
        <w:lang w:eastAsia="ar-SA"/>
      </w:rPr>
      <w:t>Gabinete Vereador Douglas Gomes</w:t>
    </w:r>
  </w:p>
  <w:p w14:paraId="56FEB5FC" w14:textId="77777777" w:rsidR="008E43EB" w:rsidRPr="00B7530A" w:rsidRDefault="008E43EB" w:rsidP="00B7530A">
    <w:pPr>
      <w:pStyle w:val="Cabealho"/>
    </w:pPr>
  </w:p>
  <w:p w14:paraId="04987445" w14:textId="77777777" w:rsidR="008E43EB" w:rsidRDefault="008E43E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56DD6" w14:textId="77777777" w:rsidR="008E43EB" w:rsidRDefault="008E43EB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038F428E" wp14:editId="29F8E614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7138062" w14:textId="77777777" w:rsidR="008E43EB" w:rsidRDefault="008E43EB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7231210A" w14:textId="77777777" w:rsidR="008E43EB" w:rsidRDefault="008E43EB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61CD7CFC" w14:textId="77777777" w:rsidR="008E43EB" w:rsidRPr="00B7530A" w:rsidRDefault="008E43EB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3EB"/>
    <w:rsid w:val="008E43EB"/>
    <w:rsid w:val="00C2655C"/>
    <w:rsid w:val="00FE1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143D2"/>
  <w15:chartTrackingRefBased/>
  <w15:docId w15:val="{508A7081-3C75-4429-80A7-77397409E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43EB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E43E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E43E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E43EB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E43EB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43EB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43EB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E43EB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E43EB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E43EB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E43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E43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E43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E43E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43E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43E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E43E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E43E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E43E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E43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E43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E43EB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E43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E43EB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E43E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E43EB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E43E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E43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E43E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E43EB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E43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43EB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E43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43EB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665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Rodrigues</dc:creator>
  <cp:keywords/>
  <dc:description/>
  <cp:lastModifiedBy>Daniel Rodrigues</cp:lastModifiedBy>
  <cp:revision>1</cp:revision>
  <dcterms:created xsi:type="dcterms:W3CDTF">2026-03-10T18:46:00Z</dcterms:created>
  <dcterms:modified xsi:type="dcterms:W3CDTF">2026-03-10T18:51:00Z</dcterms:modified>
</cp:coreProperties>
</file>