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shd w:val="clear" w:color="auto" w:fill="CCCCCC"/>
        <w:tblCellMar>
          <w:left w:w="70" w:type="dxa"/>
          <w:right w:w="70" w:type="dxa"/>
        </w:tblCellMar>
        <w:tblLook w:val="0000" w:firstRow="0" w:lastRow="0" w:firstColumn="0" w:lastColumn="0" w:noHBand="0" w:noVBand="0"/>
      </w:tblPr>
      <w:tblGrid>
        <w:gridCol w:w="8505"/>
      </w:tblGrid>
      <w:tr w:rsidR="006C3012" w:rsidRPr="008369A8" w14:paraId="299E6556" w14:textId="77777777" w:rsidTr="00F21D25">
        <w:tc>
          <w:tcPr>
            <w:tcW w:w="8505" w:type="dxa"/>
            <w:shd w:val="clear" w:color="auto" w:fill="CCCCCC"/>
            <w:vAlign w:val="center"/>
          </w:tcPr>
          <w:p w14:paraId="10F5327B" w14:textId="7B83A423" w:rsidR="00CE2EE4" w:rsidRPr="008369A8" w:rsidRDefault="00CE2EE4" w:rsidP="00477F92">
            <w:pPr>
              <w:pStyle w:val="Corpodetexto"/>
              <w:rPr>
                <w:rFonts w:asciiTheme="minorHAnsi" w:hAnsiTheme="minorHAnsi" w:cstheme="minorHAnsi"/>
                <w:b/>
                <w:bCs/>
                <w:caps/>
                <w:sz w:val="24"/>
              </w:rPr>
            </w:pPr>
            <w:bookmarkStart w:id="0" w:name="_GoBack"/>
            <w:bookmarkEnd w:id="0"/>
            <w:r w:rsidRPr="008369A8">
              <w:rPr>
                <w:rFonts w:asciiTheme="minorHAnsi" w:hAnsiTheme="minorHAnsi" w:cstheme="minorHAnsi"/>
                <w:b/>
                <w:bCs/>
                <w:caps/>
                <w:sz w:val="24"/>
              </w:rPr>
              <w:t xml:space="preserve">Parecer </w:t>
            </w:r>
            <w:r w:rsidR="001C30B3" w:rsidRPr="008369A8">
              <w:rPr>
                <w:rFonts w:asciiTheme="minorHAnsi" w:hAnsiTheme="minorHAnsi" w:cstheme="minorHAnsi"/>
                <w:b/>
                <w:bCs/>
                <w:caps/>
                <w:sz w:val="24"/>
              </w:rPr>
              <w:t>C</w:t>
            </w:r>
            <w:r w:rsidR="003239E6" w:rsidRPr="008369A8">
              <w:rPr>
                <w:rFonts w:asciiTheme="minorHAnsi" w:hAnsiTheme="minorHAnsi" w:cstheme="minorHAnsi"/>
                <w:b/>
                <w:bCs/>
                <w:caps/>
                <w:sz w:val="24"/>
              </w:rPr>
              <w:t>sbes</w:t>
            </w:r>
            <w:r w:rsidRPr="008369A8">
              <w:rPr>
                <w:rFonts w:asciiTheme="minorHAnsi" w:hAnsiTheme="minorHAnsi" w:cstheme="minorHAnsi"/>
                <w:b/>
                <w:bCs/>
                <w:caps/>
                <w:sz w:val="24"/>
              </w:rPr>
              <w:t xml:space="preserve"> n. º</w:t>
            </w:r>
            <w:r w:rsidR="00E1477C" w:rsidRPr="008369A8">
              <w:rPr>
                <w:rFonts w:asciiTheme="minorHAnsi" w:hAnsiTheme="minorHAnsi" w:cstheme="minorHAnsi"/>
                <w:b/>
                <w:bCs/>
                <w:sz w:val="24"/>
              </w:rPr>
              <w:t xml:space="preserve">  </w:t>
            </w:r>
            <w:r w:rsidR="00477F92">
              <w:rPr>
                <w:rFonts w:asciiTheme="minorHAnsi" w:hAnsiTheme="minorHAnsi" w:cstheme="minorHAnsi"/>
                <w:b/>
                <w:bCs/>
                <w:sz w:val="24"/>
              </w:rPr>
              <w:t xml:space="preserve">  </w:t>
            </w:r>
            <w:r w:rsidR="00187480">
              <w:rPr>
                <w:rFonts w:asciiTheme="minorHAnsi" w:hAnsiTheme="minorHAnsi" w:cstheme="minorHAnsi"/>
                <w:b/>
                <w:bCs/>
                <w:sz w:val="24"/>
              </w:rPr>
              <w:t xml:space="preserve">  </w:t>
            </w:r>
            <w:r w:rsidRPr="008369A8">
              <w:rPr>
                <w:rFonts w:asciiTheme="minorHAnsi" w:hAnsiTheme="minorHAnsi" w:cstheme="minorHAnsi"/>
                <w:b/>
                <w:bCs/>
                <w:sz w:val="24"/>
              </w:rPr>
              <w:t>/20</w:t>
            </w:r>
            <w:r w:rsidR="00EE6D3A">
              <w:rPr>
                <w:rFonts w:asciiTheme="minorHAnsi" w:hAnsiTheme="minorHAnsi" w:cstheme="minorHAnsi"/>
                <w:b/>
                <w:bCs/>
                <w:sz w:val="24"/>
              </w:rPr>
              <w:t>26</w:t>
            </w:r>
          </w:p>
        </w:tc>
      </w:tr>
    </w:tbl>
    <w:p w14:paraId="3CA2671D" w14:textId="77777777" w:rsidR="00CE2EE4" w:rsidRPr="008369A8" w:rsidRDefault="00CE2EE4" w:rsidP="00D45979">
      <w:pPr>
        <w:pStyle w:val="Corpodetexto"/>
        <w:rPr>
          <w:rFonts w:asciiTheme="minorHAnsi" w:hAnsiTheme="minorHAnsi" w:cstheme="minorHAnsi"/>
          <w:b/>
          <w:bCs/>
          <w:caps/>
          <w:sz w:val="24"/>
        </w:rPr>
      </w:pPr>
    </w:p>
    <w:tbl>
      <w:tblPr>
        <w:tblW w:w="0" w:type="auto"/>
        <w:shd w:val="clear" w:color="auto" w:fill="CCCCCC"/>
        <w:tblCellMar>
          <w:left w:w="70" w:type="dxa"/>
          <w:right w:w="70" w:type="dxa"/>
        </w:tblCellMar>
        <w:tblLook w:val="0000" w:firstRow="0" w:lastRow="0" w:firstColumn="0" w:lastColumn="0" w:noHBand="0" w:noVBand="0"/>
      </w:tblPr>
      <w:tblGrid>
        <w:gridCol w:w="8645"/>
      </w:tblGrid>
      <w:tr w:rsidR="006C3012" w:rsidRPr="008369A8" w14:paraId="57EC6386" w14:textId="77777777">
        <w:tc>
          <w:tcPr>
            <w:tcW w:w="8645" w:type="dxa"/>
            <w:shd w:val="clear" w:color="auto" w:fill="CCCCCC"/>
          </w:tcPr>
          <w:p w14:paraId="4076508F" w14:textId="5ABA16C2" w:rsidR="00425797" w:rsidRPr="00ED3595" w:rsidRDefault="00425797" w:rsidP="00D45979">
            <w:pPr>
              <w:pStyle w:val="Corpodetexto"/>
              <w:rPr>
                <w:rFonts w:asciiTheme="minorHAnsi" w:hAnsiTheme="minorHAnsi" w:cstheme="minorHAnsi"/>
                <w:b/>
                <w:bCs/>
                <w:sz w:val="24"/>
              </w:rPr>
            </w:pPr>
            <w:r w:rsidRPr="00ED3595">
              <w:rPr>
                <w:rFonts w:asciiTheme="minorHAnsi" w:hAnsiTheme="minorHAnsi" w:cstheme="minorHAnsi"/>
                <w:b/>
                <w:bCs/>
                <w:smallCaps/>
                <w:sz w:val="24"/>
                <w:u w:val="single"/>
              </w:rPr>
              <w:t xml:space="preserve">Projeto de </w:t>
            </w:r>
            <w:r w:rsidR="003239E6" w:rsidRPr="00ED3595">
              <w:rPr>
                <w:rFonts w:asciiTheme="minorHAnsi" w:hAnsiTheme="minorHAnsi" w:cstheme="minorHAnsi"/>
                <w:b/>
                <w:bCs/>
                <w:smallCaps/>
                <w:sz w:val="24"/>
                <w:u w:val="single"/>
              </w:rPr>
              <w:t>Lei</w:t>
            </w:r>
            <w:r w:rsidR="00C71EB9" w:rsidRPr="00ED3595">
              <w:rPr>
                <w:rFonts w:asciiTheme="minorHAnsi" w:hAnsiTheme="minorHAnsi" w:cstheme="minorHAnsi"/>
                <w:b/>
                <w:bCs/>
                <w:smallCaps/>
                <w:sz w:val="24"/>
                <w:u w:val="single"/>
              </w:rPr>
              <w:t xml:space="preserve"> </w:t>
            </w:r>
            <w:r w:rsidRPr="00ED3595">
              <w:rPr>
                <w:rFonts w:asciiTheme="minorHAnsi" w:hAnsiTheme="minorHAnsi" w:cstheme="minorHAnsi"/>
                <w:b/>
                <w:bCs/>
                <w:smallCaps/>
                <w:sz w:val="24"/>
                <w:u w:val="single"/>
              </w:rPr>
              <w:t>n.º</w:t>
            </w:r>
            <w:r w:rsidR="00FC16F1" w:rsidRPr="00ED3595">
              <w:rPr>
                <w:rFonts w:asciiTheme="minorHAnsi" w:hAnsiTheme="minorHAnsi" w:cstheme="minorHAnsi"/>
                <w:b/>
                <w:bCs/>
                <w:sz w:val="24"/>
              </w:rPr>
              <w:t xml:space="preserve"> </w:t>
            </w:r>
            <w:r w:rsidR="00EE6D3A">
              <w:rPr>
                <w:rFonts w:asciiTheme="minorHAnsi" w:hAnsiTheme="minorHAnsi" w:cstheme="minorHAnsi"/>
                <w:b/>
                <w:bCs/>
                <w:sz w:val="24"/>
              </w:rPr>
              <w:t>295</w:t>
            </w:r>
            <w:r w:rsidRPr="00ED3595">
              <w:rPr>
                <w:rFonts w:asciiTheme="minorHAnsi" w:hAnsiTheme="minorHAnsi" w:cstheme="minorHAnsi"/>
                <w:b/>
                <w:bCs/>
                <w:sz w:val="24"/>
              </w:rPr>
              <w:t>/202</w:t>
            </w:r>
            <w:r w:rsidR="001C52C6" w:rsidRPr="00ED3595">
              <w:rPr>
                <w:rFonts w:asciiTheme="minorHAnsi" w:hAnsiTheme="minorHAnsi" w:cstheme="minorHAnsi"/>
                <w:b/>
                <w:bCs/>
                <w:sz w:val="24"/>
              </w:rPr>
              <w:t>5</w:t>
            </w:r>
          </w:p>
          <w:p w14:paraId="15FD5A90" w14:textId="35F354E9" w:rsidR="00425797" w:rsidRPr="00ED3595" w:rsidRDefault="00425797" w:rsidP="00D45979">
            <w:pPr>
              <w:pStyle w:val="Corpodetexto"/>
              <w:rPr>
                <w:rFonts w:asciiTheme="minorHAnsi" w:hAnsiTheme="minorHAnsi" w:cstheme="minorHAnsi"/>
                <w:b/>
                <w:bCs/>
                <w:sz w:val="24"/>
              </w:rPr>
            </w:pPr>
            <w:r w:rsidRPr="00ED3595">
              <w:rPr>
                <w:rFonts w:asciiTheme="minorHAnsi" w:hAnsiTheme="minorHAnsi" w:cstheme="minorHAnsi"/>
                <w:b/>
                <w:bCs/>
                <w:smallCaps/>
                <w:sz w:val="24"/>
                <w:u w:val="single"/>
              </w:rPr>
              <w:t>Autor:</w:t>
            </w:r>
            <w:r w:rsidRPr="00ED3595">
              <w:rPr>
                <w:rFonts w:asciiTheme="minorHAnsi" w:hAnsiTheme="minorHAnsi" w:cstheme="minorHAnsi"/>
                <w:b/>
                <w:bCs/>
                <w:sz w:val="24"/>
              </w:rPr>
              <w:t xml:space="preserve"> </w:t>
            </w:r>
            <w:r w:rsidR="00F803B0" w:rsidRPr="00ED3595">
              <w:rPr>
                <w:rFonts w:asciiTheme="minorHAnsi" w:hAnsiTheme="minorHAnsi" w:cstheme="minorHAnsi"/>
                <w:b/>
                <w:bCs/>
                <w:sz w:val="24"/>
              </w:rPr>
              <w:t>Vereador</w:t>
            </w:r>
            <w:r w:rsidR="00EE6D3A">
              <w:rPr>
                <w:rFonts w:asciiTheme="minorHAnsi" w:hAnsiTheme="minorHAnsi" w:cstheme="minorHAnsi"/>
                <w:b/>
                <w:bCs/>
                <w:sz w:val="24"/>
              </w:rPr>
              <w:t>es</w:t>
            </w:r>
            <w:r w:rsidR="00F77FC5" w:rsidRPr="00ED3595">
              <w:rPr>
                <w:rFonts w:asciiTheme="minorHAnsi" w:hAnsiTheme="minorHAnsi" w:cstheme="minorHAnsi"/>
                <w:b/>
                <w:bCs/>
                <w:sz w:val="24"/>
              </w:rPr>
              <w:t xml:space="preserve"> </w:t>
            </w:r>
            <w:r w:rsidR="00EE6D3A">
              <w:rPr>
                <w:rFonts w:asciiTheme="minorHAnsi" w:hAnsiTheme="minorHAnsi" w:cstheme="minorHAnsi"/>
                <w:b/>
                <w:bCs/>
                <w:sz w:val="24"/>
              </w:rPr>
              <w:t xml:space="preserve">Daniel Marques Frederico, Fernanda Anchieta </w:t>
            </w:r>
            <w:proofErr w:type="spellStart"/>
            <w:r w:rsidR="00EE6D3A">
              <w:rPr>
                <w:rFonts w:asciiTheme="minorHAnsi" w:hAnsiTheme="minorHAnsi" w:cstheme="minorHAnsi"/>
                <w:b/>
                <w:bCs/>
                <w:sz w:val="24"/>
              </w:rPr>
              <w:t>Louback</w:t>
            </w:r>
            <w:proofErr w:type="spellEnd"/>
            <w:r w:rsidR="00EE6D3A">
              <w:rPr>
                <w:rFonts w:asciiTheme="minorHAnsi" w:hAnsiTheme="minorHAnsi" w:cstheme="minorHAnsi"/>
                <w:b/>
                <w:bCs/>
                <w:sz w:val="24"/>
              </w:rPr>
              <w:t xml:space="preserve"> e Renato Ferreira De Oliveira </w:t>
            </w:r>
            <w:proofErr w:type="spellStart"/>
            <w:r w:rsidR="00EE6D3A">
              <w:rPr>
                <w:rFonts w:asciiTheme="minorHAnsi" w:hAnsiTheme="minorHAnsi" w:cstheme="minorHAnsi"/>
                <w:b/>
                <w:bCs/>
                <w:sz w:val="24"/>
              </w:rPr>
              <w:t>Cariello</w:t>
            </w:r>
            <w:proofErr w:type="spellEnd"/>
            <w:r w:rsidR="00EE6D3A">
              <w:rPr>
                <w:rFonts w:asciiTheme="minorHAnsi" w:hAnsiTheme="minorHAnsi" w:cstheme="minorHAnsi"/>
                <w:b/>
                <w:bCs/>
                <w:sz w:val="24"/>
              </w:rPr>
              <w:t>.</w:t>
            </w:r>
          </w:p>
          <w:p w14:paraId="6FEFA727" w14:textId="3B708C4A" w:rsidR="00CE2EE4" w:rsidRPr="008369A8" w:rsidRDefault="00425797" w:rsidP="00EE6D3A">
            <w:pPr>
              <w:pStyle w:val="Corpodetexto"/>
              <w:spacing w:line="240" w:lineRule="auto"/>
              <w:rPr>
                <w:rFonts w:asciiTheme="minorHAnsi" w:hAnsiTheme="minorHAnsi" w:cstheme="minorHAnsi"/>
                <w:b/>
                <w:bCs/>
                <w:sz w:val="24"/>
              </w:rPr>
            </w:pPr>
            <w:r w:rsidRPr="00ED3595">
              <w:rPr>
                <w:rFonts w:asciiTheme="minorHAnsi" w:hAnsiTheme="minorHAnsi" w:cstheme="minorHAnsi"/>
                <w:b/>
                <w:bCs/>
                <w:smallCaps/>
                <w:sz w:val="24"/>
                <w:u w:val="single"/>
              </w:rPr>
              <w:t>Ementa</w:t>
            </w:r>
            <w:r w:rsidRPr="00ED3595">
              <w:rPr>
                <w:rFonts w:asciiTheme="minorHAnsi" w:hAnsiTheme="minorHAnsi" w:cstheme="minorHAnsi"/>
                <w:b/>
                <w:sz w:val="24"/>
              </w:rPr>
              <w:t>:</w:t>
            </w:r>
            <w:r w:rsidR="00EA47DB" w:rsidRPr="00ED3595">
              <w:rPr>
                <w:rFonts w:asciiTheme="minorHAnsi" w:hAnsiTheme="minorHAnsi" w:cstheme="minorHAnsi"/>
                <w:b/>
                <w:sz w:val="24"/>
              </w:rPr>
              <w:t xml:space="preserve"> </w:t>
            </w:r>
            <w:r w:rsidR="001C52C6" w:rsidRPr="00ED3595">
              <w:rPr>
                <w:rFonts w:asciiTheme="minorHAnsi" w:hAnsiTheme="minorHAnsi" w:cstheme="minorHAnsi"/>
                <w:b/>
                <w:sz w:val="24"/>
              </w:rPr>
              <w:t>“</w:t>
            </w:r>
            <w:r w:rsidR="00EE6D3A">
              <w:rPr>
                <w:rFonts w:asciiTheme="minorHAnsi" w:hAnsiTheme="minorHAnsi" w:cstheme="minorHAnsi"/>
                <w:b/>
                <w:sz w:val="24"/>
              </w:rPr>
              <w:t>DISPÕE SOBRE A CARTEIRA DE IDENTIFICAÇÃO DA PESSOA COM FIBROMIALGIA – CIPFIBRO, NO ÂMBITO DO MUNICÍPIO DE NITERÓI</w:t>
            </w:r>
            <w:r w:rsidR="00F73118" w:rsidRPr="00ED3595">
              <w:rPr>
                <w:rFonts w:asciiTheme="minorHAnsi" w:hAnsiTheme="minorHAnsi" w:cstheme="minorHAnsi"/>
                <w:b/>
                <w:sz w:val="24"/>
              </w:rPr>
              <w:t>. “</w:t>
            </w:r>
          </w:p>
        </w:tc>
      </w:tr>
    </w:tbl>
    <w:p w14:paraId="22B2FC4D" w14:textId="77777777" w:rsidR="00CE2EE4" w:rsidRPr="008369A8" w:rsidRDefault="00CE2EE4" w:rsidP="00D45979">
      <w:pPr>
        <w:pStyle w:val="Corpodetexto"/>
        <w:rPr>
          <w:rFonts w:asciiTheme="minorHAnsi" w:hAnsiTheme="minorHAnsi" w:cstheme="minorHAnsi"/>
          <w:b/>
          <w:bCs/>
          <w:sz w:val="24"/>
        </w:rPr>
      </w:pPr>
    </w:p>
    <w:tbl>
      <w:tblPr>
        <w:tblW w:w="0" w:type="auto"/>
        <w:shd w:val="clear" w:color="auto" w:fill="CCCCCC"/>
        <w:tblCellMar>
          <w:left w:w="70" w:type="dxa"/>
          <w:right w:w="70" w:type="dxa"/>
        </w:tblCellMar>
        <w:tblLook w:val="0000" w:firstRow="0" w:lastRow="0" w:firstColumn="0" w:lastColumn="0" w:noHBand="0" w:noVBand="0"/>
      </w:tblPr>
      <w:tblGrid>
        <w:gridCol w:w="8645"/>
      </w:tblGrid>
      <w:tr w:rsidR="006C3012" w:rsidRPr="008369A8" w14:paraId="7296B20F" w14:textId="77777777">
        <w:tc>
          <w:tcPr>
            <w:tcW w:w="8645" w:type="dxa"/>
            <w:shd w:val="clear" w:color="auto" w:fill="CCCCCC"/>
          </w:tcPr>
          <w:p w14:paraId="4785C9AC" w14:textId="6F9EA548" w:rsidR="00CE2EE4" w:rsidRPr="008369A8" w:rsidRDefault="00CE2EE4" w:rsidP="00D45979">
            <w:pPr>
              <w:pStyle w:val="Corpodetexto"/>
              <w:rPr>
                <w:rFonts w:asciiTheme="minorHAnsi" w:hAnsiTheme="minorHAnsi" w:cstheme="minorHAnsi"/>
                <w:b/>
                <w:bCs/>
                <w:sz w:val="24"/>
              </w:rPr>
            </w:pPr>
            <w:r w:rsidRPr="008369A8">
              <w:rPr>
                <w:rFonts w:asciiTheme="minorHAnsi" w:hAnsiTheme="minorHAnsi" w:cstheme="minorHAnsi"/>
                <w:b/>
                <w:bCs/>
                <w:smallCaps/>
                <w:sz w:val="24"/>
              </w:rPr>
              <w:t>Relator:</w:t>
            </w:r>
            <w:r w:rsidRPr="008369A8">
              <w:rPr>
                <w:rFonts w:asciiTheme="minorHAnsi" w:hAnsiTheme="minorHAnsi" w:cstheme="minorHAnsi"/>
                <w:b/>
                <w:bCs/>
                <w:sz w:val="24"/>
              </w:rPr>
              <w:t xml:space="preserve"> </w:t>
            </w:r>
            <w:r w:rsidR="009B18C5" w:rsidRPr="008369A8">
              <w:rPr>
                <w:rFonts w:asciiTheme="minorHAnsi" w:hAnsiTheme="minorHAnsi" w:cstheme="minorHAnsi"/>
                <w:b/>
                <w:bCs/>
                <w:sz w:val="24"/>
              </w:rPr>
              <w:t xml:space="preserve">Vereador </w:t>
            </w:r>
            <w:r w:rsidR="00F803B0" w:rsidRPr="008369A8">
              <w:rPr>
                <w:rFonts w:asciiTheme="minorHAnsi" w:hAnsiTheme="minorHAnsi" w:cstheme="minorHAnsi"/>
                <w:b/>
                <w:bCs/>
                <w:sz w:val="24"/>
              </w:rPr>
              <w:t>Maurício Gomes</w:t>
            </w:r>
          </w:p>
        </w:tc>
      </w:tr>
    </w:tbl>
    <w:p w14:paraId="1A39DCD7" w14:textId="77777777" w:rsidR="00CE2EE4" w:rsidRPr="008369A8" w:rsidRDefault="00CE2EE4" w:rsidP="00D45979">
      <w:pPr>
        <w:pStyle w:val="Corpodetexto"/>
        <w:rPr>
          <w:rFonts w:asciiTheme="minorHAnsi" w:hAnsiTheme="minorHAnsi" w:cstheme="minorHAnsi"/>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05"/>
      </w:tblGrid>
      <w:tr w:rsidR="006C3012" w:rsidRPr="008369A8" w14:paraId="1C5D90B2" w14:textId="77777777" w:rsidTr="002174A4">
        <w:tc>
          <w:tcPr>
            <w:tcW w:w="8505" w:type="dxa"/>
            <w:tcBorders>
              <w:top w:val="nil"/>
              <w:left w:val="nil"/>
              <w:bottom w:val="nil"/>
              <w:right w:val="nil"/>
            </w:tcBorders>
            <w:shd w:val="clear" w:color="auto" w:fill="CCCCCC"/>
          </w:tcPr>
          <w:p w14:paraId="38D9F375" w14:textId="77777777" w:rsidR="006B1C02" w:rsidRPr="008369A8" w:rsidRDefault="006B1C02" w:rsidP="00D45979">
            <w:pPr>
              <w:pStyle w:val="Corpodetexto"/>
              <w:rPr>
                <w:rFonts w:asciiTheme="minorHAnsi" w:hAnsiTheme="minorHAnsi" w:cstheme="minorHAnsi"/>
                <w:b/>
                <w:smallCaps/>
                <w:sz w:val="24"/>
              </w:rPr>
            </w:pPr>
            <w:r w:rsidRPr="008369A8">
              <w:rPr>
                <w:rFonts w:asciiTheme="minorHAnsi" w:hAnsiTheme="minorHAnsi" w:cstheme="minorHAnsi"/>
                <w:b/>
                <w:smallCaps/>
                <w:sz w:val="24"/>
              </w:rPr>
              <w:t>I – Relatório:</w:t>
            </w:r>
          </w:p>
        </w:tc>
      </w:tr>
    </w:tbl>
    <w:p w14:paraId="25C021CD" w14:textId="77777777" w:rsidR="002174A4" w:rsidRPr="00BE7C9F" w:rsidRDefault="002174A4" w:rsidP="00D45979">
      <w:pPr>
        <w:pStyle w:val="Corpodetexto"/>
        <w:ind w:firstLine="708"/>
        <w:rPr>
          <w:rFonts w:asciiTheme="minorHAnsi" w:hAnsiTheme="minorHAnsi" w:cstheme="minorHAnsi"/>
          <w:sz w:val="24"/>
        </w:rPr>
      </w:pPr>
    </w:p>
    <w:p w14:paraId="15ADAE7C" w14:textId="77777777" w:rsidR="005E616A" w:rsidRDefault="00B4568E" w:rsidP="005E616A">
      <w:pPr>
        <w:spacing w:line="360" w:lineRule="auto"/>
        <w:ind w:firstLine="708"/>
        <w:jc w:val="both"/>
        <w:rPr>
          <w:rFonts w:asciiTheme="minorHAnsi" w:hAnsiTheme="minorHAnsi" w:cstheme="minorHAnsi"/>
        </w:rPr>
      </w:pPr>
      <w:r w:rsidRPr="005E616A">
        <w:rPr>
          <w:rFonts w:asciiTheme="minorHAnsi" w:hAnsiTheme="minorHAnsi" w:cstheme="minorHAnsi"/>
        </w:rPr>
        <w:t>O</w:t>
      </w:r>
      <w:r w:rsidR="005E616A" w:rsidRPr="005E616A">
        <w:rPr>
          <w:rFonts w:asciiTheme="minorHAnsi" w:hAnsiTheme="minorHAnsi" w:cstheme="minorHAnsi"/>
        </w:rPr>
        <w:t>s</w:t>
      </w:r>
      <w:r w:rsidRPr="005E616A">
        <w:rPr>
          <w:rFonts w:asciiTheme="minorHAnsi" w:hAnsiTheme="minorHAnsi" w:cstheme="minorHAnsi"/>
        </w:rPr>
        <w:t xml:space="preserve"> </w:t>
      </w:r>
      <w:r w:rsidR="00AC6484" w:rsidRPr="005E616A">
        <w:rPr>
          <w:rFonts w:asciiTheme="minorHAnsi" w:hAnsiTheme="minorHAnsi" w:cstheme="minorHAnsi"/>
        </w:rPr>
        <w:t>autor</w:t>
      </w:r>
      <w:r w:rsidR="005E616A" w:rsidRPr="005E616A">
        <w:rPr>
          <w:rFonts w:asciiTheme="minorHAnsi" w:hAnsiTheme="minorHAnsi" w:cstheme="minorHAnsi"/>
        </w:rPr>
        <w:t>es</w:t>
      </w:r>
      <w:r w:rsidR="00AC6484" w:rsidRPr="005E616A">
        <w:rPr>
          <w:rFonts w:asciiTheme="minorHAnsi" w:hAnsiTheme="minorHAnsi" w:cstheme="minorHAnsi"/>
        </w:rPr>
        <w:t xml:space="preserve"> </w:t>
      </w:r>
      <w:r w:rsidR="00B87429" w:rsidRPr="005E616A">
        <w:rPr>
          <w:rFonts w:asciiTheme="minorHAnsi" w:hAnsiTheme="minorHAnsi" w:cstheme="minorHAnsi"/>
        </w:rPr>
        <w:t>solicita</w:t>
      </w:r>
      <w:r w:rsidR="005E616A" w:rsidRPr="005E616A">
        <w:rPr>
          <w:rFonts w:asciiTheme="minorHAnsi" w:hAnsiTheme="minorHAnsi" w:cstheme="minorHAnsi"/>
        </w:rPr>
        <w:t>m</w:t>
      </w:r>
      <w:r w:rsidR="00B87429" w:rsidRPr="005E616A">
        <w:rPr>
          <w:rFonts w:asciiTheme="minorHAnsi" w:hAnsiTheme="minorHAnsi" w:cstheme="minorHAnsi"/>
        </w:rPr>
        <w:t xml:space="preserve"> apr</w:t>
      </w:r>
      <w:r w:rsidR="00AC6484" w:rsidRPr="005E616A">
        <w:rPr>
          <w:rFonts w:asciiTheme="minorHAnsi" w:hAnsiTheme="minorHAnsi" w:cstheme="minorHAnsi"/>
        </w:rPr>
        <w:t>ovação para</w:t>
      </w:r>
      <w:r w:rsidR="00575534" w:rsidRPr="005E616A">
        <w:rPr>
          <w:rFonts w:asciiTheme="minorHAnsi" w:hAnsiTheme="minorHAnsi" w:cstheme="minorHAnsi"/>
        </w:rPr>
        <w:t xml:space="preserve"> P</w:t>
      </w:r>
      <w:r w:rsidR="001C52C6" w:rsidRPr="005E616A">
        <w:rPr>
          <w:rFonts w:asciiTheme="minorHAnsi" w:hAnsiTheme="minorHAnsi" w:cstheme="minorHAnsi"/>
        </w:rPr>
        <w:t>rojeto</w:t>
      </w:r>
      <w:r w:rsidR="00AB32A8" w:rsidRPr="005E616A">
        <w:rPr>
          <w:rFonts w:asciiTheme="minorHAnsi" w:hAnsiTheme="minorHAnsi" w:cstheme="minorHAnsi"/>
        </w:rPr>
        <w:t xml:space="preserve"> de Lei </w:t>
      </w:r>
      <w:r w:rsidR="005E616A" w:rsidRPr="005E616A">
        <w:rPr>
          <w:rFonts w:asciiTheme="minorHAnsi" w:hAnsiTheme="minorHAnsi" w:cstheme="minorHAnsi"/>
        </w:rPr>
        <w:t>que institui, no Município de Niterói, a Carteira de Identificação da Pessoa com Fibromialgia (CIPFIBRO).</w:t>
      </w:r>
    </w:p>
    <w:p w14:paraId="4BB06D82" w14:textId="77777777" w:rsidR="005E616A" w:rsidRPr="005E616A" w:rsidRDefault="005E616A" w:rsidP="005E616A">
      <w:pPr>
        <w:spacing w:line="360" w:lineRule="auto"/>
        <w:ind w:firstLine="708"/>
        <w:jc w:val="both"/>
        <w:rPr>
          <w:rFonts w:asciiTheme="minorHAnsi" w:hAnsiTheme="minorHAnsi" w:cstheme="minorHAnsi"/>
        </w:rPr>
      </w:pPr>
    </w:p>
    <w:p w14:paraId="2D5C7B10" w14:textId="1B175C52" w:rsidR="0019312B" w:rsidRDefault="005E616A" w:rsidP="005E616A">
      <w:pPr>
        <w:spacing w:line="360" w:lineRule="auto"/>
        <w:ind w:firstLine="708"/>
        <w:jc w:val="both"/>
        <w:rPr>
          <w:rFonts w:asciiTheme="minorHAnsi" w:hAnsiTheme="minorHAnsi" w:cstheme="minorHAnsi"/>
        </w:rPr>
      </w:pPr>
      <w:r w:rsidRPr="005E616A">
        <w:rPr>
          <w:rFonts w:asciiTheme="minorHAnsi" w:hAnsiTheme="minorHAnsi" w:cstheme="minorHAnsi"/>
        </w:rPr>
        <w:t>A proposição tem como objetivo assegurar às pessoas diagnosticadas com fibromialgia atendimento prioritário e atenção integral nos serviços públicos e privados, especialmente nas áreas de saúde, educação, assistência social e mobilidade urbana. O projeto estabelece os requisitos para a emissão gratuita da CIPFIBRO pelo Poder Público Municipal, define as informações mínimas que deverão constar no documento, determina a obrigatoriedade do atendimento prioritário e autoriza o Poder Executivo a regulamentar a matéria no prazo de até 90 (noventa) dias. A justificativa destaca a relevância social da medida, considerando a fibromialgia como síndrome crônica incapacitante, ainda marcada por invisibilidade, preconceito e dificuldades no acesso a serviços adequados, bem como aponta experiências exitosas em outros municípios brasileiros.</w:t>
      </w:r>
    </w:p>
    <w:p w14:paraId="4A65E945" w14:textId="77777777" w:rsidR="005E616A" w:rsidRPr="0019312B" w:rsidRDefault="005E616A" w:rsidP="005E616A">
      <w:pPr>
        <w:spacing w:line="360" w:lineRule="auto"/>
        <w:ind w:firstLine="708"/>
        <w:jc w:val="both"/>
        <w:rPr>
          <w:rFonts w:asciiTheme="minorHAnsi" w:hAnsiTheme="minorHAnsi" w:cstheme="minorHAnsi"/>
        </w:rPr>
      </w:pPr>
    </w:p>
    <w:p w14:paraId="2C79E10B" w14:textId="6A3D7A59" w:rsidR="00F34DDD" w:rsidRDefault="00EE6D3A" w:rsidP="005E616A">
      <w:pPr>
        <w:spacing w:line="360" w:lineRule="auto"/>
        <w:ind w:firstLine="708"/>
        <w:jc w:val="both"/>
        <w:rPr>
          <w:rFonts w:asciiTheme="minorHAnsi" w:hAnsiTheme="minorHAnsi" w:cstheme="minorHAnsi"/>
        </w:rPr>
      </w:pPr>
      <w:r>
        <w:rPr>
          <w:rFonts w:asciiTheme="minorHAnsi" w:hAnsiTheme="minorHAnsi" w:cstheme="minorHAnsi"/>
        </w:rPr>
        <w:t>Pela Comissão de Constituição e Justiça e Redação Final fo</w:t>
      </w:r>
      <w:r w:rsidR="00F34DDD">
        <w:rPr>
          <w:rFonts w:asciiTheme="minorHAnsi" w:hAnsiTheme="minorHAnsi" w:cstheme="minorHAnsi"/>
        </w:rPr>
        <w:t xml:space="preserve">i proposta a Emenda Supressiva </w:t>
      </w:r>
      <w:r>
        <w:rPr>
          <w:rFonts w:asciiTheme="minorHAnsi" w:hAnsiTheme="minorHAnsi" w:cstheme="minorHAnsi"/>
        </w:rPr>
        <w:t xml:space="preserve">a fim </w:t>
      </w:r>
      <w:r w:rsidR="00F34DDD">
        <w:rPr>
          <w:rFonts w:asciiTheme="minorHAnsi" w:hAnsiTheme="minorHAnsi" w:cstheme="minorHAnsi"/>
        </w:rPr>
        <w:t xml:space="preserve">de se corrigir divergência do ordenamento constitucional vigente, </w:t>
      </w:r>
      <w:r w:rsidR="00F34DDD">
        <w:rPr>
          <w:rFonts w:asciiTheme="minorHAnsi" w:hAnsiTheme="minorHAnsi" w:cstheme="minorHAnsi"/>
        </w:rPr>
        <w:lastRenderedPageBreak/>
        <w:t>precisamente no artigo 3º, visto que, o artigo mencionado violou o artigo 7º, da Constituição Estadual, e artigo 2º, da Constituição Federal que estabelecem a independência e harmonia entre os Poderes, aplicáveis, por simetria, aos Municíp</w:t>
      </w:r>
      <w:r w:rsidR="00F34DDD" w:rsidRPr="00F34DDD">
        <w:rPr>
          <w:rFonts w:asciiTheme="minorHAnsi" w:hAnsiTheme="minorHAnsi" w:cstheme="minorHAnsi"/>
        </w:rPr>
        <w:t>ios</w:t>
      </w:r>
      <w:r w:rsidR="00F34DDD">
        <w:rPr>
          <w:rFonts w:asciiTheme="minorHAnsi" w:hAnsiTheme="minorHAnsi" w:cstheme="minorHAnsi"/>
        </w:rPr>
        <w:t>. A</w:t>
      </w:r>
      <w:r w:rsidR="00F34DDD" w:rsidRPr="00F34DDD">
        <w:rPr>
          <w:rFonts w:asciiTheme="minorHAnsi" w:hAnsiTheme="minorHAnsi" w:cstheme="minorHAnsi"/>
        </w:rPr>
        <w:t>lém de possuir amparo nos artigos 115, VI c/c 125, §2º do Regimento Interno da Câmara Municipal de Niterói, renumerando, consequentemente, os demais, possuindo assim, condições para o devido trâmite legislativo.</w:t>
      </w:r>
    </w:p>
    <w:p w14:paraId="42B2DC20" w14:textId="77777777" w:rsidR="005E616A" w:rsidRDefault="005E616A" w:rsidP="005E616A">
      <w:pPr>
        <w:spacing w:line="360" w:lineRule="auto"/>
        <w:ind w:firstLine="708"/>
        <w:jc w:val="both"/>
        <w:rPr>
          <w:rFonts w:asciiTheme="minorHAnsi" w:hAnsiTheme="minorHAnsi" w:cstheme="minorHAnsi"/>
        </w:rPr>
      </w:pPr>
    </w:p>
    <w:p w14:paraId="5504E987" w14:textId="77777777" w:rsidR="00EE6D3A" w:rsidRDefault="00EE6D3A" w:rsidP="00EE6D3A">
      <w:pPr>
        <w:spacing w:line="360" w:lineRule="auto"/>
        <w:ind w:firstLine="708"/>
        <w:jc w:val="both"/>
        <w:rPr>
          <w:rFonts w:asciiTheme="minorHAnsi" w:hAnsiTheme="minorHAnsi" w:cstheme="minorHAnsi"/>
        </w:rPr>
      </w:pPr>
      <w:r>
        <w:rPr>
          <w:rFonts w:asciiTheme="minorHAnsi" w:hAnsiTheme="minorHAnsi" w:cstheme="minorHAnsi"/>
        </w:rPr>
        <w:t>Com a referida emenda, o projeto atende plenamente às exigências legais e regimentais, demonstrando compatibilidade com a Lei que rege a matéria, conforme parecer favorável da Comissão de Constituição e Justiça e Redação Final constante dos autos.</w:t>
      </w:r>
    </w:p>
    <w:p w14:paraId="387FB277" w14:textId="77777777" w:rsidR="00EE6D3A" w:rsidRDefault="00EE6D3A" w:rsidP="00EE6D3A">
      <w:pPr>
        <w:pStyle w:val="Corpodetexto"/>
        <w:ind w:firstLine="708"/>
        <w:rPr>
          <w:rFonts w:asciiTheme="minorHAnsi" w:hAnsiTheme="minorHAnsi" w:cstheme="minorHAnsi"/>
          <w:sz w:val="24"/>
        </w:rPr>
      </w:pPr>
    </w:p>
    <w:tbl>
      <w:tblPr>
        <w:tblW w:w="0" w:type="auto"/>
        <w:shd w:val="clear" w:color="auto" w:fill="CCCCCC"/>
        <w:tblCellMar>
          <w:left w:w="70" w:type="dxa"/>
          <w:right w:w="70" w:type="dxa"/>
        </w:tblCellMar>
        <w:tblLook w:val="0000" w:firstRow="0" w:lastRow="0" w:firstColumn="0" w:lastColumn="0" w:noHBand="0" w:noVBand="0"/>
      </w:tblPr>
      <w:tblGrid>
        <w:gridCol w:w="8505"/>
      </w:tblGrid>
      <w:tr w:rsidR="006C3012" w:rsidRPr="008369A8" w14:paraId="4ED25F41" w14:textId="77777777" w:rsidTr="002174A4">
        <w:tc>
          <w:tcPr>
            <w:tcW w:w="8505" w:type="dxa"/>
            <w:shd w:val="clear" w:color="auto" w:fill="CCCCCC"/>
          </w:tcPr>
          <w:p w14:paraId="0A392F25" w14:textId="77777777" w:rsidR="006B1C02" w:rsidRPr="008369A8" w:rsidRDefault="006B1C02" w:rsidP="00D45979">
            <w:pPr>
              <w:pStyle w:val="Corpodetexto"/>
              <w:rPr>
                <w:rFonts w:asciiTheme="minorHAnsi" w:hAnsiTheme="minorHAnsi" w:cstheme="minorHAnsi"/>
                <w:b/>
                <w:smallCaps/>
                <w:sz w:val="24"/>
              </w:rPr>
            </w:pPr>
            <w:r w:rsidRPr="008369A8">
              <w:rPr>
                <w:rFonts w:asciiTheme="minorHAnsi" w:hAnsiTheme="minorHAnsi" w:cstheme="minorHAnsi"/>
                <w:b/>
                <w:smallCaps/>
                <w:sz w:val="24"/>
              </w:rPr>
              <w:t>II – Voto do Relator</w:t>
            </w:r>
          </w:p>
        </w:tc>
      </w:tr>
    </w:tbl>
    <w:p w14:paraId="52E04899" w14:textId="77777777" w:rsidR="002174A4" w:rsidRPr="008369A8" w:rsidRDefault="002174A4" w:rsidP="0019312B">
      <w:pPr>
        <w:pStyle w:val="Corpodetexto"/>
        <w:ind w:firstLine="708"/>
        <w:rPr>
          <w:rStyle w:val="Forte"/>
          <w:rFonts w:asciiTheme="minorHAnsi" w:hAnsiTheme="minorHAnsi" w:cstheme="minorHAnsi"/>
          <w:b w:val="0"/>
          <w:bCs w:val="0"/>
          <w:sz w:val="24"/>
        </w:rPr>
      </w:pPr>
    </w:p>
    <w:p w14:paraId="5413962A" w14:textId="77777777" w:rsidR="005E616A" w:rsidRDefault="00321672" w:rsidP="005E616A">
      <w:pPr>
        <w:pStyle w:val="Corpodetexto"/>
        <w:ind w:firstLine="708"/>
        <w:rPr>
          <w:rFonts w:asciiTheme="minorHAnsi" w:hAnsiTheme="minorHAnsi" w:cstheme="minorHAnsi"/>
          <w:sz w:val="24"/>
        </w:rPr>
      </w:pPr>
      <w:r w:rsidRPr="0025427D">
        <w:rPr>
          <w:rFonts w:asciiTheme="minorHAnsi" w:hAnsiTheme="minorHAnsi" w:cstheme="minorHAnsi"/>
          <w:sz w:val="24"/>
        </w:rPr>
        <w:t xml:space="preserve">A análise do Projeto de </w:t>
      </w:r>
      <w:r w:rsidR="00EE6D3A">
        <w:rPr>
          <w:rFonts w:asciiTheme="minorHAnsi" w:hAnsiTheme="minorHAnsi" w:cstheme="minorHAnsi"/>
          <w:sz w:val="24"/>
        </w:rPr>
        <w:t>Lei 295</w:t>
      </w:r>
      <w:r w:rsidRPr="0025427D">
        <w:rPr>
          <w:rFonts w:asciiTheme="minorHAnsi" w:hAnsiTheme="minorHAnsi" w:cstheme="minorHAnsi"/>
          <w:sz w:val="24"/>
        </w:rPr>
        <w:t>/202</w:t>
      </w:r>
      <w:r w:rsidR="00AB32A8" w:rsidRPr="0025427D">
        <w:rPr>
          <w:rFonts w:asciiTheme="minorHAnsi" w:hAnsiTheme="minorHAnsi" w:cstheme="minorHAnsi"/>
          <w:sz w:val="24"/>
        </w:rPr>
        <w:t>5</w:t>
      </w:r>
      <w:r w:rsidRPr="0025427D">
        <w:rPr>
          <w:rFonts w:asciiTheme="minorHAnsi" w:hAnsiTheme="minorHAnsi" w:cstheme="minorHAnsi"/>
          <w:sz w:val="24"/>
        </w:rPr>
        <w:t xml:space="preserve"> evidencia sua conformidade com os dispositivos legais e constitucionais, bem como sua adequação aos princípios que norteiam a </w:t>
      </w:r>
      <w:r w:rsidR="00FD5308" w:rsidRPr="0025427D">
        <w:rPr>
          <w:rFonts w:asciiTheme="minorHAnsi" w:hAnsiTheme="minorHAnsi" w:cstheme="minorHAnsi"/>
          <w:sz w:val="24"/>
        </w:rPr>
        <w:t>A</w:t>
      </w:r>
      <w:r w:rsidRPr="0025427D">
        <w:rPr>
          <w:rFonts w:asciiTheme="minorHAnsi" w:hAnsiTheme="minorHAnsi" w:cstheme="minorHAnsi"/>
          <w:sz w:val="24"/>
        </w:rPr>
        <w:t xml:space="preserve">dministração </w:t>
      </w:r>
      <w:r w:rsidR="00FD5308" w:rsidRPr="0025427D">
        <w:rPr>
          <w:rFonts w:asciiTheme="minorHAnsi" w:hAnsiTheme="minorHAnsi" w:cstheme="minorHAnsi"/>
          <w:sz w:val="24"/>
        </w:rPr>
        <w:t>P</w:t>
      </w:r>
      <w:r w:rsidRPr="0025427D">
        <w:rPr>
          <w:rFonts w:asciiTheme="minorHAnsi" w:hAnsiTheme="minorHAnsi" w:cstheme="minorHAnsi"/>
          <w:sz w:val="24"/>
        </w:rPr>
        <w:t xml:space="preserve">ública. </w:t>
      </w:r>
    </w:p>
    <w:p w14:paraId="570C2403" w14:textId="31408A9F" w:rsidR="005E616A" w:rsidRPr="005E616A" w:rsidRDefault="005E616A" w:rsidP="005E616A">
      <w:pPr>
        <w:spacing w:before="100" w:beforeAutospacing="1" w:after="100" w:afterAutospacing="1" w:line="360" w:lineRule="auto"/>
        <w:ind w:firstLine="708"/>
        <w:jc w:val="both"/>
        <w:rPr>
          <w:rFonts w:asciiTheme="minorHAnsi" w:hAnsiTheme="minorHAnsi" w:cstheme="minorHAnsi"/>
        </w:rPr>
      </w:pPr>
      <w:r w:rsidRPr="005E616A">
        <w:rPr>
          <w:rFonts w:asciiTheme="minorHAnsi" w:hAnsiTheme="minorHAnsi" w:cstheme="minorHAnsi"/>
        </w:rPr>
        <w:t>A proposição em análise revela-se de elevada relevância social e plenamente alinhada ao interesse público, uma vez que busca assegurar o reconhecimento institucional e o atendimento prioritário às pessoas diagnosticadas com fibromialgia, condição de saúde crônica que impõe limitações funcionais significativas e impacto direto na qualidade de vida de seus portadores. Ao instituir a Carteira de Identificação da Pessoa com Fibromialgia – CIPFIBRO, o projeto concretiza o princípio da igualdade material, ao tratar de forma diferenciada aqueles que se encontram em situação de maior vulnerabilidade, sem criar privilégios indevidos, mas garantindo condições efetivas de acesso aos serviços essenciais.</w:t>
      </w:r>
      <w:r>
        <w:rPr>
          <w:rFonts w:asciiTheme="minorHAnsi" w:hAnsiTheme="minorHAnsi" w:cstheme="minorHAnsi"/>
        </w:rPr>
        <w:t xml:space="preserve"> O</w:t>
      </w:r>
      <w:r w:rsidRPr="005E616A">
        <w:rPr>
          <w:rFonts w:asciiTheme="minorHAnsi" w:hAnsiTheme="minorHAnsi" w:cstheme="minorHAnsi"/>
        </w:rPr>
        <w:t xml:space="preserve"> projeto revela-se oportuno e necessário, na medida em que contribui para o atendimento humanizado, para a redução do preconceito e da invisibilidade que ainda cercam a fibromialgia, bem como para a </w:t>
      </w:r>
      <w:r w:rsidRPr="005E616A">
        <w:rPr>
          <w:rFonts w:asciiTheme="minorHAnsi" w:hAnsiTheme="minorHAnsi" w:cstheme="minorHAnsi"/>
        </w:rPr>
        <w:lastRenderedPageBreak/>
        <w:t>efetivação de direitos fundamentais, equiparando o atendimento às pessoas que enfrentam limitações funcionais significativas, sem gerar qualquer forma de privilégio indevido. A identificação oficial facilita o acesso aos serviços públicos e privados, promovendo inclusão social e respeito à condição de saúde dos beneficiários.</w:t>
      </w:r>
    </w:p>
    <w:p w14:paraId="2B35B656" w14:textId="30263EF5" w:rsidR="005E616A" w:rsidRDefault="005E616A" w:rsidP="005E616A">
      <w:pPr>
        <w:spacing w:before="100" w:beforeAutospacing="1" w:after="100" w:afterAutospacing="1" w:line="360" w:lineRule="auto"/>
        <w:ind w:firstLine="708"/>
        <w:jc w:val="both"/>
        <w:rPr>
          <w:rFonts w:asciiTheme="minorHAnsi" w:hAnsiTheme="minorHAnsi" w:cstheme="minorHAnsi"/>
        </w:rPr>
      </w:pPr>
      <w:r w:rsidRPr="005E616A">
        <w:rPr>
          <w:rFonts w:asciiTheme="minorHAnsi" w:hAnsiTheme="minorHAnsi" w:cstheme="minorHAnsi"/>
        </w:rPr>
        <w:t>No que se refere à competência legislativa, a matéria insere-se no âmbito do interesse local e da promoção da saúde e da assistência social, conforme autoriza a Constituição Federal, não se identificando vício de iniciativa ou afronta às normas constitucionais. Sob o aspecto jurídico, a proposição encontra respaldo nos princípios da dignidade da pessoa humana, da igualdade material e da proteção às pessoas em situação de vulnerabilidade, ao reconhecer formalmente a condição da pessoa com fibromialgia e assegurar-lhe tratamento prioritário compatível com suas limitações.</w:t>
      </w:r>
    </w:p>
    <w:p w14:paraId="537B5517" w14:textId="2980214F" w:rsidR="00EE6D3A" w:rsidRDefault="00EE6D3A" w:rsidP="00EE6D3A">
      <w:pPr>
        <w:pStyle w:val="Corpodetexto"/>
        <w:ind w:firstLine="708"/>
        <w:rPr>
          <w:rFonts w:asciiTheme="minorHAnsi" w:hAnsiTheme="minorHAnsi" w:cstheme="minorHAnsi"/>
          <w:sz w:val="24"/>
        </w:rPr>
      </w:pPr>
      <w:r>
        <w:rPr>
          <w:rFonts w:asciiTheme="minorHAnsi" w:hAnsiTheme="minorHAnsi" w:cstheme="minorHAnsi"/>
          <w:sz w:val="24"/>
        </w:rPr>
        <w:t>Assim, voto favoravelmente à aprovação do Projeto de Lei nº 295/2025 e sua Emenda Supressiva ao artigo 3º, entendendo que tais medidas fortalecem a gestão legislativa e promovem a saúde e o bem-estar social em nossa cidade.</w:t>
      </w:r>
    </w:p>
    <w:p w14:paraId="10623B2A" w14:textId="72BC6624" w:rsidR="0097149D" w:rsidRDefault="0097149D" w:rsidP="005479C4">
      <w:pPr>
        <w:pStyle w:val="Corpodetexto"/>
        <w:ind w:firstLine="708"/>
        <w:rPr>
          <w:rFonts w:asciiTheme="minorHAnsi" w:hAnsiTheme="minorHAnsi" w:cstheme="minorHAnsi"/>
          <w:sz w:val="24"/>
        </w:rPr>
      </w:pPr>
    </w:p>
    <w:p w14:paraId="664FACA6" w14:textId="77777777" w:rsidR="005479C4" w:rsidRDefault="005479C4" w:rsidP="005479C4">
      <w:pPr>
        <w:pStyle w:val="Corpodetexto"/>
        <w:ind w:firstLine="708"/>
        <w:rPr>
          <w:rFonts w:asciiTheme="minorHAnsi" w:hAnsiTheme="minorHAnsi" w:cstheme="minorHAnsi"/>
          <w:sz w:val="24"/>
        </w:rPr>
      </w:pPr>
    </w:p>
    <w:tbl>
      <w:tblPr>
        <w:tblW w:w="0" w:type="auto"/>
        <w:shd w:val="clear" w:color="auto" w:fill="CCCCCC"/>
        <w:tblCellMar>
          <w:left w:w="70" w:type="dxa"/>
          <w:right w:w="70" w:type="dxa"/>
        </w:tblCellMar>
        <w:tblLook w:val="0000" w:firstRow="0" w:lastRow="0" w:firstColumn="0" w:lastColumn="0" w:noHBand="0" w:noVBand="0"/>
      </w:tblPr>
      <w:tblGrid>
        <w:gridCol w:w="8505"/>
      </w:tblGrid>
      <w:tr w:rsidR="006C3012" w:rsidRPr="008369A8" w14:paraId="7B437E54" w14:textId="77777777" w:rsidTr="002A3810">
        <w:tc>
          <w:tcPr>
            <w:tcW w:w="8505" w:type="dxa"/>
            <w:shd w:val="clear" w:color="auto" w:fill="CCCCCC"/>
          </w:tcPr>
          <w:p w14:paraId="13BAAB1F" w14:textId="77777777" w:rsidR="006B1C02" w:rsidRPr="008369A8" w:rsidRDefault="006B1C02" w:rsidP="00D45979">
            <w:pPr>
              <w:pStyle w:val="Corpodetexto"/>
              <w:rPr>
                <w:rFonts w:asciiTheme="minorHAnsi" w:hAnsiTheme="minorHAnsi" w:cstheme="minorHAnsi"/>
                <w:b/>
                <w:bCs/>
                <w:smallCaps/>
                <w:sz w:val="24"/>
              </w:rPr>
            </w:pPr>
            <w:r w:rsidRPr="008369A8">
              <w:rPr>
                <w:rFonts w:asciiTheme="minorHAnsi" w:hAnsiTheme="minorHAnsi" w:cstheme="minorHAnsi"/>
                <w:b/>
                <w:bCs/>
                <w:smallCaps/>
                <w:sz w:val="24"/>
              </w:rPr>
              <w:t>III – Conclusão</w:t>
            </w:r>
          </w:p>
        </w:tc>
      </w:tr>
    </w:tbl>
    <w:p w14:paraId="675253F3" w14:textId="77777777" w:rsidR="006B1C02" w:rsidRPr="008369A8" w:rsidRDefault="006B1C02" w:rsidP="00D45979">
      <w:pPr>
        <w:pStyle w:val="Corpodetexto"/>
        <w:ind w:firstLine="708"/>
        <w:rPr>
          <w:rFonts w:asciiTheme="minorHAnsi" w:hAnsiTheme="minorHAnsi" w:cstheme="minorHAnsi"/>
          <w:sz w:val="24"/>
        </w:rPr>
      </w:pPr>
    </w:p>
    <w:p w14:paraId="2A5A5E98" w14:textId="5CBE2991" w:rsidR="00E5547A" w:rsidRDefault="00E5547A" w:rsidP="00E5547A">
      <w:pPr>
        <w:pStyle w:val="Corpodetexto"/>
        <w:ind w:firstLine="708"/>
        <w:rPr>
          <w:rFonts w:asciiTheme="minorHAnsi" w:hAnsiTheme="minorHAnsi" w:cstheme="minorHAnsi"/>
          <w:sz w:val="24"/>
        </w:rPr>
      </w:pPr>
      <w:r>
        <w:rPr>
          <w:rFonts w:asciiTheme="minorHAnsi" w:hAnsiTheme="minorHAnsi" w:cstheme="minorHAnsi"/>
          <w:sz w:val="24"/>
        </w:rPr>
        <w:t xml:space="preserve">Após análise criteriosa do Projeto de Lei nº 295/2025 e sua Emenda Supressiva ao artigo 3º, a Comissão Permanente de Saúde e Bem-Estar Social manifesta-se </w:t>
      </w:r>
      <w:r>
        <w:rPr>
          <w:rFonts w:asciiTheme="minorHAnsi" w:hAnsiTheme="minorHAnsi" w:cstheme="minorHAnsi"/>
          <w:b/>
          <w:sz w:val="24"/>
        </w:rPr>
        <w:t>FAVORÁVEL</w:t>
      </w:r>
      <w:r>
        <w:rPr>
          <w:rFonts w:asciiTheme="minorHAnsi" w:hAnsiTheme="minorHAnsi" w:cstheme="minorHAnsi"/>
          <w:sz w:val="24"/>
        </w:rPr>
        <w:t xml:space="preserve"> à sua aprovação, considerando que a proposição e a emenda são condizentes com os princípios legais aplicáveis.</w:t>
      </w:r>
    </w:p>
    <w:p w14:paraId="2E37C5CA" w14:textId="77777777" w:rsidR="00D45979" w:rsidRPr="008369A8" w:rsidRDefault="00D45979" w:rsidP="00D45979">
      <w:pPr>
        <w:pStyle w:val="Corpodetexto"/>
        <w:ind w:firstLine="708"/>
        <w:rPr>
          <w:rFonts w:asciiTheme="minorHAnsi" w:hAnsiTheme="minorHAnsi" w:cstheme="minorHAnsi"/>
          <w:sz w:val="24"/>
        </w:rPr>
      </w:pPr>
    </w:p>
    <w:p w14:paraId="23128BE1" w14:textId="48E4538A" w:rsidR="001C30B3" w:rsidRPr="008369A8" w:rsidRDefault="001C30B3" w:rsidP="00D45979">
      <w:pPr>
        <w:pStyle w:val="Corpodetexto"/>
        <w:ind w:firstLine="708"/>
        <w:rPr>
          <w:rFonts w:asciiTheme="minorHAnsi" w:hAnsiTheme="minorHAnsi" w:cstheme="minorHAnsi"/>
          <w:sz w:val="24"/>
        </w:rPr>
      </w:pPr>
      <w:r w:rsidRPr="008369A8">
        <w:rPr>
          <w:rFonts w:asciiTheme="minorHAnsi" w:hAnsiTheme="minorHAnsi" w:cstheme="minorHAnsi"/>
          <w:sz w:val="24"/>
        </w:rPr>
        <w:t xml:space="preserve">Niterói, </w:t>
      </w:r>
      <w:r w:rsidR="00EE6D3A">
        <w:rPr>
          <w:rFonts w:asciiTheme="minorHAnsi" w:hAnsiTheme="minorHAnsi" w:cstheme="minorHAnsi"/>
          <w:sz w:val="24"/>
        </w:rPr>
        <w:t xml:space="preserve">06 </w:t>
      </w:r>
      <w:r w:rsidR="007727F5" w:rsidRPr="008369A8">
        <w:rPr>
          <w:rFonts w:asciiTheme="minorHAnsi" w:hAnsiTheme="minorHAnsi" w:cstheme="minorHAnsi"/>
          <w:sz w:val="24"/>
        </w:rPr>
        <w:t xml:space="preserve">de </w:t>
      </w:r>
      <w:r w:rsidR="00EE6D3A">
        <w:rPr>
          <w:rFonts w:asciiTheme="minorHAnsi" w:hAnsiTheme="minorHAnsi" w:cstheme="minorHAnsi"/>
          <w:sz w:val="24"/>
        </w:rPr>
        <w:t xml:space="preserve">janeiro </w:t>
      </w:r>
      <w:r w:rsidR="00646AB5" w:rsidRPr="008369A8">
        <w:rPr>
          <w:rFonts w:asciiTheme="minorHAnsi" w:hAnsiTheme="minorHAnsi" w:cstheme="minorHAnsi"/>
          <w:sz w:val="24"/>
        </w:rPr>
        <w:t xml:space="preserve">de </w:t>
      </w:r>
      <w:r w:rsidR="00DD3DB4" w:rsidRPr="008369A8">
        <w:rPr>
          <w:rFonts w:asciiTheme="minorHAnsi" w:hAnsiTheme="minorHAnsi" w:cstheme="minorHAnsi"/>
          <w:sz w:val="24"/>
        </w:rPr>
        <w:t>202</w:t>
      </w:r>
      <w:r w:rsidR="00EE6D3A">
        <w:rPr>
          <w:rFonts w:asciiTheme="minorHAnsi" w:hAnsiTheme="minorHAnsi" w:cstheme="minorHAnsi"/>
          <w:sz w:val="24"/>
        </w:rPr>
        <w:t>6</w:t>
      </w:r>
    </w:p>
    <w:p w14:paraId="2DD00A71" w14:textId="77777777" w:rsidR="00070704" w:rsidRPr="008369A8" w:rsidRDefault="00070704" w:rsidP="00D45979">
      <w:pPr>
        <w:pStyle w:val="Corpodetexto"/>
        <w:ind w:firstLine="708"/>
        <w:rPr>
          <w:rFonts w:asciiTheme="minorHAnsi" w:hAnsiTheme="minorHAnsi" w:cstheme="minorHAnsi"/>
          <w:sz w:val="24"/>
        </w:rPr>
      </w:pPr>
    </w:p>
    <w:tbl>
      <w:tblPr>
        <w:tblW w:w="0" w:type="auto"/>
        <w:tblLook w:val="01E0" w:firstRow="1" w:lastRow="1" w:firstColumn="1" w:lastColumn="1" w:noHBand="0" w:noVBand="0"/>
      </w:tblPr>
      <w:tblGrid>
        <w:gridCol w:w="4252"/>
        <w:gridCol w:w="4253"/>
      </w:tblGrid>
      <w:tr w:rsidR="006C3012" w:rsidRPr="008369A8" w14:paraId="2AFF5441" w14:textId="77777777" w:rsidTr="00A45BEF">
        <w:trPr>
          <w:trHeight w:val="1286"/>
        </w:trPr>
        <w:tc>
          <w:tcPr>
            <w:tcW w:w="4252" w:type="dxa"/>
          </w:tcPr>
          <w:p w14:paraId="460E2AD4" w14:textId="288DDEFC" w:rsidR="00D649D3" w:rsidRPr="008369A8" w:rsidRDefault="00D649D3" w:rsidP="00D45979">
            <w:pPr>
              <w:pStyle w:val="Corpodetexto"/>
              <w:rPr>
                <w:rFonts w:asciiTheme="minorHAnsi" w:hAnsiTheme="minorHAnsi" w:cstheme="minorHAnsi"/>
                <w:b/>
                <w:bCs/>
                <w:i/>
                <w:iCs/>
                <w:sz w:val="24"/>
              </w:rPr>
            </w:pPr>
          </w:p>
          <w:p w14:paraId="34480609" w14:textId="6E4E94FD" w:rsidR="001C30B3" w:rsidRPr="008369A8" w:rsidRDefault="00D45979" w:rsidP="00D45979">
            <w:pPr>
              <w:pStyle w:val="Corpodetexto"/>
              <w:rPr>
                <w:rFonts w:asciiTheme="minorHAnsi" w:hAnsiTheme="minorHAnsi" w:cstheme="minorHAnsi"/>
                <w:b/>
                <w:bCs/>
                <w:i/>
                <w:iCs/>
                <w:sz w:val="24"/>
              </w:rPr>
            </w:pPr>
            <w:r w:rsidRPr="008369A8">
              <w:rPr>
                <w:rFonts w:asciiTheme="minorHAnsi" w:hAnsiTheme="minorHAnsi" w:cstheme="minorHAnsi"/>
                <w:b/>
                <w:bCs/>
                <w:i/>
                <w:iCs/>
                <w:sz w:val="24"/>
              </w:rPr>
              <w:t>Maurício Gomes</w:t>
            </w:r>
          </w:p>
          <w:p w14:paraId="4A1C49F5" w14:textId="77777777" w:rsidR="001C30B3" w:rsidRPr="008369A8" w:rsidRDefault="001C30B3" w:rsidP="00D45979">
            <w:pPr>
              <w:pStyle w:val="Corpodetexto"/>
              <w:rPr>
                <w:rFonts w:asciiTheme="minorHAnsi" w:hAnsiTheme="minorHAnsi" w:cstheme="minorHAnsi"/>
                <w:b/>
                <w:bCs/>
                <w:i/>
                <w:iCs/>
                <w:sz w:val="24"/>
              </w:rPr>
            </w:pPr>
            <w:r w:rsidRPr="008369A8">
              <w:rPr>
                <w:rFonts w:asciiTheme="minorHAnsi" w:hAnsiTheme="minorHAnsi" w:cstheme="minorHAnsi"/>
                <w:b/>
                <w:bCs/>
                <w:i/>
                <w:iCs/>
                <w:sz w:val="24"/>
              </w:rPr>
              <w:t>Presidente</w:t>
            </w:r>
          </w:p>
          <w:p w14:paraId="3A4E08CE" w14:textId="77777777" w:rsidR="001C30B3" w:rsidRPr="008369A8" w:rsidRDefault="00E27E95" w:rsidP="00D45979">
            <w:pPr>
              <w:pStyle w:val="Corpodetexto"/>
              <w:rPr>
                <w:rFonts w:asciiTheme="minorHAnsi" w:hAnsiTheme="minorHAnsi" w:cstheme="minorHAnsi"/>
                <w:b/>
                <w:sz w:val="24"/>
              </w:rPr>
            </w:pPr>
            <w:r w:rsidRPr="008369A8">
              <w:rPr>
                <w:rFonts w:asciiTheme="minorHAnsi" w:hAnsiTheme="minorHAnsi" w:cstheme="minorHAnsi"/>
                <w:b/>
                <w:i/>
                <w:sz w:val="24"/>
              </w:rPr>
              <w:t>RELATOR</w:t>
            </w:r>
          </w:p>
        </w:tc>
        <w:tc>
          <w:tcPr>
            <w:tcW w:w="4253" w:type="dxa"/>
          </w:tcPr>
          <w:p w14:paraId="5EB4A7A4" w14:textId="77777777" w:rsidR="001C30B3" w:rsidRPr="008369A8" w:rsidRDefault="001C30B3" w:rsidP="00D45979">
            <w:pPr>
              <w:pStyle w:val="Corpodetexto"/>
              <w:rPr>
                <w:rFonts w:asciiTheme="minorHAnsi" w:hAnsiTheme="minorHAnsi" w:cstheme="minorHAnsi"/>
                <w:b/>
                <w:bCs/>
                <w:i/>
                <w:iCs/>
                <w:sz w:val="24"/>
              </w:rPr>
            </w:pPr>
          </w:p>
          <w:p w14:paraId="5390327E" w14:textId="70F7F3AB" w:rsidR="001C30B3" w:rsidRPr="008369A8" w:rsidRDefault="0066408A" w:rsidP="00D45979">
            <w:pPr>
              <w:pStyle w:val="Corpodetexto"/>
              <w:rPr>
                <w:rFonts w:asciiTheme="minorHAnsi" w:hAnsiTheme="minorHAnsi" w:cstheme="minorHAnsi"/>
                <w:b/>
                <w:bCs/>
                <w:i/>
                <w:iCs/>
                <w:sz w:val="24"/>
              </w:rPr>
            </w:pPr>
            <w:r w:rsidRPr="008369A8">
              <w:rPr>
                <w:rFonts w:asciiTheme="minorHAnsi" w:hAnsiTheme="minorHAnsi" w:cstheme="minorHAnsi"/>
                <w:b/>
                <w:bCs/>
                <w:i/>
                <w:iCs/>
                <w:sz w:val="24"/>
              </w:rPr>
              <w:t>Michel Saad</w:t>
            </w:r>
          </w:p>
          <w:p w14:paraId="5DEDE589" w14:textId="77777777" w:rsidR="001C30B3" w:rsidRPr="008369A8" w:rsidRDefault="001C30B3" w:rsidP="00D45979">
            <w:pPr>
              <w:pStyle w:val="Corpodetexto"/>
              <w:rPr>
                <w:rFonts w:asciiTheme="minorHAnsi" w:hAnsiTheme="minorHAnsi" w:cstheme="minorHAnsi"/>
                <w:b/>
                <w:bCs/>
                <w:i/>
                <w:iCs/>
                <w:sz w:val="24"/>
              </w:rPr>
            </w:pPr>
            <w:r w:rsidRPr="008369A8">
              <w:rPr>
                <w:rFonts w:asciiTheme="minorHAnsi" w:hAnsiTheme="minorHAnsi" w:cstheme="minorHAnsi"/>
                <w:b/>
                <w:bCs/>
                <w:i/>
                <w:iCs/>
                <w:sz w:val="24"/>
              </w:rPr>
              <w:t>Vice-Presidente</w:t>
            </w:r>
          </w:p>
          <w:p w14:paraId="17D4D6B9" w14:textId="77777777" w:rsidR="001C30B3" w:rsidRPr="008369A8" w:rsidRDefault="001C30B3" w:rsidP="00D45979">
            <w:pPr>
              <w:pStyle w:val="Corpodetexto"/>
              <w:rPr>
                <w:rFonts w:asciiTheme="minorHAnsi" w:hAnsiTheme="minorHAnsi" w:cstheme="minorHAnsi"/>
                <w:sz w:val="24"/>
              </w:rPr>
            </w:pPr>
          </w:p>
          <w:p w14:paraId="0A8BA9D7" w14:textId="5B3E22BD" w:rsidR="00070704" w:rsidRPr="008369A8" w:rsidRDefault="00070704" w:rsidP="00D45979">
            <w:pPr>
              <w:pStyle w:val="Corpodetexto"/>
              <w:rPr>
                <w:rFonts w:asciiTheme="minorHAnsi" w:hAnsiTheme="minorHAnsi" w:cstheme="minorHAnsi"/>
                <w:sz w:val="24"/>
              </w:rPr>
            </w:pPr>
          </w:p>
        </w:tc>
      </w:tr>
      <w:tr w:rsidR="006C3012" w:rsidRPr="008369A8" w14:paraId="34DD2899" w14:textId="77777777" w:rsidTr="00A45BEF">
        <w:tc>
          <w:tcPr>
            <w:tcW w:w="4252" w:type="dxa"/>
          </w:tcPr>
          <w:p w14:paraId="20500F77" w14:textId="5FF3B459" w:rsidR="001C30B3" w:rsidRPr="008369A8" w:rsidRDefault="001C30B3" w:rsidP="00D45979">
            <w:pPr>
              <w:pStyle w:val="Corpodetexto"/>
              <w:rPr>
                <w:rFonts w:asciiTheme="minorHAnsi" w:hAnsiTheme="minorHAnsi" w:cstheme="minorHAnsi"/>
                <w:b/>
                <w:bCs/>
                <w:i/>
                <w:iCs/>
                <w:sz w:val="24"/>
              </w:rPr>
            </w:pPr>
          </w:p>
          <w:p w14:paraId="235AA0FC" w14:textId="61D9CEAC" w:rsidR="00070704" w:rsidRPr="008369A8" w:rsidRDefault="00070704" w:rsidP="00D45979">
            <w:pPr>
              <w:pStyle w:val="Corpodetexto"/>
              <w:rPr>
                <w:rFonts w:asciiTheme="minorHAnsi" w:hAnsiTheme="minorHAnsi" w:cstheme="minorHAnsi"/>
                <w:b/>
                <w:bCs/>
                <w:i/>
                <w:iCs/>
                <w:sz w:val="24"/>
              </w:rPr>
            </w:pPr>
          </w:p>
          <w:p w14:paraId="3A6E1781" w14:textId="79C87EF1" w:rsidR="001C30B3" w:rsidRPr="008369A8" w:rsidRDefault="0066408A" w:rsidP="00D45979">
            <w:pPr>
              <w:pStyle w:val="Corpodetexto"/>
              <w:rPr>
                <w:rFonts w:asciiTheme="minorHAnsi" w:hAnsiTheme="minorHAnsi" w:cstheme="minorHAnsi"/>
                <w:b/>
                <w:bCs/>
                <w:i/>
                <w:iCs/>
                <w:sz w:val="24"/>
              </w:rPr>
            </w:pPr>
            <w:proofErr w:type="spellStart"/>
            <w:r w:rsidRPr="008369A8">
              <w:rPr>
                <w:rFonts w:asciiTheme="minorHAnsi" w:hAnsiTheme="minorHAnsi" w:cstheme="minorHAnsi"/>
                <w:b/>
                <w:bCs/>
                <w:i/>
                <w:iCs/>
                <w:sz w:val="24"/>
              </w:rPr>
              <w:t>Benny</w:t>
            </w:r>
            <w:proofErr w:type="spellEnd"/>
            <w:r w:rsidRPr="008369A8">
              <w:rPr>
                <w:rFonts w:asciiTheme="minorHAnsi" w:hAnsiTheme="minorHAnsi" w:cstheme="minorHAnsi"/>
                <w:b/>
                <w:bCs/>
                <w:i/>
                <w:iCs/>
                <w:sz w:val="24"/>
              </w:rPr>
              <w:t xml:space="preserve"> </w:t>
            </w:r>
            <w:proofErr w:type="spellStart"/>
            <w:r w:rsidRPr="008369A8">
              <w:rPr>
                <w:rFonts w:asciiTheme="minorHAnsi" w:hAnsiTheme="minorHAnsi" w:cstheme="minorHAnsi"/>
                <w:b/>
                <w:bCs/>
                <w:i/>
                <w:iCs/>
                <w:sz w:val="24"/>
              </w:rPr>
              <w:t>Briolly</w:t>
            </w:r>
            <w:proofErr w:type="spellEnd"/>
          </w:p>
          <w:p w14:paraId="3CCBF644" w14:textId="77777777" w:rsidR="001C30B3" w:rsidRPr="008369A8" w:rsidRDefault="001C30B3" w:rsidP="00D45979">
            <w:pPr>
              <w:pStyle w:val="Corpodetexto"/>
              <w:rPr>
                <w:rFonts w:asciiTheme="minorHAnsi" w:hAnsiTheme="minorHAnsi" w:cstheme="minorHAnsi"/>
                <w:b/>
                <w:bCs/>
                <w:i/>
                <w:iCs/>
                <w:sz w:val="24"/>
              </w:rPr>
            </w:pPr>
            <w:r w:rsidRPr="008369A8">
              <w:rPr>
                <w:rFonts w:asciiTheme="minorHAnsi" w:hAnsiTheme="minorHAnsi" w:cstheme="minorHAnsi"/>
                <w:b/>
                <w:bCs/>
                <w:i/>
                <w:iCs/>
                <w:sz w:val="24"/>
              </w:rPr>
              <w:t>Membro</w:t>
            </w:r>
          </w:p>
          <w:p w14:paraId="392029C6" w14:textId="77777777" w:rsidR="00D649D3" w:rsidRPr="008369A8" w:rsidRDefault="00D649D3" w:rsidP="00D45979">
            <w:pPr>
              <w:pStyle w:val="Corpodetexto"/>
              <w:rPr>
                <w:rFonts w:asciiTheme="minorHAnsi" w:hAnsiTheme="minorHAnsi" w:cstheme="minorHAnsi"/>
                <w:b/>
                <w:bCs/>
                <w:i/>
                <w:iCs/>
                <w:sz w:val="24"/>
              </w:rPr>
            </w:pPr>
          </w:p>
          <w:p w14:paraId="0E1A446D" w14:textId="77B36B16" w:rsidR="00D649D3" w:rsidRPr="008369A8" w:rsidRDefault="00D649D3" w:rsidP="00D45979">
            <w:pPr>
              <w:pStyle w:val="Corpodetexto"/>
              <w:rPr>
                <w:rFonts w:asciiTheme="minorHAnsi" w:hAnsiTheme="minorHAnsi" w:cstheme="minorHAnsi"/>
                <w:sz w:val="24"/>
              </w:rPr>
            </w:pPr>
          </w:p>
        </w:tc>
        <w:tc>
          <w:tcPr>
            <w:tcW w:w="4253" w:type="dxa"/>
          </w:tcPr>
          <w:p w14:paraId="20BFC95D" w14:textId="77777777" w:rsidR="001C30B3" w:rsidRPr="008369A8" w:rsidRDefault="001C30B3" w:rsidP="00D45979">
            <w:pPr>
              <w:pStyle w:val="Corpodetexto"/>
              <w:rPr>
                <w:rFonts w:asciiTheme="minorHAnsi" w:hAnsiTheme="minorHAnsi" w:cstheme="minorHAnsi"/>
                <w:b/>
                <w:i/>
                <w:sz w:val="24"/>
              </w:rPr>
            </w:pPr>
          </w:p>
          <w:p w14:paraId="31C0708F" w14:textId="77777777" w:rsidR="00D649D3" w:rsidRPr="008369A8" w:rsidRDefault="00D649D3" w:rsidP="00D45979">
            <w:pPr>
              <w:pStyle w:val="Corpodetexto"/>
              <w:contextualSpacing/>
              <w:rPr>
                <w:rFonts w:asciiTheme="minorHAnsi" w:hAnsiTheme="minorHAnsi" w:cstheme="minorHAnsi"/>
                <w:b/>
                <w:i/>
                <w:sz w:val="24"/>
              </w:rPr>
            </w:pPr>
          </w:p>
          <w:p w14:paraId="789CBE5D" w14:textId="2C024812" w:rsidR="00B652B9" w:rsidRPr="008369A8" w:rsidRDefault="00B652B9" w:rsidP="00D45979">
            <w:pPr>
              <w:pStyle w:val="Corpodetexto"/>
              <w:contextualSpacing/>
              <w:rPr>
                <w:rFonts w:asciiTheme="minorHAnsi" w:hAnsiTheme="minorHAnsi" w:cstheme="minorHAnsi"/>
                <w:b/>
                <w:i/>
                <w:sz w:val="24"/>
              </w:rPr>
            </w:pPr>
            <w:r w:rsidRPr="008369A8">
              <w:rPr>
                <w:rFonts w:asciiTheme="minorHAnsi" w:hAnsiTheme="minorHAnsi" w:cstheme="minorHAnsi"/>
                <w:b/>
                <w:i/>
                <w:sz w:val="24"/>
              </w:rPr>
              <w:t>Ro</w:t>
            </w:r>
            <w:r w:rsidR="0066408A" w:rsidRPr="008369A8">
              <w:rPr>
                <w:rFonts w:asciiTheme="minorHAnsi" w:hAnsiTheme="minorHAnsi" w:cstheme="minorHAnsi"/>
                <w:b/>
                <w:i/>
                <w:sz w:val="24"/>
              </w:rPr>
              <w:t>drigo Farah</w:t>
            </w:r>
          </w:p>
          <w:p w14:paraId="303FDDDD" w14:textId="77777777" w:rsidR="001C30B3" w:rsidRPr="008369A8" w:rsidRDefault="00B652B9" w:rsidP="00D45979">
            <w:pPr>
              <w:pStyle w:val="Corpodetexto"/>
              <w:contextualSpacing/>
              <w:rPr>
                <w:rFonts w:asciiTheme="minorHAnsi" w:hAnsiTheme="minorHAnsi" w:cstheme="minorHAnsi"/>
                <w:sz w:val="24"/>
              </w:rPr>
            </w:pPr>
            <w:r w:rsidRPr="008369A8">
              <w:rPr>
                <w:rFonts w:asciiTheme="minorHAnsi" w:hAnsiTheme="minorHAnsi" w:cstheme="minorHAnsi"/>
                <w:b/>
                <w:i/>
                <w:sz w:val="24"/>
              </w:rPr>
              <w:t>Membro</w:t>
            </w:r>
          </w:p>
          <w:p w14:paraId="592AFC39" w14:textId="77777777" w:rsidR="008F288A" w:rsidRPr="008369A8" w:rsidRDefault="008F288A" w:rsidP="00D45979">
            <w:pPr>
              <w:pStyle w:val="Corpodetexto"/>
              <w:rPr>
                <w:rFonts w:asciiTheme="minorHAnsi" w:hAnsiTheme="minorHAnsi" w:cstheme="minorHAnsi"/>
                <w:sz w:val="24"/>
              </w:rPr>
            </w:pPr>
          </w:p>
          <w:p w14:paraId="1D2F264D" w14:textId="33798D35" w:rsidR="00070704" w:rsidRPr="008369A8" w:rsidRDefault="00070704" w:rsidP="00D45979">
            <w:pPr>
              <w:pStyle w:val="Corpodetexto"/>
              <w:rPr>
                <w:rFonts w:asciiTheme="minorHAnsi" w:hAnsiTheme="minorHAnsi" w:cstheme="minorHAnsi"/>
                <w:sz w:val="24"/>
              </w:rPr>
            </w:pPr>
          </w:p>
        </w:tc>
      </w:tr>
      <w:tr w:rsidR="001C30B3" w:rsidRPr="008369A8" w14:paraId="662F2BB8" w14:textId="77777777" w:rsidTr="00A45BEF">
        <w:trPr>
          <w:trHeight w:val="80"/>
        </w:trPr>
        <w:tc>
          <w:tcPr>
            <w:tcW w:w="8505" w:type="dxa"/>
            <w:gridSpan w:val="2"/>
          </w:tcPr>
          <w:p w14:paraId="236B3A25" w14:textId="3875BF66" w:rsidR="001C30B3" w:rsidRPr="008369A8" w:rsidRDefault="0066408A" w:rsidP="00D45979">
            <w:pPr>
              <w:pStyle w:val="Corpodetexto"/>
              <w:rPr>
                <w:rFonts w:asciiTheme="minorHAnsi" w:hAnsiTheme="minorHAnsi" w:cstheme="minorHAnsi"/>
                <w:b/>
                <w:bCs/>
                <w:i/>
                <w:iCs/>
                <w:sz w:val="24"/>
              </w:rPr>
            </w:pPr>
            <w:r w:rsidRPr="008369A8">
              <w:rPr>
                <w:rFonts w:asciiTheme="minorHAnsi" w:hAnsiTheme="minorHAnsi" w:cstheme="minorHAnsi"/>
                <w:b/>
                <w:i/>
                <w:sz w:val="24"/>
              </w:rPr>
              <w:t>Binho Guimarães</w:t>
            </w:r>
          </w:p>
          <w:p w14:paraId="63A258A2" w14:textId="77777777" w:rsidR="001C30B3" w:rsidRPr="008369A8" w:rsidRDefault="001C30B3" w:rsidP="00D45979">
            <w:pPr>
              <w:pStyle w:val="Corpodetexto"/>
              <w:rPr>
                <w:rFonts w:asciiTheme="minorHAnsi" w:hAnsiTheme="minorHAnsi" w:cstheme="minorHAnsi"/>
                <w:sz w:val="24"/>
              </w:rPr>
            </w:pPr>
            <w:r w:rsidRPr="008369A8">
              <w:rPr>
                <w:rFonts w:asciiTheme="minorHAnsi" w:hAnsiTheme="minorHAnsi" w:cstheme="minorHAnsi"/>
                <w:b/>
                <w:bCs/>
                <w:i/>
                <w:iCs/>
                <w:sz w:val="24"/>
              </w:rPr>
              <w:t>Membro</w:t>
            </w:r>
          </w:p>
        </w:tc>
      </w:tr>
    </w:tbl>
    <w:p w14:paraId="3AAD2F20" w14:textId="77777777" w:rsidR="006A1F93" w:rsidRPr="008369A8" w:rsidRDefault="006A1F93" w:rsidP="00D45979">
      <w:pPr>
        <w:pStyle w:val="Corpodetexto"/>
        <w:rPr>
          <w:rFonts w:asciiTheme="minorHAnsi" w:hAnsiTheme="minorHAnsi" w:cstheme="minorHAnsi"/>
          <w:sz w:val="24"/>
        </w:rPr>
      </w:pPr>
    </w:p>
    <w:sectPr w:rsidR="006A1F93" w:rsidRPr="008369A8" w:rsidSect="001C30B3">
      <w:headerReference w:type="default" r:id="rId7"/>
      <w:footerReference w:type="default" r:id="rId8"/>
      <w:pgSz w:w="11907" w:h="16840" w:code="9"/>
      <w:pgMar w:top="539" w:right="1701" w:bottom="1718" w:left="1701" w:header="357" w:footer="45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26D769" w14:textId="77777777" w:rsidR="00E71596" w:rsidRDefault="00E71596">
      <w:r>
        <w:separator/>
      </w:r>
    </w:p>
  </w:endnote>
  <w:endnote w:type="continuationSeparator" w:id="0">
    <w:p w14:paraId="489354B8" w14:textId="77777777" w:rsidR="00E71596" w:rsidRDefault="00E71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8DDB37" w14:textId="77777777" w:rsidR="00117EBC" w:rsidRPr="00306730" w:rsidRDefault="00117EBC" w:rsidP="00117EBC">
    <w:pPr>
      <w:pStyle w:val="Rodap"/>
      <w:jc w:val="center"/>
    </w:pPr>
    <w:r w:rsidRPr="00306730">
      <w:t>Av. Ernani do Amaral Peixoto. 625 – Gabinete 50 – Centro – Niterói – RJ.</w:t>
    </w:r>
  </w:p>
  <w:p w14:paraId="141F9DFB" w14:textId="4B9430D4" w:rsidR="00117EBC" w:rsidRPr="00306730" w:rsidRDefault="00117EBC" w:rsidP="00117EBC">
    <w:pPr>
      <w:pStyle w:val="Rodap"/>
      <w:jc w:val="center"/>
    </w:pPr>
    <w:r w:rsidRPr="00306730">
      <w:t>CEP 24020-0</w:t>
    </w:r>
    <w:r w:rsidR="00D649D3">
      <w:t>73 – TEL: 2613-0480 – RAMAL - 270</w:t>
    </w:r>
  </w:p>
  <w:p w14:paraId="1BFC6739" w14:textId="77777777" w:rsidR="003702BD" w:rsidRDefault="003702BD">
    <w:pPr>
      <w:pStyle w:val="Rodap"/>
      <w:tabs>
        <w:tab w:val="clear" w:pos="4252"/>
        <w:tab w:val="clear" w:pos="8504"/>
        <w:tab w:val="left" w:pos="64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AAD3DE" w14:textId="77777777" w:rsidR="00E71596" w:rsidRDefault="00E71596">
      <w:r>
        <w:separator/>
      </w:r>
    </w:p>
  </w:footnote>
  <w:footnote w:type="continuationSeparator" w:id="0">
    <w:p w14:paraId="4A5A3A21" w14:textId="77777777" w:rsidR="00E71596" w:rsidRDefault="00E71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2106A" w14:textId="77777777" w:rsidR="00117EBC" w:rsidRDefault="00117EBC" w:rsidP="00117EBC">
    <w:pPr>
      <w:pStyle w:val="Cabealho"/>
    </w:pPr>
    <w:r>
      <w:t xml:space="preserve">                                                          </w:t>
    </w:r>
    <w:r w:rsidR="00964B4D">
      <w:rPr>
        <w:noProof/>
      </w:rPr>
      <w:drawing>
        <wp:anchor distT="0" distB="0" distL="0" distR="0" simplePos="0" relativeHeight="251657728" behindDoc="1" locked="0" layoutInCell="1" allowOverlap="1" wp14:anchorId="2F66B89A" wp14:editId="12C4C676">
          <wp:simplePos x="0" y="0"/>
          <wp:positionH relativeFrom="page">
            <wp:posOffset>3491865</wp:posOffset>
          </wp:positionH>
          <wp:positionV relativeFrom="page">
            <wp:posOffset>226695</wp:posOffset>
          </wp:positionV>
          <wp:extent cx="577215" cy="68453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7215" cy="684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FC5FE9" w14:textId="77777777" w:rsidR="00117EBC" w:rsidRDefault="00117EBC" w:rsidP="00117EBC">
    <w:pPr>
      <w:pStyle w:val="Cabealho"/>
      <w:rPr>
        <w:rFonts w:ascii="Calibri" w:hAnsi="Calibri" w:cs="Calibri"/>
      </w:rPr>
    </w:pPr>
  </w:p>
  <w:p w14:paraId="33F870B2" w14:textId="77777777" w:rsidR="00336369" w:rsidRDefault="00336369" w:rsidP="00117EBC">
    <w:pPr>
      <w:pStyle w:val="Cabealho"/>
      <w:rPr>
        <w:rFonts w:ascii="Calibri" w:hAnsi="Calibri" w:cs="Calibri"/>
      </w:rPr>
    </w:pPr>
  </w:p>
  <w:p w14:paraId="5D082AAA" w14:textId="77777777" w:rsidR="00336369" w:rsidRPr="00C84EF5" w:rsidRDefault="00336369" w:rsidP="00117EBC">
    <w:pPr>
      <w:pStyle w:val="Cabealho"/>
      <w:rPr>
        <w:rFonts w:ascii="Calibri" w:hAnsi="Calibri" w:cs="Calibri"/>
      </w:rPr>
    </w:pPr>
  </w:p>
  <w:p w14:paraId="1D5998F9" w14:textId="7DFA2F8C" w:rsidR="00117EBC" w:rsidRPr="00C84EF5" w:rsidRDefault="00117EBC" w:rsidP="00117EBC">
    <w:pPr>
      <w:jc w:val="center"/>
      <w:rPr>
        <w:rFonts w:ascii="Calibri" w:hAnsi="Calibri" w:cs="Calibri"/>
        <w:b/>
        <w:bCs/>
      </w:rPr>
    </w:pPr>
    <w:r w:rsidRPr="00C84EF5">
      <w:rPr>
        <w:rFonts w:ascii="Calibri" w:hAnsi="Calibri" w:cs="Calibri"/>
        <w:b/>
        <w:bCs/>
      </w:rPr>
      <w:t xml:space="preserve">PRESIDÊNCIA DA COMISSÃO PERMANENTE DE </w:t>
    </w:r>
    <w:r w:rsidR="00AC6484">
      <w:rPr>
        <w:rFonts w:ascii="Calibri" w:hAnsi="Calibri" w:cs="Calibri"/>
        <w:b/>
        <w:bCs/>
      </w:rPr>
      <w:t>SAÚDE E BEM-ESTAR SOCIAL</w:t>
    </w:r>
    <w:r w:rsidRPr="00C84EF5">
      <w:rPr>
        <w:rFonts w:ascii="Calibri" w:hAnsi="Calibri" w:cs="Calibri"/>
        <w:b/>
        <w:bCs/>
      </w:rPr>
      <w:t xml:space="preserve"> – C</w:t>
    </w:r>
    <w:r w:rsidR="00AC6484">
      <w:rPr>
        <w:rFonts w:ascii="Calibri" w:hAnsi="Calibri" w:cs="Calibri"/>
        <w:b/>
        <w:bCs/>
      </w:rPr>
      <w:t>SBES</w:t>
    </w:r>
  </w:p>
  <w:p w14:paraId="114E3A70" w14:textId="77777777" w:rsidR="00117EBC" w:rsidRDefault="00117EBC">
    <w:pPr>
      <w:pStyle w:val="Cabealho"/>
      <w:jc w:val="center"/>
      <w:rPr>
        <w:rFonts w:ascii="Georgia" w:hAnsi="Georgia" w:cs="Tahoma"/>
        <w:smallCaps/>
        <w:spacing w:val="50"/>
        <w:sz w:val="30"/>
        <w:szCs w:val="30"/>
      </w:rPr>
    </w:pPr>
  </w:p>
  <w:p w14:paraId="01249416" w14:textId="77777777" w:rsidR="003702BD" w:rsidRDefault="003702BD">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E3285"/>
    <w:multiLevelType w:val="multilevel"/>
    <w:tmpl w:val="8CEE1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6793E"/>
    <w:multiLevelType w:val="hybridMultilevel"/>
    <w:tmpl w:val="181C2782"/>
    <w:lvl w:ilvl="0" w:tplc="B54827C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322FCD"/>
    <w:multiLevelType w:val="hybridMultilevel"/>
    <w:tmpl w:val="C30404D8"/>
    <w:lvl w:ilvl="0" w:tplc="7006F95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 w15:restartNumberingAfterBreak="0">
    <w:nsid w:val="0E3E1841"/>
    <w:multiLevelType w:val="hybridMultilevel"/>
    <w:tmpl w:val="40C2D710"/>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4" w15:restartNumberingAfterBreak="0">
    <w:nsid w:val="128C3799"/>
    <w:multiLevelType w:val="multilevel"/>
    <w:tmpl w:val="15863BB6"/>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2B716A"/>
    <w:multiLevelType w:val="hybridMultilevel"/>
    <w:tmpl w:val="DD26BCD0"/>
    <w:lvl w:ilvl="0" w:tplc="E00831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D3E6C7D"/>
    <w:multiLevelType w:val="hybridMultilevel"/>
    <w:tmpl w:val="A1BC28C0"/>
    <w:lvl w:ilvl="0" w:tplc="0416001B">
      <w:start w:val="1"/>
      <w:numFmt w:val="low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7" w15:restartNumberingAfterBreak="0">
    <w:nsid w:val="335A301B"/>
    <w:multiLevelType w:val="multilevel"/>
    <w:tmpl w:val="7918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CE1B90"/>
    <w:multiLevelType w:val="multilevel"/>
    <w:tmpl w:val="1C2AB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5F1D79"/>
    <w:multiLevelType w:val="hybridMultilevel"/>
    <w:tmpl w:val="E6584B34"/>
    <w:lvl w:ilvl="0" w:tplc="BFE6927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CE764F0"/>
    <w:multiLevelType w:val="multilevel"/>
    <w:tmpl w:val="0E8C8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6C62EF"/>
    <w:multiLevelType w:val="singleLevel"/>
    <w:tmpl w:val="74D0CA64"/>
    <w:lvl w:ilvl="0">
      <w:start w:val="1"/>
      <w:numFmt w:val="ordinal"/>
      <w:pStyle w:val="Artigo"/>
      <w:lvlText w:val="Art. %1 "/>
      <w:lvlJc w:val="left"/>
      <w:pPr>
        <w:tabs>
          <w:tab w:val="num" w:pos="1440"/>
        </w:tabs>
        <w:ind w:left="360" w:hanging="360"/>
      </w:pPr>
    </w:lvl>
  </w:abstractNum>
  <w:num w:numId="1">
    <w:abstractNumId w:val="11"/>
    <w:lvlOverride w:ilvl="0">
      <w:startOverride w:val="1"/>
    </w:lvlOverride>
  </w:num>
  <w:num w:numId="2">
    <w:abstractNumId w:val="5"/>
  </w:num>
  <w:num w:numId="3">
    <w:abstractNumId w:val="1"/>
  </w:num>
  <w:num w:numId="4">
    <w:abstractNumId w:val="0"/>
  </w:num>
  <w:num w:numId="5">
    <w:abstractNumId w:val="7"/>
  </w:num>
  <w:num w:numId="6">
    <w:abstractNumId w:val="4"/>
  </w:num>
  <w:num w:numId="7">
    <w:abstractNumId w:val="6"/>
  </w:num>
  <w:num w:numId="8">
    <w:abstractNumId w:val="3"/>
  </w:num>
  <w:num w:numId="9">
    <w:abstractNumId w:val="8"/>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EAA"/>
    <w:rsid w:val="00001FC5"/>
    <w:rsid w:val="000159CD"/>
    <w:rsid w:val="00016E38"/>
    <w:rsid w:val="00021CD5"/>
    <w:rsid w:val="00025C35"/>
    <w:rsid w:val="0004173D"/>
    <w:rsid w:val="00041C67"/>
    <w:rsid w:val="00052A46"/>
    <w:rsid w:val="00070704"/>
    <w:rsid w:val="00074BD9"/>
    <w:rsid w:val="00075EAA"/>
    <w:rsid w:val="00087D01"/>
    <w:rsid w:val="000900F8"/>
    <w:rsid w:val="00096246"/>
    <w:rsid w:val="000B3F90"/>
    <w:rsid w:val="000C01A7"/>
    <w:rsid w:val="000C2DCA"/>
    <w:rsid w:val="000D41E2"/>
    <w:rsid w:val="000D4E94"/>
    <w:rsid w:val="000D4ED1"/>
    <w:rsid w:val="000F6F47"/>
    <w:rsid w:val="00110BC4"/>
    <w:rsid w:val="00116CCD"/>
    <w:rsid w:val="00117EBC"/>
    <w:rsid w:val="0012534B"/>
    <w:rsid w:val="00131C28"/>
    <w:rsid w:val="001331CF"/>
    <w:rsid w:val="001410B9"/>
    <w:rsid w:val="001418FF"/>
    <w:rsid w:val="00143FB9"/>
    <w:rsid w:val="00152334"/>
    <w:rsid w:val="00175C98"/>
    <w:rsid w:val="00175F0F"/>
    <w:rsid w:val="001841FF"/>
    <w:rsid w:val="00187480"/>
    <w:rsid w:val="0019312B"/>
    <w:rsid w:val="001A1980"/>
    <w:rsid w:val="001A390C"/>
    <w:rsid w:val="001C30B3"/>
    <w:rsid w:val="001C3CDA"/>
    <w:rsid w:val="001C52C6"/>
    <w:rsid w:val="001E4E80"/>
    <w:rsid w:val="001E4EFD"/>
    <w:rsid w:val="001F16A8"/>
    <w:rsid w:val="001F2A58"/>
    <w:rsid w:val="00211070"/>
    <w:rsid w:val="00212071"/>
    <w:rsid w:val="00212659"/>
    <w:rsid w:val="002174A4"/>
    <w:rsid w:val="00240F0C"/>
    <w:rsid w:val="00242175"/>
    <w:rsid w:val="0025427D"/>
    <w:rsid w:val="00254932"/>
    <w:rsid w:val="00270943"/>
    <w:rsid w:val="00271EE3"/>
    <w:rsid w:val="00273D65"/>
    <w:rsid w:val="00274F1C"/>
    <w:rsid w:val="00296195"/>
    <w:rsid w:val="0029628D"/>
    <w:rsid w:val="002A3810"/>
    <w:rsid w:val="002B169D"/>
    <w:rsid w:val="002C29F7"/>
    <w:rsid w:val="002C5E62"/>
    <w:rsid w:val="002C67FD"/>
    <w:rsid w:val="002E56F2"/>
    <w:rsid w:val="002F452A"/>
    <w:rsid w:val="003026FE"/>
    <w:rsid w:val="0030398D"/>
    <w:rsid w:val="0030467D"/>
    <w:rsid w:val="00305FE2"/>
    <w:rsid w:val="00320E76"/>
    <w:rsid w:val="00321672"/>
    <w:rsid w:val="003239E6"/>
    <w:rsid w:val="00331420"/>
    <w:rsid w:val="00336369"/>
    <w:rsid w:val="00337545"/>
    <w:rsid w:val="003577C6"/>
    <w:rsid w:val="003702BD"/>
    <w:rsid w:val="00373E7B"/>
    <w:rsid w:val="003A1BB6"/>
    <w:rsid w:val="003D6690"/>
    <w:rsid w:val="003D68C7"/>
    <w:rsid w:val="003E6B73"/>
    <w:rsid w:val="003F03CF"/>
    <w:rsid w:val="003F2D73"/>
    <w:rsid w:val="003F6ABE"/>
    <w:rsid w:val="00403178"/>
    <w:rsid w:val="00425797"/>
    <w:rsid w:val="00447F76"/>
    <w:rsid w:val="0045316F"/>
    <w:rsid w:val="0045585F"/>
    <w:rsid w:val="0046670B"/>
    <w:rsid w:val="00477F92"/>
    <w:rsid w:val="00480BCC"/>
    <w:rsid w:val="00485502"/>
    <w:rsid w:val="00492DD5"/>
    <w:rsid w:val="004A2B27"/>
    <w:rsid w:val="004B095F"/>
    <w:rsid w:val="004B5161"/>
    <w:rsid w:val="004C2B92"/>
    <w:rsid w:val="004D2D00"/>
    <w:rsid w:val="004F4C4D"/>
    <w:rsid w:val="00503A1E"/>
    <w:rsid w:val="00505821"/>
    <w:rsid w:val="00507CE6"/>
    <w:rsid w:val="0052474A"/>
    <w:rsid w:val="00524E56"/>
    <w:rsid w:val="00545428"/>
    <w:rsid w:val="005479C4"/>
    <w:rsid w:val="00552322"/>
    <w:rsid w:val="00553AA5"/>
    <w:rsid w:val="00564909"/>
    <w:rsid w:val="00574B8F"/>
    <w:rsid w:val="00575534"/>
    <w:rsid w:val="00581285"/>
    <w:rsid w:val="0059651F"/>
    <w:rsid w:val="005A717E"/>
    <w:rsid w:val="005C556A"/>
    <w:rsid w:val="005E56F1"/>
    <w:rsid w:val="005E616A"/>
    <w:rsid w:val="005E7765"/>
    <w:rsid w:val="005E7772"/>
    <w:rsid w:val="005F77C3"/>
    <w:rsid w:val="006015F0"/>
    <w:rsid w:val="00616B71"/>
    <w:rsid w:val="006207FD"/>
    <w:rsid w:val="00623BC6"/>
    <w:rsid w:val="006348E3"/>
    <w:rsid w:val="00646AB5"/>
    <w:rsid w:val="00652E9A"/>
    <w:rsid w:val="00661399"/>
    <w:rsid w:val="00661F2F"/>
    <w:rsid w:val="0066408A"/>
    <w:rsid w:val="00670ED9"/>
    <w:rsid w:val="006752D5"/>
    <w:rsid w:val="006A1F93"/>
    <w:rsid w:val="006A248C"/>
    <w:rsid w:val="006A6B5A"/>
    <w:rsid w:val="006B1C02"/>
    <w:rsid w:val="006C2C08"/>
    <w:rsid w:val="006C3012"/>
    <w:rsid w:val="006C67C1"/>
    <w:rsid w:val="006D34F7"/>
    <w:rsid w:val="006D6FE0"/>
    <w:rsid w:val="006E50AB"/>
    <w:rsid w:val="007029BC"/>
    <w:rsid w:val="007079A4"/>
    <w:rsid w:val="00707EAF"/>
    <w:rsid w:val="00726D49"/>
    <w:rsid w:val="0073253C"/>
    <w:rsid w:val="0073777F"/>
    <w:rsid w:val="007523D7"/>
    <w:rsid w:val="00754E5E"/>
    <w:rsid w:val="0075692A"/>
    <w:rsid w:val="007607B5"/>
    <w:rsid w:val="007727F5"/>
    <w:rsid w:val="00776A6A"/>
    <w:rsid w:val="007846FF"/>
    <w:rsid w:val="00787EF0"/>
    <w:rsid w:val="007A507C"/>
    <w:rsid w:val="007C565E"/>
    <w:rsid w:val="007D024E"/>
    <w:rsid w:val="007E5542"/>
    <w:rsid w:val="007F4753"/>
    <w:rsid w:val="00802CE5"/>
    <w:rsid w:val="00805955"/>
    <w:rsid w:val="00806189"/>
    <w:rsid w:val="00806BD1"/>
    <w:rsid w:val="00814086"/>
    <w:rsid w:val="00821986"/>
    <w:rsid w:val="00822B63"/>
    <w:rsid w:val="008234EB"/>
    <w:rsid w:val="008239C3"/>
    <w:rsid w:val="008369A8"/>
    <w:rsid w:val="00837062"/>
    <w:rsid w:val="00843E4A"/>
    <w:rsid w:val="008601D1"/>
    <w:rsid w:val="008672E8"/>
    <w:rsid w:val="0087319D"/>
    <w:rsid w:val="008878C4"/>
    <w:rsid w:val="0089010A"/>
    <w:rsid w:val="0089460B"/>
    <w:rsid w:val="00896DDD"/>
    <w:rsid w:val="008A6F05"/>
    <w:rsid w:val="008B3591"/>
    <w:rsid w:val="008C5E89"/>
    <w:rsid w:val="008D3A9E"/>
    <w:rsid w:val="008E449F"/>
    <w:rsid w:val="008F0301"/>
    <w:rsid w:val="008F288A"/>
    <w:rsid w:val="0090020B"/>
    <w:rsid w:val="00907A26"/>
    <w:rsid w:val="00916719"/>
    <w:rsid w:val="009323DA"/>
    <w:rsid w:val="0093264A"/>
    <w:rsid w:val="00934BA3"/>
    <w:rsid w:val="00937562"/>
    <w:rsid w:val="00962351"/>
    <w:rsid w:val="00964062"/>
    <w:rsid w:val="00964B4D"/>
    <w:rsid w:val="0097149D"/>
    <w:rsid w:val="0098289C"/>
    <w:rsid w:val="00982C27"/>
    <w:rsid w:val="00987C4F"/>
    <w:rsid w:val="00992DE9"/>
    <w:rsid w:val="00994D3B"/>
    <w:rsid w:val="009B18C5"/>
    <w:rsid w:val="009B6FC1"/>
    <w:rsid w:val="009D1D59"/>
    <w:rsid w:val="009D53A8"/>
    <w:rsid w:val="009E1547"/>
    <w:rsid w:val="00A00C12"/>
    <w:rsid w:val="00A20737"/>
    <w:rsid w:val="00A211E6"/>
    <w:rsid w:val="00A31328"/>
    <w:rsid w:val="00A32B26"/>
    <w:rsid w:val="00A35AA8"/>
    <w:rsid w:val="00A37170"/>
    <w:rsid w:val="00A45BEF"/>
    <w:rsid w:val="00A53E30"/>
    <w:rsid w:val="00A56F48"/>
    <w:rsid w:val="00A620C9"/>
    <w:rsid w:val="00A739FC"/>
    <w:rsid w:val="00A81429"/>
    <w:rsid w:val="00A8581A"/>
    <w:rsid w:val="00A87AD6"/>
    <w:rsid w:val="00A90CAD"/>
    <w:rsid w:val="00A97BB4"/>
    <w:rsid w:val="00AA5EF4"/>
    <w:rsid w:val="00AA754D"/>
    <w:rsid w:val="00AB32A8"/>
    <w:rsid w:val="00AC4FE4"/>
    <w:rsid w:val="00AC6484"/>
    <w:rsid w:val="00AD770A"/>
    <w:rsid w:val="00AE5BED"/>
    <w:rsid w:val="00AF3601"/>
    <w:rsid w:val="00AF3F1B"/>
    <w:rsid w:val="00B04E62"/>
    <w:rsid w:val="00B24F3A"/>
    <w:rsid w:val="00B32D88"/>
    <w:rsid w:val="00B4568E"/>
    <w:rsid w:val="00B52E07"/>
    <w:rsid w:val="00B5453F"/>
    <w:rsid w:val="00B652B9"/>
    <w:rsid w:val="00B744E9"/>
    <w:rsid w:val="00B83E90"/>
    <w:rsid w:val="00B87429"/>
    <w:rsid w:val="00B875E7"/>
    <w:rsid w:val="00B91132"/>
    <w:rsid w:val="00BB0215"/>
    <w:rsid w:val="00BB3B7F"/>
    <w:rsid w:val="00BB406F"/>
    <w:rsid w:val="00BC5EC5"/>
    <w:rsid w:val="00BC7157"/>
    <w:rsid w:val="00BD0793"/>
    <w:rsid w:val="00BD170C"/>
    <w:rsid w:val="00BD5AEE"/>
    <w:rsid w:val="00BE7C9F"/>
    <w:rsid w:val="00BE7DFB"/>
    <w:rsid w:val="00BF1144"/>
    <w:rsid w:val="00C13CFC"/>
    <w:rsid w:val="00C234F1"/>
    <w:rsid w:val="00C235D8"/>
    <w:rsid w:val="00C36CD8"/>
    <w:rsid w:val="00C43886"/>
    <w:rsid w:val="00C53404"/>
    <w:rsid w:val="00C6798E"/>
    <w:rsid w:val="00C71EB9"/>
    <w:rsid w:val="00C83DF9"/>
    <w:rsid w:val="00C84EF5"/>
    <w:rsid w:val="00CB57C3"/>
    <w:rsid w:val="00CC23E4"/>
    <w:rsid w:val="00CD0C2A"/>
    <w:rsid w:val="00CD2DE4"/>
    <w:rsid w:val="00CD410A"/>
    <w:rsid w:val="00CD47D3"/>
    <w:rsid w:val="00CE2EE4"/>
    <w:rsid w:val="00CF2B9B"/>
    <w:rsid w:val="00CF63A5"/>
    <w:rsid w:val="00D039FD"/>
    <w:rsid w:val="00D0548C"/>
    <w:rsid w:val="00D160ED"/>
    <w:rsid w:val="00D24E07"/>
    <w:rsid w:val="00D45979"/>
    <w:rsid w:val="00D51B8B"/>
    <w:rsid w:val="00D569D5"/>
    <w:rsid w:val="00D6375E"/>
    <w:rsid w:val="00D649D3"/>
    <w:rsid w:val="00D701EF"/>
    <w:rsid w:val="00D7095B"/>
    <w:rsid w:val="00D819FD"/>
    <w:rsid w:val="00D8248D"/>
    <w:rsid w:val="00D82FF7"/>
    <w:rsid w:val="00D8335C"/>
    <w:rsid w:val="00D85CD5"/>
    <w:rsid w:val="00D87F96"/>
    <w:rsid w:val="00D901C9"/>
    <w:rsid w:val="00D95CE7"/>
    <w:rsid w:val="00D96657"/>
    <w:rsid w:val="00D97128"/>
    <w:rsid w:val="00D9781F"/>
    <w:rsid w:val="00DA63AA"/>
    <w:rsid w:val="00DB374E"/>
    <w:rsid w:val="00DC0DAF"/>
    <w:rsid w:val="00DC2759"/>
    <w:rsid w:val="00DD3DB4"/>
    <w:rsid w:val="00DE2338"/>
    <w:rsid w:val="00E06B70"/>
    <w:rsid w:val="00E1477C"/>
    <w:rsid w:val="00E152ED"/>
    <w:rsid w:val="00E153A9"/>
    <w:rsid w:val="00E27E95"/>
    <w:rsid w:val="00E35AFA"/>
    <w:rsid w:val="00E3706C"/>
    <w:rsid w:val="00E37929"/>
    <w:rsid w:val="00E42320"/>
    <w:rsid w:val="00E5547A"/>
    <w:rsid w:val="00E71596"/>
    <w:rsid w:val="00E7523E"/>
    <w:rsid w:val="00E7556C"/>
    <w:rsid w:val="00E8036C"/>
    <w:rsid w:val="00E919C8"/>
    <w:rsid w:val="00E95057"/>
    <w:rsid w:val="00EA47DB"/>
    <w:rsid w:val="00EB0BD9"/>
    <w:rsid w:val="00ED1C20"/>
    <w:rsid w:val="00ED3595"/>
    <w:rsid w:val="00EE3828"/>
    <w:rsid w:val="00EE6D3A"/>
    <w:rsid w:val="00EF531B"/>
    <w:rsid w:val="00F14862"/>
    <w:rsid w:val="00F21D25"/>
    <w:rsid w:val="00F34DDD"/>
    <w:rsid w:val="00F35A47"/>
    <w:rsid w:val="00F414FE"/>
    <w:rsid w:val="00F50FC9"/>
    <w:rsid w:val="00F607D0"/>
    <w:rsid w:val="00F678D4"/>
    <w:rsid w:val="00F714BC"/>
    <w:rsid w:val="00F73118"/>
    <w:rsid w:val="00F77FC5"/>
    <w:rsid w:val="00F803B0"/>
    <w:rsid w:val="00F83CBE"/>
    <w:rsid w:val="00F84C48"/>
    <w:rsid w:val="00F952BD"/>
    <w:rsid w:val="00FB0CA3"/>
    <w:rsid w:val="00FB3EF3"/>
    <w:rsid w:val="00FC16F1"/>
    <w:rsid w:val="00FC23F1"/>
    <w:rsid w:val="00FC5FDB"/>
    <w:rsid w:val="00FD46F4"/>
    <w:rsid w:val="00FD5308"/>
    <w:rsid w:val="00FE23FE"/>
    <w:rsid w:val="00FE4C5D"/>
    <w:rsid w:val="00FE5D4D"/>
    <w:rsid w:val="00FF411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C9F5B5"/>
  <w15:docId w15:val="{01ADFCF8-8119-47D8-8B80-D39D3F727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616A"/>
    <w:rPr>
      <w:sz w:val="24"/>
      <w:szCs w:val="24"/>
      <w:lang w:eastAsia="pt-BR"/>
    </w:rPr>
  </w:style>
  <w:style w:type="paragraph" w:styleId="Ttulo1">
    <w:name w:val="heading 1"/>
    <w:basedOn w:val="Normal"/>
    <w:next w:val="Normal"/>
    <w:qFormat/>
    <w:pPr>
      <w:keepNext/>
      <w:spacing w:before="240" w:after="60"/>
      <w:outlineLvl w:val="0"/>
    </w:pPr>
    <w:rPr>
      <w:rFonts w:ascii="Arial" w:hAnsi="Arial" w:cs="Arial"/>
      <w:b/>
      <w:bCs/>
      <w:kern w:val="32"/>
      <w:sz w:val="32"/>
      <w:szCs w:val="32"/>
    </w:rPr>
  </w:style>
  <w:style w:type="paragraph" w:styleId="Ttulo2">
    <w:name w:val="heading 2"/>
    <w:basedOn w:val="Normal"/>
    <w:next w:val="Normal"/>
    <w:qFormat/>
    <w:pPr>
      <w:keepNext/>
      <w:spacing w:line="360" w:lineRule="auto"/>
      <w:jc w:val="both"/>
      <w:outlineLvl w:val="1"/>
    </w:pPr>
    <w:rPr>
      <w:b/>
      <w:sz w:val="28"/>
      <w:szCs w:val="28"/>
    </w:rPr>
  </w:style>
  <w:style w:type="paragraph" w:styleId="Ttulo3">
    <w:name w:val="heading 3"/>
    <w:basedOn w:val="Normal"/>
    <w:next w:val="Normal"/>
    <w:qFormat/>
    <w:pPr>
      <w:keepNext/>
      <w:spacing w:line="360" w:lineRule="auto"/>
      <w:ind w:firstLine="709"/>
      <w:jc w:val="both"/>
      <w:outlineLvl w:val="2"/>
    </w:pPr>
    <w:rPr>
      <w:b/>
      <w:bCs/>
      <w:smallCaps/>
      <w:sz w:val="32"/>
      <w:u w:val="single"/>
    </w:rPr>
  </w:style>
  <w:style w:type="paragraph" w:styleId="Ttulo4">
    <w:name w:val="heading 4"/>
    <w:basedOn w:val="Normal"/>
    <w:next w:val="Normal"/>
    <w:qFormat/>
    <w:pPr>
      <w:keepNext/>
      <w:spacing w:line="360" w:lineRule="auto"/>
      <w:ind w:firstLine="709"/>
      <w:jc w:val="both"/>
      <w:outlineLvl w:val="3"/>
    </w:pPr>
    <w:rPr>
      <w:i/>
      <w:iCs/>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customStyle="1" w:styleId="textocentral">
    <w:name w:val="textocentral"/>
    <w:basedOn w:val="Normal"/>
    <w:pPr>
      <w:spacing w:before="100" w:beforeAutospacing="1" w:after="100" w:afterAutospacing="1"/>
    </w:pPr>
    <w:rPr>
      <w:rFonts w:ascii="Arial Unicode MS" w:hAnsi="Arial Unicode MS"/>
    </w:rPr>
  </w:style>
  <w:style w:type="character" w:styleId="Hyperlink">
    <w:name w:val="Hyperlink"/>
    <w:rPr>
      <w:color w:val="0000FF"/>
      <w:u w:val="single"/>
    </w:rPr>
  </w:style>
  <w:style w:type="character" w:styleId="Forte">
    <w:name w:val="Strong"/>
    <w:uiPriority w:val="22"/>
    <w:qFormat/>
    <w:rPr>
      <w:b/>
      <w:bCs/>
    </w:rPr>
  </w:style>
  <w:style w:type="paragraph" w:styleId="Recuodecorpodetexto">
    <w:name w:val="Body Text Indent"/>
    <w:basedOn w:val="Normal"/>
    <w:pPr>
      <w:spacing w:line="360" w:lineRule="auto"/>
      <w:ind w:firstLine="708"/>
      <w:jc w:val="both"/>
    </w:pPr>
    <w:rPr>
      <w:sz w:val="28"/>
    </w:rPr>
  </w:style>
  <w:style w:type="paragraph" w:styleId="NormalWeb">
    <w:name w:val="Normal (Web)"/>
    <w:basedOn w:val="Normal"/>
    <w:uiPriority w:val="99"/>
    <w:pPr>
      <w:spacing w:before="100" w:after="100"/>
    </w:pPr>
    <w:rPr>
      <w:szCs w:val="20"/>
    </w:rPr>
  </w:style>
  <w:style w:type="paragraph" w:styleId="Corpodetexto">
    <w:name w:val="Body Text"/>
    <w:basedOn w:val="Normal"/>
    <w:link w:val="CorpodetextoChar"/>
    <w:pPr>
      <w:spacing w:line="360" w:lineRule="auto"/>
      <w:jc w:val="both"/>
    </w:pPr>
    <w:rPr>
      <w:sz w:val="28"/>
    </w:rPr>
  </w:style>
  <w:style w:type="paragraph" w:styleId="Textodecomentrio">
    <w:name w:val="annotation text"/>
    <w:basedOn w:val="Normal"/>
    <w:semiHidden/>
    <w:rPr>
      <w:b/>
      <w:i/>
      <w:sz w:val="20"/>
      <w:szCs w:val="20"/>
    </w:rPr>
  </w:style>
  <w:style w:type="paragraph" w:styleId="Corpodetexto2">
    <w:name w:val="Body Text 2"/>
    <w:basedOn w:val="Normal"/>
    <w:pPr>
      <w:spacing w:line="360" w:lineRule="auto"/>
      <w:jc w:val="both"/>
    </w:pPr>
    <w:rPr>
      <w:i/>
      <w:iCs/>
      <w:sz w:val="28"/>
      <w:szCs w:val="15"/>
    </w:rPr>
  </w:style>
  <w:style w:type="paragraph" w:styleId="Corpodetexto3">
    <w:name w:val="Body Text 3"/>
    <w:basedOn w:val="Normal"/>
    <w:rPr>
      <w:i/>
      <w:iCs/>
      <w:sz w:val="28"/>
    </w:rPr>
  </w:style>
  <w:style w:type="character" w:styleId="HiperlinkVisitado">
    <w:name w:val="FollowedHyperlink"/>
    <w:rPr>
      <w:color w:val="800080"/>
      <w:u w:val="single"/>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styleId="Recuodecorpodetexto2">
    <w:name w:val="Body Text Indent 2"/>
    <w:basedOn w:val="Normal"/>
    <w:pPr>
      <w:ind w:left="709"/>
      <w:jc w:val="both"/>
    </w:pPr>
    <w:rPr>
      <w:sz w:val="28"/>
      <w:szCs w:val="20"/>
    </w:rPr>
  </w:style>
  <w:style w:type="character" w:customStyle="1" w:styleId="spelle">
    <w:name w:val="spelle"/>
    <w:basedOn w:val="Fontepargpadro"/>
  </w:style>
  <w:style w:type="paragraph" w:customStyle="1" w:styleId="Artigo">
    <w:name w:val="Artigo"/>
    <w:basedOn w:val="Normal"/>
    <w:pPr>
      <w:widowControl w:val="0"/>
      <w:numPr>
        <w:numId w:val="1"/>
      </w:numPr>
      <w:snapToGrid w:val="0"/>
      <w:spacing w:after="200" w:line="360" w:lineRule="atLeast"/>
      <w:ind w:left="357" w:firstLine="1911"/>
      <w:jc w:val="both"/>
    </w:pPr>
    <w:rPr>
      <w:rFonts w:ascii="Arial" w:hAnsi="Arial"/>
      <w:color w:val="000000"/>
      <w:szCs w:val="20"/>
    </w:rPr>
  </w:style>
  <w:style w:type="paragraph" w:styleId="Textodenotaderodap">
    <w:name w:val="footnote text"/>
    <w:basedOn w:val="Normal"/>
    <w:semiHidden/>
    <w:rPr>
      <w:sz w:val="20"/>
      <w:szCs w:val="20"/>
    </w:rPr>
  </w:style>
  <w:style w:type="character" w:styleId="Refdecomentrio">
    <w:name w:val="annotation reference"/>
    <w:semiHidden/>
    <w:rPr>
      <w:sz w:val="16"/>
      <w:szCs w:val="16"/>
    </w:rPr>
  </w:style>
  <w:style w:type="table" w:styleId="Tabelacomgrade">
    <w:name w:val="Table Grid"/>
    <w:basedOn w:val="Tabelanormal"/>
    <w:rsid w:val="00D819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Char">
    <w:name w:val="Corpo de texto Char"/>
    <w:link w:val="Corpodetexto"/>
    <w:rsid w:val="001C30B3"/>
    <w:rPr>
      <w:sz w:val="28"/>
      <w:szCs w:val="24"/>
    </w:rPr>
  </w:style>
  <w:style w:type="character" w:customStyle="1" w:styleId="CabealhoChar">
    <w:name w:val="Cabeçalho Char"/>
    <w:link w:val="Cabealho"/>
    <w:uiPriority w:val="99"/>
    <w:rsid w:val="00117EBC"/>
    <w:rPr>
      <w:sz w:val="24"/>
      <w:szCs w:val="24"/>
    </w:rPr>
  </w:style>
  <w:style w:type="character" w:customStyle="1" w:styleId="RodapChar">
    <w:name w:val="Rodapé Char"/>
    <w:link w:val="Rodap"/>
    <w:uiPriority w:val="99"/>
    <w:rsid w:val="00117EBC"/>
    <w:rPr>
      <w:sz w:val="24"/>
      <w:szCs w:val="24"/>
    </w:rPr>
  </w:style>
  <w:style w:type="paragraph" w:styleId="Textodebalo">
    <w:name w:val="Balloon Text"/>
    <w:basedOn w:val="Normal"/>
    <w:link w:val="TextodebaloChar"/>
    <w:uiPriority w:val="99"/>
    <w:semiHidden/>
    <w:unhideWhenUsed/>
    <w:rsid w:val="00E8036C"/>
    <w:rPr>
      <w:rFonts w:ascii="Segoe UI" w:hAnsi="Segoe UI" w:cs="Segoe UI"/>
      <w:sz w:val="18"/>
      <w:szCs w:val="18"/>
    </w:rPr>
  </w:style>
  <w:style w:type="character" w:customStyle="1" w:styleId="TextodebaloChar">
    <w:name w:val="Texto de balão Char"/>
    <w:link w:val="Textodebalo"/>
    <w:uiPriority w:val="99"/>
    <w:semiHidden/>
    <w:rsid w:val="00E803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70899">
      <w:bodyDiv w:val="1"/>
      <w:marLeft w:val="0"/>
      <w:marRight w:val="0"/>
      <w:marTop w:val="0"/>
      <w:marBottom w:val="0"/>
      <w:divBdr>
        <w:top w:val="none" w:sz="0" w:space="0" w:color="auto"/>
        <w:left w:val="none" w:sz="0" w:space="0" w:color="auto"/>
        <w:bottom w:val="none" w:sz="0" w:space="0" w:color="auto"/>
        <w:right w:val="none" w:sz="0" w:space="0" w:color="auto"/>
      </w:divBdr>
    </w:div>
    <w:div w:id="41172049">
      <w:bodyDiv w:val="1"/>
      <w:marLeft w:val="0"/>
      <w:marRight w:val="0"/>
      <w:marTop w:val="0"/>
      <w:marBottom w:val="0"/>
      <w:divBdr>
        <w:top w:val="none" w:sz="0" w:space="0" w:color="auto"/>
        <w:left w:val="none" w:sz="0" w:space="0" w:color="auto"/>
        <w:bottom w:val="none" w:sz="0" w:space="0" w:color="auto"/>
        <w:right w:val="none" w:sz="0" w:space="0" w:color="auto"/>
      </w:divBdr>
    </w:div>
    <w:div w:id="45490067">
      <w:bodyDiv w:val="1"/>
      <w:marLeft w:val="0"/>
      <w:marRight w:val="0"/>
      <w:marTop w:val="0"/>
      <w:marBottom w:val="0"/>
      <w:divBdr>
        <w:top w:val="none" w:sz="0" w:space="0" w:color="auto"/>
        <w:left w:val="none" w:sz="0" w:space="0" w:color="auto"/>
        <w:bottom w:val="none" w:sz="0" w:space="0" w:color="auto"/>
        <w:right w:val="none" w:sz="0" w:space="0" w:color="auto"/>
      </w:divBdr>
    </w:div>
    <w:div w:id="46683076">
      <w:bodyDiv w:val="1"/>
      <w:marLeft w:val="0"/>
      <w:marRight w:val="0"/>
      <w:marTop w:val="0"/>
      <w:marBottom w:val="0"/>
      <w:divBdr>
        <w:top w:val="none" w:sz="0" w:space="0" w:color="auto"/>
        <w:left w:val="none" w:sz="0" w:space="0" w:color="auto"/>
        <w:bottom w:val="none" w:sz="0" w:space="0" w:color="auto"/>
        <w:right w:val="none" w:sz="0" w:space="0" w:color="auto"/>
      </w:divBdr>
    </w:div>
    <w:div w:id="48650637">
      <w:bodyDiv w:val="1"/>
      <w:marLeft w:val="0"/>
      <w:marRight w:val="0"/>
      <w:marTop w:val="0"/>
      <w:marBottom w:val="0"/>
      <w:divBdr>
        <w:top w:val="none" w:sz="0" w:space="0" w:color="auto"/>
        <w:left w:val="none" w:sz="0" w:space="0" w:color="auto"/>
        <w:bottom w:val="none" w:sz="0" w:space="0" w:color="auto"/>
        <w:right w:val="none" w:sz="0" w:space="0" w:color="auto"/>
      </w:divBdr>
    </w:div>
    <w:div w:id="162670922">
      <w:bodyDiv w:val="1"/>
      <w:marLeft w:val="0"/>
      <w:marRight w:val="0"/>
      <w:marTop w:val="0"/>
      <w:marBottom w:val="0"/>
      <w:divBdr>
        <w:top w:val="none" w:sz="0" w:space="0" w:color="auto"/>
        <w:left w:val="none" w:sz="0" w:space="0" w:color="auto"/>
        <w:bottom w:val="none" w:sz="0" w:space="0" w:color="auto"/>
        <w:right w:val="none" w:sz="0" w:space="0" w:color="auto"/>
      </w:divBdr>
      <w:divsChild>
        <w:div w:id="658341243">
          <w:marLeft w:val="0"/>
          <w:marRight w:val="0"/>
          <w:marTop w:val="0"/>
          <w:marBottom w:val="0"/>
          <w:divBdr>
            <w:top w:val="none" w:sz="0" w:space="0" w:color="auto"/>
            <w:left w:val="none" w:sz="0" w:space="0" w:color="auto"/>
            <w:bottom w:val="none" w:sz="0" w:space="0" w:color="auto"/>
            <w:right w:val="none" w:sz="0" w:space="0" w:color="auto"/>
          </w:divBdr>
        </w:div>
      </w:divsChild>
    </w:div>
    <w:div w:id="237784524">
      <w:bodyDiv w:val="1"/>
      <w:marLeft w:val="0"/>
      <w:marRight w:val="0"/>
      <w:marTop w:val="0"/>
      <w:marBottom w:val="0"/>
      <w:divBdr>
        <w:top w:val="none" w:sz="0" w:space="0" w:color="auto"/>
        <w:left w:val="none" w:sz="0" w:space="0" w:color="auto"/>
        <w:bottom w:val="none" w:sz="0" w:space="0" w:color="auto"/>
        <w:right w:val="none" w:sz="0" w:space="0" w:color="auto"/>
      </w:divBdr>
    </w:div>
    <w:div w:id="285938031">
      <w:bodyDiv w:val="1"/>
      <w:marLeft w:val="0"/>
      <w:marRight w:val="0"/>
      <w:marTop w:val="0"/>
      <w:marBottom w:val="0"/>
      <w:divBdr>
        <w:top w:val="none" w:sz="0" w:space="0" w:color="auto"/>
        <w:left w:val="none" w:sz="0" w:space="0" w:color="auto"/>
        <w:bottom w:val="none" w:sz="0" w:space="0" w:color="auto"/>
        <w:right w:val="none" w:sz="0" w:space="0" w:color="auto"/>
      </w:divBdr>
    </w:div>
    <w:div w:id="331954932">
      <w:bodyDiv w:val="1"/>
      <w:marLeft w:val="0"/>
      <w:marRight w:val="0"/>
      <w:marTop w:val="0"/>
      <w:marBottom w:val="0"/>
      <w:divBdr>
        <w:top w:val="none" w:sz="0" w:space="0" w:color="auto"/>
        <w:left w:val="none" w:sz="0" w:space="0" w:color="auto"/>
        <w:bottom w:val="none" w:sz="0" w:space="0" w:color="auto"/>
        <w:right w:val="none" w:sz="0" w:space="0" w:color="auto"/>
      </w:divBdr>
    </w:div>
    <w:div w:id="345405754">
      <w:bodyDiv w:val="1"/>
      <w:marLeft w:val="0"/>
      <w:marRight w:val="0"/>
      <w:marTop w:val="0"/>
      <w:marBottom w:val="0"/>
      <w:divBdr>
        <w:top w:val="none" w:sz="0" w:space="0" w:color="auto"/>
        <w:left w:val="none" w:sz="0" w:space="0" w:color="auto"/>
        <w:bottom w:val="none" w:sz="0" w:space="0" w:color="auto"/>
        <w:right w:val="none" w:sz="0" w:space="0" w:color="auto"/>
      </w:divBdr>
    </w:div>
    <w:div w:id="437333495">
      <w:bodyDiv w:val="1"/>
      <w:marLeft w:val="0"/>
      <w:marRight w:val="0"/>
      <w:marTop w:val="0"/>
      <w:marBottom w:val="0"/>
      <w:divBdr>
        <w:top w:val="none" w:sz="0" w:space="0" w:color="auto"/>
        <w:left w:val="none" w:sz="0" w:space="0" w:color="auto"/>
        <w:bottom w:val="none" w:sz="0" w:space="0" w:color="auto"/>
        <w:right w:val="none" w:sz="0" w:space="0" w:color="auto"/>
      </w:divBdr>
    </w:div>
    <w:div w:id="475532537">
      <w:bodyDiv w:val="1"/>
      <w:marLeft w:val="0"/>
      <w:marRight w:val="0"/>
      <w:marTop w:val="0"/>
      <w:marBottom w:val="0"/>
      <w:divBdr>
        <w:top w:val="none" w:sz="0" w:space="0" w:color="auto"/>
        <w:left w:val="none" w:sz="0" w:space="0" w:color="auto"/>
        <w:bottom w:val="none" w:sz="0" w:space="0" w:color="auto"/>
        <w:right w:val="none" w:sz="0" w:space="0" w:color="auto"/>
      </w:divBdr>
    </w:div>
    <w:div w:id="483356712">
      <w:bodyDiv w:val="1"/>
      <w:marLeft w:val="0"/>
      <w:marRight w:val="0"/>
      <w:marTop w:val="0"/>
      <w:marBottom w:val="0"/>
      <w:divBdr>
        <w:top w:val="none" w:sz="0" w:space="0" w:color="auto"/>
        <w:left w:val="none" w:sz="0" w:space="0" w:color="auto"/>
        <w:bottom w:val="none" w:sz="0" w:space="0" w:color="auto"/>
        <w:right w:val="none" w:sz="0" w:space="0" w:color="auto"/>
      </w:divBdr>
    </w:div>
    <w:div w:id="577448596">
      <w:bodyDiv w:val="1"/>
      <w:marLeft w:val="0"/>
      <w:marRight w:val="0"/>
      <w:marTop w:val="0"/>
      <w:marBottom w:val="0"/>
      <w:divBdr>
        <w:top w:val="none" w:sz="0" w:space="0" w:color="auto"/>
        <w:left w:val="none" w:sz="0" w:space="0" w:color="auto"/>
        <w:bottom w:val="none" w:sz="0" w:space="0" w:color="auto"/>
        <w:right w:val="none" w:sz="0" w:space="0" w:color="auto"/>
      </w:divBdr>
      <w:divsChild>
        <w:div w:id="1527716837">
          <w:marLeft w:val="0"/>
          <w:marRight w:val="0"/>
          <w:marTop w:val="0"/>
          <w:marBottom w:val="0"/>
          <w:divBdr>
            <w:top w:val="none" w:sz="0" w:space="0" w:color="auto"/>
            <w:left w:val="none" w:sz="0" w:space="0" w:color="auto"/>
            <w:bottom w:val="none" w:sz="0" w:space="0" w:color="auto"/>
            <w:right w:val="none" w:sz="0" w:space="0" w:color="auto"/>
          </w:divBdr>
        </w:div>
      </w:divsChild>
    </w:div>
    <w:div w:id="636686452">
      <w:bodyDiv w:val="1"/>
      <w:marLeft w:val="0"/>
      <w:marRight w:val="0"/>
      <w:marTop w:val="0"/>
      <w:marBottom w:val="0"/>
      <w:divBdr>
        <w:top w:val="none" w:sz="0" w:space="0" w:color="auto"/>
        <w:left w:val="none" w:sz="0" w:space="0" w:color="auto"/>
        <w:bottom w:val="none" w:sz="0" w:space="0" w:color="auto"/>
        <w:right w:val="none" w:sz="0" w:space="0" w:color="auto"/>
      </w:divBdr>
    </w:div>
    <w:div w:id="643658366">
      <w:bodyDiv w:val="1"/>
      <w:marLeft w:val="0"/>
      <w:marRight w:val="0"/>
      <w:marTop w:val="0"/>
      <w:marBottom w:val="0"/>
      <w:divBdr>
        <w:top w:val="none" w:sz="0" w:space="0" w:color="auto"/>
        <w:left w:val="none" w:sz="0" w:space="0" w:color="auto"/>
        <w:bottom w:val="none" w:sz="0" w:space="0" w:color="auto"/>
        <w:right w:val="none" w:sz="0" w:space="0" w:color="auto"/>
      </w:divBdr>
    </w:div>
    <w:div w:id="644163533">
      <w:bodyDiv w:val="1"/>
      <w:marLeft w:val="0"/>
      <w:marRight w:val="0"/>
      <w:marTop w:val="0"/>
      <w:marBottom w:val="0"/>
      <w:divBdr>
        <w:top w:val="none" w:sz="0" w:space="0" w:color="auto"/>
        <w:left w:val="none" w:sz="0" w:space="0" w:color="auto"/>
        <w:bottom w:val="none" w:sz="0" w:space="0" w:color="auto"/>
        <w:right w:val="none" w:sz="0" w:space="0" w:color="auto"/>
      </w:divBdr>
    </w:div>
    <w:div w:id="644773078">
      <w:bodyDiv w:val="1"/>
      <w:marLeft w:val="0"/>
      <w:marRight w:val="0"/>
      <w:marTop w:val="0"/>
      <w:marBottom w:val="0"/>
      <w:divBdr>
        <w:top w:val="none" w:sz="0" w:space="0" w:color="auto"/>
        <w:left w:val="none" w:sz="0" w:space="0" w:color="auto"/>
        <w:bottom w:val="none" w:sz="0" w:space="0" w:color="auto"/>
        <w:right w:val="none" w:sz="0" w:space="0" w:color="auto"/>
      </w:divBdr>
    </w:div>
    <w:div w:id="655576815">
      <w:bodyDiv w:val="1"/>
      <w:marLeft w:val="0"/>
      <w:marRight w:val="0"/>
      <w:marTop w:val="0"/>
      <w:marBottom w:val="0"/>
      <w:divBdr>
        <w:top w:val="none" w:sz="0" w:space="0" w:color="auto"/>
        <w:left w:val="none" w:sz="0" w:space="0" w:color="auto"/>
        <w:bottom w:val="none" w:sz="0" w:space="0" w:color="auto"/>
        <w:right w:val="none" w:sz="0" w:space="0" w:color="auto"/>
      </w:divBdr>
    </w:div>
    <w:div w:id="679772081">
      <w:bodyDiv w:val="1"/>
      <w:marLeft w:val="0"/>
      <w:marRight w:val="0"/>
      <w:marTop w:val="0"/>
      <w:marBottom w:val="0"/>
      <w:divBdr>
        <w:top w:val="none" w:sz="0" w:space="0" w:color="auto"/>
        <w:left w:val="none" w:sz="0" w:space="0" w:color="auto"/>
        <w:bottom w:val="none" w:sz="0" w:space="0" w:color="auto"/>
        <w:right w:val="none" w:sz="0" w:space="0" w:color="auto"/>
      </w:divBdr>
    </w:div>
    <w:div w:id="726416650">
      <w:bodyDiv w:val="1"/>
      <w:marLeft w:val="0"/>
      <w:marRight w:val="0"/>
      <w:marTop w:val="0"/>
      <w:marBottom w:val="0"/>
      <w:divBdr>
        <w:top w:val="none" w:sz="0" w:space="0" w:color="auto"/>
        <w:left w:val="none" w:sz="0" w:space="0" w:color="auto"/>
        <w:bottom w:val="none" w:sz="0" w:space="0" w:color="auto"/>
        <w:right w:val="none" w:sz="0" w:space="0" w:color="auto"/>
      </w:divBdr>
    </w:div>
    <w:div w:id="736632955">
      <w:bodyDiv w:val="1"/>
      <w:marLeft w:val="0"/>
      <w:marRight w:val="0"/>
      <w:marTop w:val="0"/>
      <w:marBottom w:val="0"/>
      <w:divBdr>
        <w:top w:val="none" w:sz="0" w:space="0" w:color="auto"/>
        <w:left w:val="none" w:sz="0" w:space="0" w:color="auto"/>
        <w:bottom w:val="none" w:sz="0" w:space="0" w:color="auto"/>
        <w:right w:val="none" w:sz="0" w:space="0" w:color="auto"/>
      </w:divBdr>
    </w:div>
    <w:div w:id="738671567">
      <w:bodyDiv w:val="1"/>
      <w:marLeft w:val="0"/>
      <w:marRight w:val="0"/>
      <w:marTop w:val="0"/>
      <w:marBottom w:val="0"/>
      <w:divBdr>
        <w:top w:val="none" w:sz="0" w:space="0" w:color="auto"/>
        <w:left w:val="none" w:sz="0" w:space="0" w:color="auto"/>
        <w:bottom w:val="none" w:sz="0" w:space="0" w:color="auto"/>
        <w:right w:val="none" w:sz="0" w:space="0" w:color="auto"/>
      </w:divBdr>
    </w:div>
    <w:div w:id="787357151">
      <w:bodyDiv w:val="1"/>
      <w:marLeft w:val="0"/>
      <w:marRight w:val="0"/>
      <w:marTop w:val="0"/>
      <w:marBottom w:val="0"/>
      <w:divBdr>
        <w:top w:val="none" w:sz="0" w:space="0" w:color="auto"/>
        <w:left w:val="none" w:sz="0" w:space="0" w:color="auto"/>
        <w:bottom w:val="none" w:sz="0" w:space="0" w:color="auto"/>
        <w:right w:val="none" w:sz="0" w:space="0" w:color="auto"/>
      </w:divBdr>
      <w:divsChild>
        <w:div w:id="451360052">
          <w:marLeft w:val="0"/>
          <w:marRight w:val="0"/>
          <w:marTop w:val="0"/>
          <w:marBottom w:val="0"/>
          <w:divBdr>
            <w:top w:val="none" w:sz="0" w:space="0" w:color="auto"/>
            <w:left w:val="none" w:sz="0" w:space="0" w:color="auto"/>
            <w:bottom w:val="none" w:sz="0" w:space="0" w:color="auto"/>
            <w:right w:val="none" w:sz="0" w:space="0" w:color="auto"/>
          </w:divBdr>
        </w:div>
      </w:divsChild>
    </w:div>
    <w:div w:id="800074369">
      <w:bodyDiv w:val="1"/>
      <w:marLeft w:val="0"/>
      <w:marRight w:val="0"/>
      <w:marTop w:val="0"/>
      <w:marBottom w:val="0"/>
      <w:divBdr>
        <w:top w:val="none" w:sz="0" w:space="0" w:color="auto"/>
        <w:left w:val="none" w:sz="0" w:space="0" w:color="auto"/>
        <w:bottom w:val="none" w:sz="0" w:space="0" w:color="auto"/>
        <w:right w:val="none" w:sz="0" w:space="0" w:color="auto"/>
      </w:divBdr>
    </w:div>
    <w:div w:id="841971453">
      <w:bodyDiv w:val="1"/>
      <w:marLeft w:val="0"/>
      <w:marRight w:val="0"/>
      <w:marTop w:val="0"/>
      <w:marBottom w:val="0"/>
      <w:divBdr>
        <w:top w:val="none" w:sz="0" w:space="0" w:color="auto"/>
        <w:left w:val="none" w:sz="0" w:space="0" w:color="auto"/>
        <w:bottom w:val="none" w:sz="0" w:space="0" w:color="auto"/>
        <w:right w:val="none" w:sz="0" w:space="0" w:color="auto"/>
      </w:divBdr>
    </w:div>
    <w:div w:id="860895408">
      <w:bodyDiv w:val="1"/>
      <w:marLeft w:val="0"/>
      <w:marRight w:val="0"/>
      <w:marTop w:val="0"/>
      <w:marBottom w:val="0"/>
      <w:divBdr>
        <w:top w:val="none" w:sz="0" w:space="0" w:color="auto"/>
        <w:left w:val="none" w:sz="0" w:space="0" w:color="auto"/>
        <w:bottom w:val="none" w:sz="0" w:space="0" w:color="auto"/>
        <w:right w:val="none" w:sz="0" w:space="0" w:color="auto"/>
      </w:divBdr>
    </w:div>
    <w:div w:id="1029838541">
      <w:bodyDiv w:val="1"/>
      <w:marLeft w:val="0"/>
      <w:marRight w:val="0"/>
      <w:marTop w:val="0"/>
      <w:marBottom w:val="0"/>
      <w:divBdr>
        <w:top w:val="none" w:sz="0" w:space="0" w:color="auto"/>
        <w:left w:val="none" w:sz="0" w:space="0" w:color="auto"/>
        <w:bottom w:val="none" w:sz="0" w:space="0" w:color="auto"/>
        <w:right w:val="none" w:sz="0" w:space="0" w:color="auto"/>
      </w:divBdr>
      <w:divsChild>
        <w:div w:id="1943686918">
          <w:marLeft w:val="0"/>
          <w:marRight w:val="0"/>
          <w:marTop w:val="0"/>
          <w:marBottom w:val="0"/>
          <w:divBdr>
            <w:top w:val="none" w:sz="0" w:space="0" w:color="auto"/>
            <w:left w:val="none" w:sz="0" w:space="0" w:color="auto"/>
            <w:bottom w:val="none" w:sz="0" w:space="0" w:color="auto"/>
            <w:right w:val="none" w:sz="0" w:space="0" w:color="auto"/>
          </w:divBdr>
        </w:div>
      </w:divsChild>
    </w:div>
    <w:div w:id="1074594446">
      <w:bodyDiv w:val="1"/>
      <w:marLeft w:val="0"/>
      <w:marRight w:val="0"/>
      <w:marTop w:val="0"/>
      <w:marBottom w:val="0"/>
      <w:divBdr>
        <w:top w:val="none" w:sz="0" w:space="0" w:color="auto"/>
        <w:left w:val="none" w:sz="0" w:space="0" w:color="auto"/>
        <w:bottom w:val="none" w:sz="0" w:space="0" w:color="auto"/>
        <w:right w:val="none" w:sz="0" w:space="0" w:color="auto"/>
      </w:divBdr>
    </w:div>
    <w:div w:id="1078284576">
      <w:bodyDiv w:val="1"/>
      <w:marLeft w:val="0"/>
      <w:marRight w:val="0"/>
      <w:marTop w:val="0"/>
      <w:marBottom w:val="0"/>
      <w:divBdr>
        <w:top w:val="none" w:sz="0" w:space="0" w:color="auto"/>
        <w:left w:val="none" w:sz="0" w:space="0" w:color="auto"/>
        <w:bottom w:val="none" w:sz="0" w:space="0" w:color="auto"/>
        <w:right w:val="none" w:sz="0" w:space="0" w:color="auto"/>
      </w:divBdr>
    </w:div>
    <w:div w:id="1080256660">
      <w:bodyDiv w:val="1"/>
      <w:marLeft w:val="0"/>
      <w:marRight w:val="0"/>
      <w:marTop w:val="0"/>
      <w:marBottom w:val="0"/>
      <w:divBdr>
        <w:top w:val="none" w:sz="0" w:space="0" w:color="auto"/>
        <w:left w:val="none" w:sz="0" w:space="0" w:color="auto"/>
        <w:bottom w:val="none" w:sz="0" w:space="0" w:color="auto"/>
        <w:right w:val="none" w:sz="0" w:space="0" w:color="auto"/>
      </w:divBdr>
    </w:div>
    <w:div w:id="1092435002">
      <w:bodyDiv w:val="1"/>
      <w:marLeft w:val="0"/>
      <w:marRight w:val="0"/>
      <w:marTop w:val="0"/>
      <w:marBottom w:val="0"/>
      <w:divBdr>
        <w:top w:val="none" w:sz="0" w:space="0" w:color="auto"/>
        <w:left w:val="none" w:sz="0" w:space="0" w:color="auto"/>
        <w:bottom w:val="none" w:sz="0" w:space="0" w:color="auto"/>
        <w:right w:val="none" w:sz="0" w:space="0" w:color="auto"/>
      </w:divBdr>
    </w:div>
    <w:div w:id="1104768447">
      <w:bodyDiv w:val="1"/>
      <w:marLeft w:val="0"/>
      <w:marRight w:val="0"/>
      <w:marTop w:val="0"/>
      <w:marBottom w:val="0"/>
      <w:divBdr>
        <w:top w:val="none" w:sz="0" w:space="0" w:color="auto"/>
        <w:left w:val="none" w:sz="0" w:space="0" w:color="auto"/>
        <w:bottom w:val="none" w:sz="0" w:space="0" w:color="auto"/>
        <w:right w:val="none" w:sz="0" w:space="0" w:color="auto"/>
      </w:divBdr>
    </w:div>
    <w:div w:id="1117061253">
      <w:bodyDiv w:val="1"/>
      <w:marLeft w:val="0"/>
      <w:marRight w:val="0"/>
      <w:marTop w:val="0"/>
      <w:marBottom w:val="0"/>
      <w:divBdr>
        <w:top w:val="none" w:sz="0" w:space="0" w:color="auto"/>
        <w:left w:val="none" w:sz="0" w:space="0" w:color="auto"/>
        <w:bottom w:val="none" w:sz="0" w:space="0" w:color="auto"/>
        <w:right w:val="none" w:sz="0" w:space="0" w:color="auto"/>
      </w:divBdr>
    </w:div>
    <w:div w:id="1137338597">
      <w:bodyDiv w:val="1"/>
      <w:marLeft w:val="0"/>
      <w:marRight w:val="0"/>
      <w:marTop w:val="0"/>
      <w:marBottom w:val="0"/>
      <w:divBdr>
        <w:top w:val="none" w:sz="0" w:space="0" w:color="auto"/>
        <w:left w:val="none" w:sz="0" w:space="0" w:color="auto"/>
        <w:bottom w:val="none" w:sz="0" w:space="0" w:color="auto"/>
        <w:right w:val="none" w:sz="0" w:space="0" w:color="auto"/>
      </w:divBdr>
    </w:div>
    <w:div w:id="1193835242">
      <w:bodyDiv w:val="1"/>
      <w:marLeft w:val="0"/>
      <w:marRight w:val="0"/>
      <w:marTop w:val="0"/>
      <w:marBottom w:val="0"/>
      <w:divBdr>
        <w:top w:val="none" w:sz="0" w:space="0" w:color="auto"/>
        <w:left w:val="none" w:sz="0" w:space="0" w:color="auto"/>
        <w:bottom w:val="none" w:sz="0" w:space="0" w:color="auto"/>
        <w:right w:val="none" w:sz="0" w:space="0" w:color="auto"/>
      </w:divBdr>
    </w:div>
    <w:div w:id="1252546453">
      <w:bodyDiv w:val="1"/>
      <w:marLeft w:val="0"/>
      <w:marRight w:val="0"/>
      <w:marTop w:val="0"/>
      <w:marBottom w:val="0"/>
      <w:divBdr>
        <w:top w:val="none" w:sz="0" w:space="0" w:color="auto"/>
        <w:left w:val="none" w:sz="0" w:space="0" w:color="auto"/>
        <w:bottom w:val="none" w:sz="0" w:space="0" w:color="auto"/>
        <w:right w:val="none" w:sz="0" w:space="0" w:color="auto"/>
      </w:divBdr>
    </w:div>
    <w:div w:id="1322079349">
      <w:bodyDiv w:val="1"/>
      <w:marLeft w:val="0"/>
      <w:marRight w:val="0"/>
      <w:marTop w:val="0"/>
      <w:marBottom w:val="0"/>
      <w:divBdr>
        <w:top w:val="none" w:sz="0" w:space="0" w:color="auto"/>
        <w:left w:val="none" w:sz="0" w:space="0" w:color="auto"/>
        <w:bottom w:val="none" w:sz="0" w:space="0" w:color="auto"/>
        <w:right w:val="none" w:sz="0" w:space="0" w:color="auto"/>
      </w:divBdr>
    </w:div>
    <w:div w:id="1350988955">
      <w:bodyDiv w:val="1"/>
      <w:marLeft w:val="0"/>
      <w:marRight w:val="0"/>
      <w:marTop w:val="0"/>
      <w:marBottom w:val="0"/>
      <w:divBdr>
        <w:top w:val="none" w:sz="0" w:space="0" w:color="auto"/>
        <w:left w:val="none" w:sz="0" w:space="0" w:color="auto"/>
        <w:bottom w:val="none" w:sz="0" w:space="0" w:color="auto"/>
        <w:right w:val="none" w:sz="0" w:space="0" w:color="auto"/>
      </w:divBdr>
    </w:div>
    <w:div w:id="1431658059">
      <w:bodyDiv w:val="1"/>
      <w:marLeft w:val="0"/>
      <w:marRight w:val="0"/>
      <w:marTop w:val="0"/>
      <w:marBottom w:val="0"/>
      <w:divBdr>
        <w:top w:val="none" w:sz="0" w:space="0" w:color="auto"/>
        <w:left w:val="none" w:sz="0" w:space="0" w:color="auto"/>
        <w:bottom w:val="none" w:sz="0" w:space="0" w:color="auto"/>
        <w:right w:val="none" w:sz="0" w:space="0" w:color="auto"/>
      </w:divBdr>
    </w:div>
    <w:div w:id="1457262525">
      <w:bodyDiv w:val="1"/>
      <w:marLeft w:val="0"/>
      <w:marRight w:val="0"/>
      <w:marTop w:val="0"/>
      <w:marBottom w:val="0"/>
      <w:divBdr>
        <w:top w:val="none" w:sz="0" w:space="0" w:color="auto"/>
        <w:left w:val="none" w:sz="0" w:space="0" w:color="auto"/>
        <w:bottom w:val="none" w:sz="0" w:space="0" w:color="auto"/>
        <w:right w:val="none" w:sz="0" w:space="0" w:color="auto"/>
      </w:divBdr>
      <w:divsChild>
        <w:div w:id="1637878837">
          <w:marLeft w:val="0"/>
          <w:marRight w:val="0"/>
          <w:marTop w:val="0"/>
          <w:marBottom w:val="0"/>
          <w:divBdr>
            <w:top w:val="none" w:sz="0" w:space="0" w:color="auto"/>
            <w:left w:val="none" w:sz="0" w:space="0" w:color="auto"/>
            <w:bottom w:val="none" w:sz="0" w:space="0" w:color="auto"/>
            <w:right w:val="none" w:sz="0" w:space="0" w:color="auto"/>
          </w:divBdr>
        </w:div>
      </w:divsChild>
    </w:div>
    <w:div w:id="1584951405">
      <w:bodyDiv w:val="1"/>
      <w:marLeft w:val="0"/>
      <w:marRight w:val="0"/>
      <w:marTop w:val="0"/>
      <w:marBottom w:val="0"/>
      <w:divBdr>
        <w:top w:val="none" w:sz="0" w:space="0" w:color="auto"/>
        <w:left w:val="none" w:sz="0" w:space="0" w:color="auto"/>
        <w:bottom w:val="none" w:sz="0" w:space="0" w:color="auto"/>
        <w:right w:val="none" w:sz="0" w:space="0" w:color="auto"/>
      </w:divBdr>
    </w:div>
    <w:div w:id="1606569817">
      <w:bodyDiv w:val="1"/>
      <w:marLeft w:val="0"/>
      <w:marRight w:val="0"/>
      <w:marTop w:val="0"/>
      <w:marBottom w:val="0"/>
      <w:divBdr>
        <w:top w:val="none" w:sz="0" w:space="0" w:color="auto"/>
        <w:left w:val="none" w:sz="0" w:space="0" w:color="auto"/>
        <w:bottom w:val="none" w:sz="0" w:space="0" w:color="auto"/>
        <w:right w:val="none" w:sz="0" w:space="0" w:color="auto"/>
      </w:divBdr>
    </w:div>
    <w:div w:id="1609269115">
      <w:bodyDiv w:val="1"/>
      <w:marLeft w:val="0"/>
      <w:marRight w:val="0"/>
      <w:marTop w:val="0"/>
      <w:marBottom w:val="0"/>
      <w:divBdr>
        <w:top w:val="none" w:sz="0" w:space="0" w:color="auto"/>
        <w:left w:val="none" w:sz="0" w:space="0" w:color="auto"/>
        <w:bottom w:val="none" w:sz="0" w:space="0" w:color="auto"/>
        <w:right w:val="none" w:sz="0" w:space="0" w:color="auto"/>
      </w:divBdr>
    </w:div>
    <w:div w:id="1624799569">
      <w:bodyDiv w:val="1"/>
      <w:marLeft w:val="0"/>
      <w:marRight w:val="0"/>
      <w:marTop w:val="0"/>
      <w:marBottom w:val="0"/>
      <w:divBdr>
        <w:top w:val="none" w:sz="0" w:space="0" w:color="auto"/>
        <w:left w:val="none" w:sz="0" w:space="0" w:color="auto"/>
        <w:bottom w:val="none" w:sz="0" w:space="0" w:color="auto"/>
        <w:right w:val="none" w:sz="0" w:space="0" w:color="auto"/>
      </w:divBdr>
      <w:divsChild>
        <w:div w:id="1692410515">
          <w:marLeft w:val="0"/>
          <w:marRight w:val="0"/>
          <w:marTop w:val="0"/>
          <w:marBottom w:val="0"/>
          <w:divBdr>
            <w:top w:val="none" w:sz="0" w:space="0" w:color="auto"/>
            <w:left w:val="none" w:sz="0" w:space="0" w:color="auto"/>
            <w:bottom w:val="none" w:sz="0" w:space="0" w:color="auto"/>
            <w:right w:val="none" w:sz="0" w:space="0" w:color="auto"/>
          </w:divBdr>
        </w:div>
      </w:divsChild>
    </w:div>
    <w:div w:id="1686050860">
      <w:bodyDiv w:val="1"/>
      <w:marLeft w:val="0"/>
      <w:marRight w:val="0"/>
      <w:marTop w:val="0"/>
      <w:marBottom w:val="0"/>
      <w:divBdr>
        <w:top w:val="none" w:sz="0" w:space="0" w:color="auto"/>
        <w:left w:val="none" w:sz="0" w:space="0" w:color="auto"/>
        <w:bottom w:val="none" w:sz="0" w:space="0" w:color="auto"/>
        <w:right w:val="none" w:sz="0" w:space="0" w:color="auto"/>
      </w:divBdr>
    </w:div>
    <w:div w:id="1808550331">
      <w:bodyDiv w:val="1"/>
      <w:marLeft w:val="0"/>
      <w:marRight w:val="0"/>
      <w:marTop w:val="0"/>
      <w:marBottom w:val="0"/>
      <w:divBdr>
        <w:top w:val="none" w:sz="0" w:space="0" w:color="auto"/>
        <w:left w:val="none" w:sz="0" w:space="0" w:color="auto"/>
        <w:bottom w:val="none" w:sz="0" w:space="0" w:color="auto"/>
        <w:right w:val="none" w:sz="0" w:space="0" w:color="auto"/>
      </w:divBdr>
    </w:div>
    <w:div w:id="1834181836">
      <w:bodyDiv w:val="1"/>
      <w:marLeft w:val="0"/>
      <w:marRight w:val="0"/>
      <w:marTop w:val="0"/>
      <w:marBottom w:val="0"/>
      <w:divBdr>
        <w:top w:val="none" w:sz="0" w:space="0" w:color="auto"/>
        <w:left w:val="none" w:sz="0" w:space="0" w:color="auto"/>
        <w:bottom w:val="none" w:sz="0" w:space="0" w:color="auto"/>
        <w:right w:val="none" w:sz="0" w:space="0" w:color="auto"/>
      </w:divBdr>
    </w:div>
    <w:div w:id="1877043391">
      <w:bodyDiv w:val="1"/>
      <w:marLeft w:val="0"/>
      <w:marRight w:val="0"/>
      <w:marTop w:val="0"/>
      <w:marBottom w:val="0"/>
      <w:divBdr>
        <w:top w:val="none" w:sz="0" w:space="0" w:color="auto"/>
        <w:left w:val="none" w:sz="0" w:space="0" w:color="auto"/>
        <w:bottom w:val="none" w:sz="0" w:space="0" w:color="auto"/>
        <w:right w:val="none" w:sz="0" w:space="0" w:color="auto"/>
      </w:divBdr>
    </w:div>
    <w:div w:id="1938755301">
      <w:bodyDiv w:val="1"/>
      <w:marLeft w:val="0"/>
      <w:marRight w:val="0"/>
      <w:marTop w:val="0"/>
      <w:marBottom w:val="0"/>
      <w:divBdr>
        <w:top w:val="none" w:sz="0" w:space="0" w:color="auto"/>
        <w:left w:val="none" w:sz="0" w:space="0" w:color="auto"/>
        <w:bottom w:val="none" w:sz="0" w:space="0" w:color="auto"/>
        <w:right w:val="none" w:sz="0" w:space="0" w:color="auto"/>
      </w:divBdr>
    </w:div>
    <w:div w:id="1946883976">
      <w:bodyDiv w:val="1"/>
      <w:marLeft w:val="0"/>
      <w:marRight w:val="0"/>
      <w:marTop w:val="0"/>
      <w:marBottom w:val="0"/>
      <w:divBdr>
        <w:top w:val="none" w:sz="0" w:space="0" w:color="auto"/>
        <w:left w:val="none" w:sz="0" w:space="0" w:color="auto"/>
        <w:bottom w:val="none" w:sz="0" w:space="0" w:color="auto"/>
        <w:right w:val="none" w:sz="0" w:space="0" w:color="auto"/>
      </w:divBdr>
    </w:div>
    <w:div w:id="1949466351">
      <w:bodyDiv w:val="1"/>
      <w:marLeft w:val="0"/>
      <w:marRight w:val="0"/>
      <w:marTop w:val="0"/>
      <w:marBottom w:val="0"/>
      <w:divBdr>
        <w:top w:val="none" w:sz="0" w:space="0" w:color="auto"/>
        <w:left w:val="none" w:sz="0" w:space="0" w:color="auto"/>
        <w:bottom w:val="none" w:sz="0" w:space="0" w:color="auto"/>
        <w:right w:val="none" w:sz="0" w:space="0" w:color="auto"/>
      </w:divBdr>
    </w:div>
    <w:div w:id="1956910718">
      <w:bodyDiv w:val="1"/>
      <w:marLeft w:val="0"/>
      <w:marRight w:val="0"/>
      <w:marTop w:val="0"/>
      <w:marBottom w:val="0"/>
      <w:divBdr>
        <w:top w:val="none" w:sz="0" w:space="0" w:color="auto"/>
        <w:left w:val="none" w:sz="0" w:space="0" w:color="auto"/>
        <w:bottom w:val="none" w:sz="0" w:space="0" w:color="auto"/>
        <w:right w:val="none" w:sz="0" w:space="0" w:color="auto"/>
      </w:divBdr>
    </w:div>
    <w:div w:id="1963341679">
      <w:bodyDiv w:val="1"/>
      <w:marLeft w:val="0"/>
      <w:marRight w:val="0"/>
      <w:marTop w:val="0"/>
      <w:marBottom w:val="0"/>
      <w:divBdr>
        <w:top w:val="none" w:sz="0" w:space="0" w:color="auto"/>
        <w:left w:val="none" w:sz="0" w:space="0" w:color="auto"/>
        <w:bottom w:val="none" w:sz="0" w:space="0" w:color="auto"/>
        <w:right w:val="none" w:sz="0" w:space="0" w:color="auto"/>
      </w:divBdr>
    </w:div>
    <w:div w:id="1989898917">
      <w:bodyDiv w:val="1"/>
      <w:marLeft w:val="0"/>
      <w:marRight w:val="0"/>
      <w:marTop w:val="0"/>
      <w:marBottom w:val="0"/>
      <w:divBdr>
        <w:top w:val="none" w:sz="0" w:space="0" w:color="auto"/>
        <w:left w:val="none" w:sz="0" w:space="0" w:color="auto"/>
        <w:bottom w:val="none" w:sz="0" w:space="0" w:color="auto"/>
        <w:right w:val="none" w:sz="0" w:space="0" w:color="auto"/>
      </w:divBdr>
    </w:div>
    <w:div w:id="1997687802">
      <w:bodyDiv w:val="1"/>
      <w:marLeft w:val="0"/>
      <w:marRight w:val="0"/>
      <w:marTop w:val="0"/>
      <w:marBottom w:val="0"/>
      <w:divBdr>
        <w:top w:val="none" w:sz="0" w:space="0" w:color="auto"/>
        <w:left w:val="none" w:sz="0" w:space="0" w:color="auto"/>
        <w:bottom w:val="none" w:sz="0" w:space="0" w:color="auto"/>
        <w:right w:val="none" w:sz="0" w:space="0" w:color="auto"/>
      </w:divBdr>
    </w:div>
    <w:div w:id="2056616217">
      <w:bodyDiv w:val="1"/>
      <w:marLeft w:val="0"/>
      <w:marRight w:val="0"/>
      <w:marTop w:val="0"/>
      <w:marBottom w:val="0"/>
      <w:divBdr>
        <w:top w:val="none" w:sz="0" w:space="0" w:color="auto"/>
        <w:left w:val="none" w:sz="0" w:space="0" w:color="auto"/>
        <w:bottom w:val="none" w:sz="0" w:space="0" w:color="auto"/>
        <w:right w:val="none" w:sz="0" w:space="0" w:color="auto"/>
      </w:divBdr>
    </w:div>
    <w:div w:id="2056659723">
      <w:bodyDiv w:val="1"/>
      <w:marLeft w:val="0"/>
      <w:marRight w:val="0"/>
      <w:marTop w:val="0"/>
      <w:marBottom w:val="0"/>
      <w:divBdr>
        <w:top w:val="none" w:sz="0" w:space="0" w:color="auto"/>
        <w:left w:val="none" w:sz="0" w:space="0" w:color="auto"/>
        <w:bottom w:val="none" w:sz="0" w:space="0" w:color="auto"/>
        <w:right w:val="none" w:sz="0" w:space="0" w:color="auto"/>
      </w:divBdr>
    </w:div>
    <w:div w:id="2084519612">
      <w:bodyDiv w:val="1"/>
      <w:marLeft w:val="0"/>
      <w:marRight w:val="0"/>
      <w:marTop w:val="0"/>
      <w:marBottom w:val="0"/>
      <w:divBdr>
        <w:top w:val="none" w:sz="0" w:space="0" w:color="auto"/>
        <w:left w:val="none" w:sz="0" w:space="0" w:color="auto"/>
        <w:bottom w:val="none" w:sz="0" w:space="0" w:color="auto"/>
        <w:right w:val="none" w:sz="0" w:space="0" w:color="auto"/>
      </w:divBdr>
    </w:div>
    <w:div w:id="2086141986">
      <w:bodyDiv w:val="1"/>
      <w:marLeft w:val="0"/>
      <w:marRight w:val="0"/>
      <w:marTop w:val="0"/>
      <w:marBottom w:val="0"/>
      <w:divBdr>
        <w:top w:val="none" w:sz="0" w:space="0" w:color="auto"/>
        <w:left w:val="none" w:sz="0" w:space="0" w:color="auto"/>
        <w:bottom w:val="none" w:sz="0" w:space="0" w:color="auto"/>
        <w:right w:val="none" w:sz="0" w:space="0" w:color="auto"/>
      </w:divBdr>
    </w:div>
    <w:div w:id="2089618518">
      <w:bodyDiv w:val="1"/>
      <w:marLeft w:val="0"/>
      <w:marRight w:val="0"/>
      <w:marTop w:val="0"/>
      <w:marBottom w:val="0"/>
      <w:divBdr>
        <w:top w:val="none" w:sz="0" w:space="0" w:color="auto"/>
        <w:left w:val="none" w:sz="0" w:space="0" w:color="auto"/>
        <w:bottom w:val="none" w:sz="0" w:space="0" w:color="auto"/>
        <w:right w:val="none" w:sz="0" w:space="0" w:color="auto"/>
      </w:divBdr>
    </w:div>
    <w:div w:id="2093164130">
      <w:bodyDiv w:val="1"/>
      <w:marLeft w:val="0"/>
      <w:marRight w:val="0"/>
      <w:marTop w:val="0"/>
      <w:marBottom w:val="0"/>
      <w:divBdr>
        <w:top w:val="none" w:sz="0" w:space="0" w:color="auto"/>
        <w:left w:val="none" w:sz="0" w:space="0" w:color="auto"/>
        <w:bottom w:val="none" w:sz="0" w:space="0" w:color="auto"/>
        <w:right w:val="none" w:sz="0" w:space="0" w:color="auto"/>
      </w:divBdr>
    </w:div>
    <w:div w:id="2094930230">
      <w:bodyDiv w:val="1"/>
      <w:marLeft w:val="0"/>
      <w:marRight w:val="0"/>
      <w:marTop w:val="0"/>
      <w:marBottom w:val="0"/>
      <w:divBdr>
        <w:top w:val="none" w:sz="0" w:space="0" w:color="auto"/>
        <w:left w:val="none" w:sz="0" w:space="0" w:color="auto"/>
        <w:bottom w:val="none" w:sz="0" w:space="0" w:color="auto"/>
        <w:right w:val="none" w:sz="0" w:space="0" w:color="auto"/>
      </w:divBdr>
    </w:div>
    <w:div w:id="2121489034">
      <w:bodyDiv w:val="1"/>
      <w:marLeft w:val="0"/>
      <w:marRight w:val="0"/>
      <w:marTop w:val="0"/>
      <w:marBottom w:val="0"/>
      <w:divBdr>
        <w:top w:val="none" w:sz="0" w:space="0" w:color="auto"/>
        <w:left w:val="none" w:sz="0" w:space="0" w:color="auto"/>
        <w:bottom w:val="none" w:sz="0" w:space="0" w:color="auto"/>
        <w:right w:val="none" w:sz="0" w:space="0" w:color="auto"/>
      </w:divBdr>
    </w:div>
    <w:div w:id="2126342442">
      <w:bodyDiv w:val="1"/>
      <w:marLeft w:val="0"/>
      <w:marRight w:val="0"/>
      <w:marTop w:val="0"/>
      <w:marBottom w:val="0"/>
      <w:divBdr>
        <w:top w:val="none" w:sz="0" w:space="0" w:color="auto"/>
        <w:left w:val="none" w:sz="0" w:space="0" w:color="auto"/>
        <w:bottom w:val="none" w:sz="0" w:space="0" w:color="auto"/>
        <w:right w:val="none" w:sz="0" w:space="0" w:color="auto"/>
      </w:divBdr>
    </w:div>
    <w:div w:id="2142918228">
      <w:bodyDiv w:val="1"/>
      <w:marLeft w:val="0"/>
      <w:marRight w:val="0"/>
      <w:marTop w:val="0"/>
      <w:marBottom w:val="0"/>
      <w:divBdr>
        <w:top w:val="none" w:sz="0" w:space="0" w:color="auto"/>
        <w:left w:val="none" w:sz="0" w:space="0" w:color="auto"/>
        <w:bottom w:val="none" w:sz="0" w:space="0" w:color="auto"/>
        <w:right w:val="none" w:sz="0" w:space="0" w:color="auto"/>
      </w:divBdr>
    </w:div>
    <w:div w:id="214580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odrigo%20Farah\Desktop\Papel%20Timbrado%20Gabinete%20A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Papel Timbrado Gabinete A4</Template>
  <TotalTime>0</TotalTime>
  <Pages>4</Pages>
  <Words>770</Words>
  <Characters>4159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Projeto de Lei n</vt:lpstr>
    </vt:vector>
  </TitlesOfParts>
  <Company/>
  <LinksUpToDate>false</LinksUpToDate>
  <CharactersWithSpaces>4920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subject/>
  <dc:creator>Rodrigo Farah</dc:creator>
  <cp:keywords/>
  <cp:lastModifiedBy>Ver Pastor Mauricio</cp:lastModifiedBy>
  <cp:revision>2</cp:revision>
  <cp:lastPrinted>2026-01-14T15:12:00Z</cp:lastPrinted>
  <dcterms:created xsi:type="dcterms:W3CDTF">2026-01-14T15:15:00Z</dcterms:created>
  <dcterms:modified xsi:type="dcterms:W3CDTF">2026-01-14T15:15:00Z</dcterms:modified>
</cp:coreProperties>
</file>