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MOÇÃO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APLAUSOS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 n.º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4818" w:firstLine="0"/>
        <w:jc w:val="both"/>
        <w:rPr>
          <w:rFonts w:ascii="Times New Roman" w:cs="Times New Roman" w:eastAsia="Times New Roman" w:hAnsi="Times New Roman"/>
          <w:b w:val="1"/>
          <w:color w:val="222222"/>
          <w:sz w:val="24"/>
          <w:szCs w:val="24"/>
        </w:rPr>
      </w:pPr>
      <w:bookmarkStart w:colFirst="0" w:colLast="0" w:name="_heading=h.aoyq8oe8bi1j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222222"/>
          <w:sz w:val="24"/>
          <w:szCs w:val="24"/>
          <w:rtl w:val="0"/>
        </w:rPr>
        <w:t xml:space="preserve">MOÇÃO DE APLAUSOS AO CB PM JORGE RENATO CARDOSO RODRIGUES</w:t>
      </w:r>
    </w:p>
    <w:p w:rsidR="00000000" w:rsidDel="00000000" w:rsidP="00000000" w:rsidRDefault="00000000" w:rsidRPr="00000000" w14:paraId="00000005">
      <w:pPr>
        <w:spacing w:after="0" w:line="360" w:lineRule="auto"/>
        <w:ind w:left="4818" w:firstLine="0"/>
        <w:jc w:val="both"/>
        <w:rPr>
          <w:rFonts w:ascii="Times New Roman" w:cs="Times New Roman" w:eastAsia="Times New Roman" w:hAnsi="Times New Roman"/>
          <w:b w:val="1"/>
          <w:color w:val="222222"/>
          <w:sz w:val="24"/>
          <w:szCs w:val="24"/>
        </w:rPr>
      </w:pPr>
      <w:bookmarkStart w:colFirst="0" w:colLast="0" w:name="_heading=h.rgsai4d02zzi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Solicito à Mesa Diretora, na forma Regimental, após ouvir o Douto Plenário, que seja enviada Moção de Aplausos ao honrado Cabo PM Jorge Renato Cardoso Rodrigues, matrícula 93.750, do 12º Batalhão de Polícia Militar, pelo destacado desempenho em suas funções . </w:t>
      </w:r>
    </w:p>
    <w:p w:rsidR="00000000" w:rsidDel="00000000" w:rsidP="00000000" w:rsidRDefault="00000000" w:rsidRPr="00000000" w14:paraId="00000007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21 de outubro de 2025</w:t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ALLAN PINHO LYRA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Vereador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0D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homenagem é concedida em reconhecimento ao empenho e à dedicação do Cabo Jorge Renato Cardoso Rodrigues, profissional que, ao longo de sua trajetória na Polícia Militar, tem demonstrado coragem, equilíbrio e compromisso com o bem comum. Sua conduta ética e o espírito colaborativo são exemplos de como o serviço policial pode ser exercido com humanidade e respeito ao próximo.</w:t>
      </w:r>
    </w:p>
    <w:p w:rsidR="00000000" w:rsidDel="00000000" w:rsidP="00000000" w:rsidRDefault="00000000" w:rsidRPr="00000000" w14:paraId="0000000E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Participando de importantes operações de policiamento preventivo e de ações sociais voltadas ao fortalecimento da segurança de Niterói, o militar contribui de forma direta para a proteção da vida e da ordem pública. A presente Moção é o testemunho do reconhecimento desta Casa Legislativa a um servidor que honra a farda que veste e presta um serviço de valor inestimável à nossa cidade.</w:t>
      </w:r>
    </w:p>
    <w:p w:rsidR="00000000" w:rsidDel="00000000" w:rsidP="00000000" w:rsidRDefault="00000000" w:rsidRPr="00000000" w14:paraId="0000000F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19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A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16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4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5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3uz/MKOJGQHjlpNj7yXRw5KiTQ==">CgMxLjAyDmguYW95cThvZThiaTFqMg5oLnJnc2FpNGQwMnp6aTgAciExbGFONjI2enk2U1FiV1ZqQ1FVcmpzTWszU2EyNHltbzU=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2025-05-22T17:10:00Z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