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E4B55" w14:textId="77777777" w:rsidR="006A7332" w:rsidRDefault="006A7332">
      <w:pPr>
        <w:ind w:right="284"/>
        <w:rPr>
          <w:rFonts w:ascii="Times New Roman" w:eastAsia="Times New Roman" w:hAnsi="Times New Roman" w:cs="Times New Roman"/>
          <w:b/>
        </w:rPr>
      </w:pPr>
    </w:p>
    <w:p w14:paraId="59BCE381" w14:textId="77777777" w:rsidR="006A7332" w:rsidRDefault="006A7332">
      <w:pPr>
        <w:ind w:right="284"/>
        <w:rPr>
          <w:rFonts w:ascii="Times New Roman" w:eastAsia="Times New Roman" w:hAnsi="Times New Roman" w:cs="Times New Roman"/>
          <w:b/>
        </w:rPr>
      </w:pPr>
    </w:p>
    <w:p w14:paraId="3E70ADB8" w14:textId="77777777" w:rsidR="006A7332" w:rsidRDefault="006A7332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03C54E3B" w14:textId="0EBAFA4C" w:rsidR="006A7332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4356CD81" w14:textId="77777777" w:rsidR="006A7332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Projeto Ao Mar – Esporte e Inclusão no Mar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74169DCF" w14:textId="0BEED794" w:rsidR="006A7332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975ACD" w:rsidRPr="00975A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“Projeto Ao Mar – Esporte e Inclusão no Mar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9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6A7332" w14:paraId="43AB8718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22B10723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7C6B83C8" w14:textId="77777777" w:rsidR="006A7332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ESPORTE E LAZER </w:t>
            </w:r>
          </w:p>
        </w:tc>
      </w:tr>
      <w:tr w:rsidR="006A7332" w14:paraId="6DEB16F4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266A6BE0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5BB94724" w14:textId="77777777" w:rsidR="006A7332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Projeto Ao Mar – Esporte e Inclusão no Mar mantido</w:t>
            </w:r>
          </w:p>
        </w:tc>
      </w:tr>
      <w:tr w:rsidR="006A7332" w14:paraId="0A13888D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6EDC778A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1AE2CE5D" w14:textId="77777777" w:rsidR="006A7332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o funcionamento do programa socioesportivo e terapêutico voltado à inclusão de pessoas com deficiência e neurodivergentes, assegurando o custeio das atividades aquáticas e de reabilitação realizadas semanalmente nas praias da Região Oceânica, com foco em acessibilidade, bem-estar e promoção da inclusão social.</w:t>
            </w:r>
          </w:p>
        </w:tc>
      </w:tr>
      <w:tr w:rsidR="006A7332" w14:paraId="4B39031B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2A6A36A1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7BE9B2D" w14:textId="77777777" w:rsidR="006A7332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7653DB45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0A0FE2AD" w14:textId="77777777" w:rsidR="006A7332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1E77BD06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729B4F2A" w14:textId="77777777" w:rsidR="006A7332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Jovem; Niterói Inclusiva</w:t>
            </w:r>
          </w:p>
        </w:tc>
      </w:tr>
      <w:tr w:rsidR="006A7332" w14:paraId="66041878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6538FE98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568BFA9D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531A3A5E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303E001E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55973BD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5DE8E41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6A7332" w14:paraId="0AEED049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62BB106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15330F92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62E9061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09B8716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099A0B98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75BB8D53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37299174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50BDE2FC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1FB9C134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3435B1B2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A7332" w14:paraId="237D1897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06B9331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09EA10DD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395AC66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5003B52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39494274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A873934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40AA4A4B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5FF1073F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3CAFDA39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41538A7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3CF47F5A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0AC68467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7CD21BB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A7332" w14:paraId="75E49B9E" w14:textId="77777777">
        <w:trPr>
          <w:trHeight w:val="280"/>
        </w:trPr>
        <w:tc>
          <w:tcPr>
            <w:tcW w:w="940" w:type="dxa"/>
          </w:tcPr>
          <w:p w14:paraId="112510D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560362C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5AF1CE0D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97AAD6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25C0D3B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0747A1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6F7C55D0" w14:textId="77777777" w:rsidR="006A7332" w:rsidRDefault="006A7332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FF4F2C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431219C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872BEB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50AE51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E02A9AD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14:paraId="673405E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51D411C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FBB512B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1.200.000,00</w:t>
            </w:r>
          </w:p>
          <w:p w14:paraId="6025AFD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0D7C76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109EE19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5" w:type="dxa"/>
            <w:vMerge w:val="restart"/>
          </w:tcPr>
          <w:p w14:paraId="44FFFE9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2BD6A19A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1.200.000,00</w:t>
            </w:r>
          </w:p>
          <w:p w14:paraId="6402540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85D9A02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9EA0AE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B21BE3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Região Oceânica </w:t>
            </w:r>
          </w:p>
        </w:tc>
      </w:tr>
      <w:tr w:rsidR="006A7332" w14:paraId="496CA65D" w14:textId="77777777">
        <w:trPr>
          <w:trHeight w:val="300"/>
        </w:trPr>
        <w:tc>
          <w:tcPr>
            <w:tcW w:w="940" w:type="dxa"/>
          </w:tcPr>
          <w:p w14:paraId="5E32F98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49B971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FFF5E03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C67613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2ACA0B3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39DDF2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A8692C4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7B93A8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8061D69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DA327F9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7416BB2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3CD8FC4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0110EA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A7332" w14:paraId="645FBEF1" w14:textId="77777777">
        <w:trPr>
          <w:trHeight w:val="299"/>
        </w:trPr>
        <w:tc>
          <w:tcPr>
            <w:tcW w:w="940" w:type="dxa"/>
          </w:tcPr>
          <w:p w14:paraId="68371B5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521E05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FA7E809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77D5BD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F3A08C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06F6574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C93DE9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FCF43AF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D64821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3DF8D64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23FF16B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A1D89A2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A35FE0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A7332" w14:paraId="7CF1BCE0" w14:textId="77777777">
        <w:trPr>
          <w:trHeight w:val="299"/>
        </w:trPr>
        <w:tc>
          <w:tcPr>
            <w:tcW w:w="940" w:type="dxa"/>
          </w:tcPr>
          <w:p w14:paraId="482D005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171D1F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690762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F10867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8034439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05D3A1D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38B4A9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1B97DD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41C714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231722D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DF5FE9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134C35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035D9D0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A7332" w14:paraId="4C394680" w14:textId="77777777">
        <w:trPr>
          <w:trHeight w:val="280"/>
        </w:trPr>
        <w:tc>
          <w:tcPr>
            <w:tcW w:w="940" w:type="dxa"/>
          </w:tcPr>
          <w:p w14:paraId="60E7E60B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B7119D3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CF887B8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57B966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145D14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E7B2F5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6D3270B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D8DAB22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EEB24E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DF3549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B01C255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D8912A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E9DF12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A7332" w14:paraId="08D44445" w14:textId="77777777">
        <w:trPr>
          <w:trHeight w:val="300"/>
        </w:trPr>
        <w:tc>
          <w:tcPr>
            <w:tcW w:w="940" w:type="dxa"/>
          </w:tcPr>
          <w:p w14:paraId="4C52747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24ADC83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CFA5AEA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B7EAE3C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5EEE48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8C0DEE4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A3382E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530D877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DED283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E2BCD46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16EB85F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FA3C1F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85610EE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24BBB52" w14:textId="77777777" w:rsidR="006A7332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6A7332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3E5E11BB" w14:textId="77777777" w:rsidR="006A7332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39DAFDB6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a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6A7332" w14:paraId="51B632B6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1441399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4BB09E50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6A7332" w14:paraId="142B488A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5C44D2D" w14:textId="77777777" w:rsidR="006A7332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Organizada e Segura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6D1A81D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2.400.000,00</w:t>
            </w:r>
          </w:p>
        </w:tc>
      </w:tr>
      <w:tr w:rsidR="006A7332" w14:paraId="0D1795CD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B8A8E1A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6D7A6F95" w14:textId="77777777" w:rsidR="006A733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6A7332" w14:paraId="63F202B4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CDA97E3" w14:textId="77777777" w:rsidR="006A7332" w:rsidRDefault="006A7332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4901C511" w14:textId="77777777" w:rsidR="006A7332" w:rsidRDefault="006A7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65E91F3" w14:textId="77777777" w:rsidR="006A7332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0511F9F6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1DAF0E50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FC4D286" w14:textId="77777777" w:rsidR="006A7332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1CCD591D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CE07FBC" w14:textId="77777777" w:rsidR="006A7332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do Projeto Ao Mar garante a continuidade de uma ação consolidada de inclusão social e promoção da saúde por meio de atividades aquáticas e esportivas adaptadas. Voltado a pessoas com deficiência e neurodivergentes, o programa contribui para a autonomia, a convivência social e a melhoria da qualidade de vida dos participantes.</w:t>
      </w:r>
    </w:p>
    <w:p w14:paraId="1B910CBE" w14:textId="77777777" w:rsidR="006A7332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Sua manutenção reforça a integração entre as políticas de esporte, saúde e assistência social, além de ampliar o uso social dos espaços públicos da Região Oceânica. A continuidade do custeio garante a sustentabilidade do programa, mantendo profissionais capacitados, estrutura operacional e segurança para os atendimentos semanais.</w:t>
      </w:r>
    </w:p>
    <w:p w14:paraId="26A28667" w14:textId="77777777" w:rsidR="006A7332" w:rsidRDefault="006A7332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440AEBCB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204A46F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3725206C" w14:textId="77777777" w:rsidR="006A7332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2659B0DE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9E3021F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4D5586B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7ADF60F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C57A96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DFC9DDD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F410B2A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D5628F8" w14:textId="77777777" w:rsidR="006A7332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72A48518" wp14:editId="2C92D013">
            <wp:extent cx="1333500" cy="476250"/>
            <wp:effectExtent l="0" t="0" r="0" b="0"/>
            <wp:docPr id="1633363753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D6E7C59" w14:textId="77777777" w:rsidR="006A7332" w:rsidRDefault="006A7332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A53C66" w14:textId="77777777" w:rsidR="006A7332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180AD545" w14:textId="77777777" w:rsidR="006A7332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6A7332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7B5F6" w14:textId="77777777" w:rsidR="00877241" w:rsidRDefault="00877241">
      <w:r>
        <w:separator/>
      </w:r>
    </w:p>
  </w:endnote>
  <w:endnote w:type="continuationSeparator" w:id="0">
    <w:p w14:paraId="4BD1C9CC" w14:textId="77777777" w:rsidR="00877241" w:rsidRDefault="0087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086696D-D55D-43B8-AB47-C888DFB4DEF1}"/>
    <w:embedBold r:id="rId2" w:fontKey="{5F07ADB8-489A-4CE3-B594-EC3FD7F275C1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52715696-36C6-4FBD-8595-DBD87CCD50AE}"/>
    <w:embedItalic r:id="rId4" w:fontKey="{224F8203-DA72-45BC-9D46-A3902E30A46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E8AFE9A-779E-452C-94A1-8EFC20185C6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07DE2DF-E6A0-4159-B709-ADD5A001546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579FD" w14:textId="77777777" w:rsidR="00877241" w:rsidRDefault="00877241">
      <w:r>
        <w:separator/>
      </w:r>
    </w:p>
  </w:footnote>
  <w:footnote w:type="continuationSeparator" w:id="0">
    <w:p w14:paraId="25F8CDE0" w14:textId="77777777" w:rsidR="00877241" w:rsidRDefault="00877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D86DF" w14:textId="77777777" w:rsidR="006A733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41839719" wp14:editId="7048842E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2903BA58" wp14:editId="0F108F86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l="0" t="0" r="0" b="0"/>
              <wp:wrapNone/>
              <wp:docPr id="1633363750" name="Retângulo 16333637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F39D64" w14:textId="77777777" w:rsidR="006A7332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095EBB16" wp14:editId="123BDF56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l="0" t="0" r="0" b="0"/>
              <wp:wrapNone/>
              <wp:docPr id="1633363751" name="Retângulo 16333637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575AFD" w14:textId="77777777" w:rsidR="006A7332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332"/>
    <w:rsid w:val="006A7332"/>
    <w:rsid w:val="00700862"/>
    <w:rsid w:val="00877241"/>
    <w:rsid w:val="0097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352C9"/>
  <w15:docId w15:val="{C3917E85-F1AD-4EEE-BED6-798D05472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5"/>
    <w:tblPr>
      <w:tblStyleRowBandSize w:val="1"/>
      <w:tblStyleColBandSize w:val="1"/>
    </w:tblPr>
  </w:style>
  <w:style w:type="table" w:customStyle="1" w:styleId="a1">
    <w:basedOn w:val="TableNormal5"/>
    <w:tblPr>
      <w:tblStyleRowBandSize w:val="1"/>
      <w:tblStyleColBandSize w:val="1"/>
    </w:tblPr>
  </w:style>
  <w:style w:type="table" w:customStyle="1" w:styleId="a2">
    <w:basedOn w:val="TableNormal5"/>
    <w:tblPr>
      <w:tblStyleRowBandSize w:val="1"/>
      <w:tblStyleColBandSize w:val="1"/>
    </w:tblPr>
  </w:style>
  <w:style w:type="table" w:customStyle="1" w:styleId="a3">
    <w:basedOn w:val="TableNormal5"/>
    <w:tblPr>
      <w:tblStyleRowBandSize w:val="1"/>
      <w:tblStyleColBandSize w:val="1"/>
    </w:tblPr>
  </w:style>
  <w:style w:type="table" w:customStyle="1" w:styleId="a4">
    <w:basedOn w:val="TableNormal5"/>
    <w:tblPr>
      <w:tblStyleRowBandSize w:val="1"/>
      <w:tblStyleColBandSize w:val="1"/>
    </w:tblPr>
  </w:style>
  <w:style w:type="table" w:customStyle="1" w:styleId="a5">
    <w:basedOn w:val="TableNormal5"/>
    <w:tblPr>
      <w:tblStyleRowBandSize w:val="1"/>
      <w:tblStyleColBandSize w:val="1"/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Tc6yfZe5IoFe53LUobElf59hZA==">CgMxLjAyDmgudTdmdGt0NTUyeThvMg5oLmVwZHEwbWh6bmJ0czgAciExTlFPUEczRlhISVVOTVVadF9CX1k1RjE1MW1jLUxSLW8=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450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