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4847BD" w:rsidRDefault="00000000" w:rsidP="007D0B19">
      <w:pPr>
        <w:spacing w:before="103"/>
        <w:ind w:left="4973"/>
        <w:rPr>
          <w:rFonts w:ascii="Times New Roman" w:hAnsi="Times New Roman"/>
          <w:b/>
          <w:bCs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bCs/>
          <w:sz w:val="20"/>
          <w:szCs w:val="20"/>
        </w:rPr>
        <w:t>“</w:t>
      </w:r>
      <w:r w:rsidR="007D0B19" w:rsidRPr="007D0B19">
        <w:rPr>
          <w:rFonts w:ascii="Times New Roman" w:hAnsi="Times New Roman"/>
          <w:b/>
          <w:bCs/>
          <w:sz w:val="20"/>
          <w:szCs w:val="20"/>
        </w:rPr>
        <w:t>Implantar Programa de Educação</w:t>
      </w:r>
      <w:r w:rsidR="007D0B1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7D0B19" w:rsidRPr="007D0B19">
        <w:rPr>
          <w:rFonts w:ascii="Times New Roman" w:hAnsi="Times New Roman"/>
          <w:b/>
          <w:bCs/>
          <w:sz w:val="20"/>
          <w:szCs w:val="20"/>
        </w:rPr>
        <w:t>e Segurança no Trânsito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4847BD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</w:t>
      </w:r>
      <w:r w:rsidR="004847BD" w:rsidRPr="004847BD">
        <w:rPr>
          <w:rFonts w:ascii="Times New Roman" w:hAnsi="Times New Roman"/>
          <w:b/>
          <w:sz w:val="20"/>
          <w:szCs w:val="20"/>
        </w:rPr>
        <w:t>no Programa</w:t>
      </w:r>
      <w:r w:rsidR="004847BD">
        <w:rPr>
          <w:rFonts w:ascii="Times New Roman" w:hAnsi="Times New Roman"/>
          <w:b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sz w:val="20"/>
          <w:szCs w:val="20"/>
        </w:rPr>
        <w:t>0011 – Mobilidade Urbana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4847BD" w:rsidRDefault="00000000" w:rsidP="004847BD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4847BD" w:rsidRPr="004847BD">
        <w:rPr>
          <w:rFonts w:ascii="Times New Roman" w:hAnsi="Times New Roman" w:cs="Times New Roman"/>
          <w:sz w:val="20"/>
          <w:szCs w:val="20"/>
        </w:rPr>
        <w:t>no Programa</w:t>
      </w:r>
      <w:r w:rsidR="004847BD">
        <w:rPr>
          <w:rFonts w:ascii="Times New Roman" w:hAnsi="Times New Roman" w:cs="Times New Roman"/>
          <w:sz w:val="20"/>
          <w:szCs w:val="20"/>
        </w:rPr>
        <w:t xml:space="preserve"> </w:t>
      </w:r>
      <w:r w:rsidR="004847BD" w:rsidRPr="004847BD">
        <w:rPr>
          <w:rFonts w:ascii="Times New Roman" w:hAnsi="Times New Roman" w:cs="Times New Roman"/>
          <w:sz w:val="20"/>
          <w:szCs w:val="20"/>
        </w:rPr>
        <w:t>0011 – Mobilidade Urbana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D0B19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7D0B19">
              <w:rPr>
                <w:sz w:val="20"/>
                <w:szCs w:val="20"/>
              </w:rPr>
              <w:t>Implantar Programa de Educação e Segurança no Trânsito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D0B19" w:rsidP="004847B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7D0B19">
              <w:rPr>
                <w:sz w:val="20"/>
                <w:szCs w:val="20"/>
              </w:rPr>
              <w:t>Desenvolvimento de campanhas educativas e capacitação de condutores, ciclistas e pedestres, com foco na redução de acidentes e na paz no trânsito.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7D0B19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7D0B19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7D0B1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00" w:type="dxa"/>
            <w:vMerge w:val="restart"/>
          </w:tcPr>
          <w:p w:rsidR="00DA3619" w:rsidRPr="00F84EA4" w:rsidRDefault="007D70D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 w:rsidP="007D0B1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D70D9">
              <w:rPr>
                <w:sz w:val="20"/>
                <w:szCs w:val="20"/>
              </w:rPr>
              <w:t>150.000,00</w:t>
            </w:r>
          </w:p>
        </w:tc>
        <w:tc>
          <w:tcPr>
            <w:tcW w:w="1200" w:type="dxa"/>
            <w:gridSpan w:val="2"/>
          </w:tcPr>
          <w:p w:rsidR="00DA3619" w:rsidRPr="00F84EA4" w:rsidRDefault="007D0B1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7D70D9" w:rsidP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120.000,00</w:t>
            </w:r>
          </w:p>
        </w:tc>
        <w:tc>
          <w:tcPr>
            <w:tcW w:w="1240" w:type="dxa"/>
            <w:vMerge w:val="restart"/>
          </w:tcPr>
          <w:p w:rsidR="00DA3619" w:rsidRPr="00F84EA4" w:rsidRDefault="007D70D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960" w:type="dxa"/>
          </w:tcPr>
          <w:p w:rsidR="00DA3619" w:rsidRPr="00F84EA4" w:rsidRDefault="007D0B1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D70D9">
              <w:rPr>
                <w:sz w:val="20"/>
                <w:szCs w:val="20"/>
              </w:rPr>
              <w:t>150.000,00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D70D9">
              <w:rPr>
                <w:sz w:val="20"/>
                <w:szCs w:val="20"/>
              </w:rPr>
              <w:t>220.000,00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7D0B19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D70D9">
              <w:rPr>
                <w:sz w:val="20"/>
                <w:szCs w:val="20"/>
              </w:rPr>
              <w:t>180.000,00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7D70D9" w:rsidP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D0B19">
              <w:rPr>
                <w:sz w:val="20"/>
                <w:szCs w:val="20"/>
              </w:rPr>
              <w:t>820.000,00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631B4">
              <w:rPr>
                <w:sz w:val="20"/>
                <w:szCs w:val="20"/>
              </w:rPr>
              <w:t xml:space="preserve"> </w:t>
            </w:r>
            <w:r w:rsidR="007D70D9">
              <w:rPr>
                <w:sz w:val="20"/>
                <w:szCs w:val="20"/>
              </w:rPr>
              <w:t>550.000,00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732F1A" w:rsidRP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A presente Emenda visa instituir o Programa de Educação e Segurança no Trânsito, com o propósito de reduzir acidentes, promover comportamentos seguros e conscientizar condutores, ciclistas e pedestres sobre a importância da convivência harmoniosa e responsável nas vias públicas do Município de Niterói.</w:t>
      </w:r>
    </w:p>
    <w:p w:rsidR="00732F1A" w:rsidRP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O programa propõe a realização contínua de campanhas educativas, palestras em escolas, ações comunitárias e capacitações de agentes públicos e motoristas, com abordagem inclusiva e transversal, integrando educação, mobilidade e cidadania.</w:t>
      </w: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A iniciativa está em plena conformidade com:</w:t>
      </w:r>
    </w:p>
    <w:p w:rsidR="00732F1A" w:rsidRP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Pr="00732F1A" w:rsidRDefault="00732F1A" w:rsidP="00732F1A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o art. 23, XII, da Constituição Federal, que atribui aos Municípios competência para promover programas de educação no trânsito;</w:t>
      </w:r>
    </w:p>
    <w:p w:rsidR="00732F1A" w:rsidRPr="00732F1A" w:rsidRDefault="00732F1A" w:rsidP="00732F1A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o Código de Trânsito Brasileiro (Lei nº 9.503/1997), especialmente seus artigos 74 a 79, que determinam a obrigatoriedade de ações permanentes de educação para o trânsito;</w:t>
      </w:r>
    </w:p>
    <w:p w:rsidR="00732F1A" w:rsidRPr="00732F1A" w:rsidRDefault="00732F1A" w:rsidP="00732F1A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e a Lei Federal nº 12.587/2012, que estabelece a Política Nacional de Mobilidade Urbana, priorizando o transporte seguro, sustentável e acessível.</w:t>
      </w: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Além disso, o programa contribui para o cumprimento dos Objetivos de Desenvolvimento Sustentável (ODS) da Agenda 2030, em especial:</w:t>
      </w:r>
    </w:p>
    <w:p w:rsidR="00732F1A" w:rsidRP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Pr="00732F1A" w:rsidRDefault="00732F1A" w:rsidP="00732F1A">
      <w:pPr>
        <w:numPr>
          <w:ilvl w:val="0"/>
          <w:numId w:val="22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ODS 3 – Saúde e Bem-Estar (redução de mortes e lesões no trânsito);</w:t>
      </w:r>
    </w:p>
    <w:p w:rsidR="00732F1A" w:rsidRPr="00732F1A" w:rsidRDefault="00732F1A" w:rsidP="00732F1A">
      <w:pPr>
        <w:numPr>
          <w:ilvl w:val="0"/>
          <w:numId w:val="22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ODS 4 – Educação de Qualidade (formação cidadã e preventiva);</w:t>
      </w:r>
    </w:p>
    <w:p w:rsidR="00732F1A" w:rsidRPr="00732F1A" w:rsidRDefault="00732F1A" w:rsidP="00732F1A">
      <w:pPr>
        <w:numPr>
          <w:ilvl w:val="0"/>
          <w:numId w:val="22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ODS 11 – Cidades e Comunidades Sustentáveis (mobilidade segura e acessível).</w:t>
      </w: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32F1A" w:rsidRPr="00732F1A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732F1A">
        <w:rPr>
          <w:rFonts w:ascii="Times New Roman" w:hAnsi="Times New Roman" w:cs="Times New Roman"/>
          <w:lang w:val="pt-BR"/>
        </w:rPr>
        <w:t>Do ponto de vista social, o investimento em educação e segurança no trânsito tem efeito multiplicador, alcançando escolas, comunidades e profissionais de transporte, resultando na diminuição de sinistros, maior conscientização e melhor convivência urbana.</w:t>
      </w:r>
    </w:p>
    <w:p w:rsidR="00991A3D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</w:t>
      </w:r>
      <w:r w:rsidR="004847BD">
        <w:rPr>
          <w:rFonts w:ascii="Times New Roman" w:hAnsi="Times New Roman"/>
        </w:rPr>
        <w:t>08</w:t>
      </w:r>
      <w:r w:rsidRPr="00C40167">
        <w:rPr>
          <w:rFonts w:ascii="Times New Roman" w:hAnsi="Times New Roman"/>
        </w:rPr>
        <w:t xml:space="preserve">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4CE2" w:rsidRDefault="00FB4CE2">
      <w:r>
        <w:separator/>
      </w:r>
    </w:p>
  </w:endnote>
  <w:endnote w:type="continuationSeparator" w:id="0">
    <w:p w:rsidR="00FB4CE2" w:rsidRDefault="00FB4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4CE2" w:rsidRDefault="00FB4CE2">
      <w:r>
        <w:separator/>
      </w:r>
    </w:p>
  </w:footnote>
  <w:footnote w:type="continuationSeparator" w:id="0">
    <w:p w:rsidR="00FB4CE2" w:rsidRDefault="00FB4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505F"/>
    <w:multiLevelType w:val="multilevel"/>
    <w:tmpl w:val="0D7E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7418D"/>
    <w:multiLevelType w:val="multilevel"/>
    <w:tmpl w:val="0FE2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865B25"/>
    <w:multiLevelType w:val="multilevel"/>
    <w:tmpl w:val="DD20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E7857"/>
    <w:multiLevelType w:val="multilevel"/>
    <w:tmpl w:val="0CC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17EF8"/>
    <w:multiLevelType w:val="multilevel"/>
    <w:tmpl w:val="7C76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9"/>
  </w:num>
  <w:num w:numId="2" w16cid:durableId="1158880826">
    <w:abstractNumId w:val="11"/>
  </w:num>
  <w:num w:numId="3" w16cid:durableId="1019893508">
    <w:abstractNumId w:val="20"/>
  </w:num>
  <w:num w:numId="4" w16cid:durableId="371661616">
    <w:abstractNumId w:val="8"/>
  </w:num>
  <w:num w:numId="5" w16cid:durableId="1589999286">
    <w:abstractNumId w:val="1"/>
  </w:num>
  <w:num w:numId="6" w16cid:durableId="507986169">
    <w:abstractNumId w:val="10"/>
  </w:num>
  <w:num w:numId="7" w16cid:durableId="1958676438">
    <w:abstractNumId w:val="15"/>
  </w:num>
  <w:num w:numId="8" w16cid:durableId="705495457">
    <w:abstractNumId w:val="6"/>
  </w:num>
  <w:num w:numId="9" w16cid:durableId="558172205">
    <w:abstractNumId w:val="17"/>
  </w:num>
  <w:num w:numId="10" w16cid:durableId="1516962862">
    <w:abstractNumId w:val="2"/>
  </w:num>
  <w:num w:numId="11" w16cid:durableId="1671564379">
    <w:abstractNumId w:val="7"/>
  </w:num>
  <w:num w:numId="12" w16cid:durableId="783379608">
    <w:abstractNumId w:val="13"/>
  </w:num>
  <w:num w:numId="13" w16cid:durableId="31463976">
    <w:abstractNumId w:val="5"/>
  </w:num>
  <w:num w:numId="14" w16cid:durableId="2091810715">
    <w:abstractNumId w:val="4"/>
  </w:num>
  <w:num w:numId="15" w16cid:durableId="27536333">
    <w:abstractNumId w:val="9"/>
  </w:num>
  <w:num w:numId="16" w16cid:durableId="1917670566">
    <w:abstractNumId w:val="21"/>
  </w:num>
  <w:num w:numId="17" w16cid:durableId="972100970">
    <w:abstractNumId w:val="3"/>
  </w:num>
  <w:num w:numId="18" w16cid:durableId="309404402">
    <w:abstractNumId w:val="16"/>
  </w:num>
  <w:num w:numId="19" w16cid:durableId="75438556">
    <w:abstractNumId w:val="12"/>
  </w:num>
  <w:num w:numId="20" w16cid:durableId="1752700610">
    <w:abstractNumId w:val="14"/>
  </w:num>
  <w:num w:numId="21" w16cid:durableId="1781680031">
    <w:abstractNumId w:val="0"/>
  </w:num>
  <w:num w:numId="22" w16cid:durableId="1580107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1A08F5"/>
    <w:rsid w:val="002A78CB"/>
    <w:rsid w:val="002C72D1"/>
    <w:rsid w:val="002E7690"/>
    <w:rsid w:val="00337EA1"/>
    <w:rsid w:val="00396367"/>
    <w:rsid w:val="004847BD"/>
    <w:rsid w:val="004B5DF5"/>
    <w:rsid w:val="004F5A94"/>
    <w:rsid w:val="00586121"/>
    <w:rsid w:val="006146BA"/>
    <w:rsid w:val="006A5F5F"/>
    <w:rsid w:val="006B3C58"/>
    <w:rsid w:val="00714EED"/>
    <w:rsid w:val="00732F1A"/>
    <w:rsid w:val="00764045"/>
    <w:rsid w:val="00765003"/>
    <w:rsid w:val="007719D6"/>
    <w:rsid w:val="00772B83"/>
    <w:rsid w:val="00781B8D"/>
    <w:rsid w:val="007937DC"/>
    <w:rsid w:val="00793CAC"/>
    <w:rsid w:val="007D0B19"/>
    <w:rsid w:val="007D70D9"/>
    <w:rsid w:val="00833624"/>
    <w:rsid w:val="00892F28"/>
    <w:rsid w:val="008D096B"/>
    <w:rsid w:val="009428C6"/>
    <w:rsid w:val="00991A3D"/>
    <w:rsid w:val="00A02441"/>
    <w:rsid w:val="00A434BC"/>
    <w:rsid w:val="00B4323C"/>
    <w:rsid w:val="00B631B4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25F4E"/>
    <w:rsid w:val="00D46627"/>
    <w:rsid w:val="00D57D23"/>
    <w:rsid w:val="00DA3619"/>
    <w:rsid w:val="00E657E1"/>
    <w:rsid w:val="00F31528"/>
    <w:rsid w:val="00F84EA4"/>
    <w:rsid w:val="00FB0B23"/>
    <w:rsid w:val="00FB4CE2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8746A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B631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4</cp:revision>
  <dcterms:created xsi:type="dcterms:W3CDTF">2025-10-14T15:27:00Z</dcterms:created>
  <dcterms:modified xsi:type="dcterms:W3CDTF">2025-10-17T15:46:00Z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