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0C13B0" w:rsidRDefault="00000000" w:rsidP="00E065BF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A074BC" w:rsidRPr="00A074BC">
        <w:rPr>
          <w:rFonts w:ascii="Times New Roman" w:hAnsi="Times New Roman"/>
          <w:b/>
          <w:bCs/>
          <w:sz w:val="20"/>
          <w:szCs w:val="20"/>
        </w:rPr>
        <w:t>Implantar o Centro Integrado de Saúde, Bem-Estar e Adoção Animal – CISA</w:t>
      </w:r>
      <w:r w:rsidRPr="00F84EA4">
        <w:rPr>
          <w:rFonts w:ascii="Times New Roman" w:hAnsi="Times New Roman"/>
          <w:b/>
          <w:sz w:val="20"/>
          <w:szCs w:val="20"/>
        </w:rPr>
        <w:t>”</w:t>
      </w:r>
      <w:r w:rsidRPr="00F84EA4">
        <w:rPr>
          <w:rFonts w:ascii="Times New Roman" w:hAnsi="Times New Roman"/>
          <w:b/>
          <w:spacing w:val="2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  <w:r w:rsidR="00E065BF">
        <w:rPr>
          <w:rFonts w:ascii="Times New Roman" w:hAnsi="Times New Roman"/>
          <w:b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01</w:t>
      </w:r>
      <w:r w:rsidR="00A5786A">
        <w:rPr>
          <w:rFonts w:ascii="Times New Roman" w:hAnsi="Times New Roman"/>
          <w:b/>
          <w:spacing w:val="-2"/>
          <w:sz w:val="20"/>
          <w:szCs w:val="20"/>
        </w:rPr>
        <w:t>14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A5786A">
        <w:rPr>
          <w:rFonts w:ascii="Times New Roman" w:hAnsi="Times New Roman"/>
          <w:b/>
          <w:spacing w:val="-2"/>
          <w:sz w:val="20"/>
          <w:szCs w:val="20"/>
        </w:rPr>
        <w:t>Proteção Animal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6D0D75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7937DC" w:rsidRPr="007937DC">
        <w:rPr>
          <w:rFonts w:ascii="Times New Roman" w:hAnsi="Times New Roman" w:cs="Times New Roman"/>
          <w:sz w:val="20"/>
          <w:szCs w:val="20"/>
        </w:rPr>
        <w:t xml:space="preserve">0138 – </w:t>
      </w:r>
      <w:r w:rsidR="007937DC">
        <w:rPr>
          <w:rFonts w:ascii="Times New Roman" w:hAnsi="Times New Roman" w:cs="Times New Roman"/>
          <w:sz w:val="20"/>
          <w:szCs w:val="20"/>
        </w:rPr>
        <w:t xml:space="preserve">Niterói: </w:t>
      </w:r>
      <w:r w:rsidR="007937DC" w:rsidRPr="007937DC">
        <w:rPr>
          <w:rFonts w:ascii="Times New Roman" w:hAnsi="Times New Roman" w:cs="Times New Roman"/>
          <w:sz w:val="20"/>
          <w:szCs w:val="20"/>
        </w:rPr>
        <w:t>Destino Turístico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A5786A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A5786A">
              <w:rPr>
                <w:sz w:val="20"/>
                <w:szCs w:val="20"/>
              </w:rPr>
              <w:t>PROTEÇÃO ANIMAL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A5786A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A5786A">
              <w:rPr>
                <w:sz w:val="20"/>
                <w:szCs w:val="20"/>
              </w:rPr>
              <w:t>Implantar o Centro Integrado de Saúde, Bem-Estar e Adoção Animal – CISA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A5786A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A5786A">
              <w:rPr>
                <w:sz w:val="20"/>
                <w:szCs w:val="20"/>
              </w:rPr>
              <w:t>Construção de um espaço público de referência para atendimento veterinário gratuito, castração, reabilitação, abrigo temporário e adoção responsável de animais domésticos e silvestres resgatados no município.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A5786A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A5786A">
              <w:rPr>
                <w:sz w:val="20"/>
                <w:szCs w:val="20"/>
              </w:rPr>
              <w:t>SMARHS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A5786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5786A">
              <w:rPr>
                <w:sz w:val="20"/>
                <w:szCs w:val="20"/>
              </w:rPr>
              <w:t>1.000.000,00</w:t>
            </w:r>
          </w:p>
        </w:tc>
        <w:tc>
          <w:tcPr>
            <w:tcW w:w="900" w:type="dxa"/>
            <w:vMerge w:val="restart"/>
          </w:tcPr>
          <w:p w:rsidR="00DA3619" w:rsidRPr="00F84EA4" w:rsidRDefault="00A5786A" w:rsidP="00E065B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200.000.000,00</w:t>
            </w: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A5786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1.000.000,00</w:t>
            </w:r>
          </w:p>
        </w:tc>
        <w:tc>
          <w:tcPr>
            <w:tcW w:w="1240" w:type="dxa"/>
            <w:vMerge w:val="restart"/>
          </w:tcPr>
          <w:p w:rsidR="00DA3619" w:rsidRPr="00F84EA4" w:rsidRDefault="00A5786A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200.000,00</w:t>
            </w: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A5786A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917375" w:rsidRPr="00F84EA4" w:rsidRDefault="00A5786A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A5786A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A5786A">
              <w:rPr>
                <w:sz w:val="20"/>
                <w:szCs w:val="20"/>
              </w:rPr>
              <w:t>PROTEÇÃO ANIMAL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A5786A">
              <w:rPr>
                <w:sz w:val="20"/>
                <w:szCs w:val="20"/>
              </w:rPr>
              <w:t>950.000,00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074BC" w:rsidRPr="00A074BC">
              <w:rPr>
                <w:sz w:val="20"/>
                <w:szCs w:val="20"/>
              </w:rPr>
              <w:t>NITERÓI: DESTINO TURÍSTICO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A5786A">
              <w:rPr>
                <w:sz w:val="20"/>
                <w:szCs w:val="20"/>
              </w:rPr>
              <w:t>2.000.000,00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F84EA4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F84EA4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Default="00DA3619">
      <w:pPr>
        <w:pStyle w:val="Corpodetexto"/>
        <w:spacing w:before="5"/>
        <w:rPr>
          <w:rFonts w:ascii="Times New Roman"/>
          <w:b/>
          <w:sz w:val="20"/>
          <w:szCs w:val="20"/>
        </w:rPr>
      </w:pPr>
    </w:p>
    <w:p w:rsidR="00A5786A" w:rsidRPr="00A5786A" w:rsidRDefault="00A5786A" w:rsidP="00A5786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A presente emenda propõe a implantação do Centro Integrado de Saúde, Bem-Estar e Adoção Animal – CISA, com o objetivo de criar um espaço público de referência para o cuidado integral dos animais domésticos e silvestres do Município de Niterói, assegurando atendimento veterinário gratuito, castração, reabilitação, acolhimento temporário e promoção da adoção responsável.</w:t>
      </w:r>
    </w:p>
    <w:p w:rsidR="00A5786A" w:rsidRPr="00A5786A" w:rsidRDefault="00A5786A" w:rsidP="00A5786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A medida atende à Constituição Federal, especialmente ao art. 225, §1º, VII, que impõe ao Poder Público o dever de proteger a fauna e vedar práticas que submetam os animais à crueldade. Também encontra fundamento na Lei Federal nº 9.605/1998 (Lei de Crimes Ambientais), que tipifica como infração o abuso e maus-tratos contra animais, e na Lei Federal nº 13.426/2017, que dispõe sobre a política de controle populacional de cães e gatos.</w:t>
      </w:r>
    </w:p>
    <w:p w:rsidR="00A5786A" w:rsidRPr="00A5786A" w:rsidRDefault="00A5786A" w:rsidP="00A5786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A criação do CISA representa a consolidação de uma política pública permanente de saúde e bem-estar animal, articulando ações de proteção, controle populacional, educação ambiental e promoção da convivência harmoniosa entre pessoas e animais. O centro funcionará como unidade modelo, com estrutura física adequada, equipe multidisciplinar e serviços de castração, vacinação, atendimento clínico, cirúrgico e de reabilitação, além de programas contínuos de adoção responsável.</w:t>
      </w:r>
    </w:p>
    <w:p w:rsidR="00A5786A" w:rsidRPr="00A5786A" w:rsidRDefault="00A5786A" w:rsidP="00A5786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Do ponto de vista social e sanitário, o projeto reduz o abandono, previne zoonoses e fortalece a rede pública de saúde animal, beneficiando especialmente comunidades vulneráveis que não têm acesso a serviços veterinários privados. Também promove a educação ambiental e cidadã, ao conscientizar a população sobre guarda responsável e respeito aos direitos dos animais.</w:t>
      </w:r>
    </w:p>
    <w:p w:rsidR="00A5786A" w:rsidRPr="00A5786A" w:rsidRDefault="00A5786A" w:rsidP="00A5786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Em alinhamento com o Programa 0114 – Proteção Animal, a proposta contribui para os objetivos de:</w:t>
      </w:r>
    </w:p>
    <w:p w:rsidR="00A5786A" w:rsidRPr="00A5786A" w:rsidRDefault="00A5786A" w:rsidP="00A5786A">
      <w:pPr>
        <w:numPr>
          <w:ilvl w:val="0"/>
          <w:numId w:val="7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garantir atendimento veterinário público e gratuito (meta 114.5);</w:t>
      </w:r>
    </w:p>
    <w:p w:rsidR="00A5786A" w:rsidRPr="00A5786A" w:rsidRDefault="00A5786A" w:rsidP="00A5786A">
      <w:pPr>
        <w:numPr>
          <w:ilvl w:val="0"/>
          <w:numId w:val="7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promover educação ambiental e animalista (meta 114.6);</w:t>
      </w:r>
    </w:p>
    <w:p w:rsidR="00A5786A" w:rsidRPr="00A5786A" w:rsidRDefault="00A5786A" w:rsidP="00A5786A">
      <w:pPr>
        <w:numPr>
          <w:ilvl w:val="0"/>
          <w:numId w:val="7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assegurar acolhimento, castração e reabilitação de animais abandonados (metas 114.3 e 114.4).</w:t>
      </w:r>
    </w:p>
    <w:p w:rsidR="00A5786A" w:rsidRPr="00A5786A" w:rsidRDefault="00A5786A" w:rsidP="00A5786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A iniciativa ainda está em conformidade com os Objetivos de Desenvolvimento Sustentável (ODS) da Agenda 2030 da ONU, em especial:</w:t>
      </w:r>
    </w:p>
    <w:p w:rsidR="00A5786A" w:rsidRPr="00A5786A" w:rsidRDefault="00A5786A" w:rsidP="00A5786A">
      <w:pPr>
        <w:numPr>
          <w:ilvl w:val="0"/>
          <w:numId w:val="8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ODS 3 – Saúde e Bem-Estar, ao contribuir para a saúde única (humana, animal e ambiental);</w:t>
      </w:r>
    </w:p>
    <w:p w:rsidR="00A5786A" w:rsidRPr="00A5786A" w:rsidRDefault="00A5786A" w:rsidP="00A5786A">
      <w:pPr>
        <w:numPr>
          <w:ilvl w:val="0"/>
          <w:numId w:val="8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ODS 11 – Cidades e Comunidades Sustentáveis, ao promover políticas urbanas que respeitam o equilíbrio ambiental;</w:t>
      </w:r>
    </w:p>
    <w:p w:rsidR="00A5786A" w:rsidRDefault="00A5786A" w:rsidP="00A5786A">
      <w:pPr>
        <w:numPr>
          <w:ilvl w:val="0"/>
          <w:numId w:val="8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ODS 15 – Vida Terrestre, ao proteger a fauna e fortalecer ações contra o abandono e maus-tratos.</w:t>
      </w:r>
    </w:p>
    <w:p w:rsidR="00A5786A" w:rsidRDefault="00A5786A" w:rsidP="00A5786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A5786A" w:rsidRDefault="00A5786A" w:rsidP="00A5786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A5786A" w:rsidRDefault="00A5786A" w:rsidP="00A5786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A5786A" w:rsidRDefault="00A5786A" w:rsidP="00A5786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A5786A" w:rsidRPr="00A5786A" w:rsidRDefault="00A5786A" w:rsidP="00A5786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A5786A" w:rsidRPr="00A5786A" w:rsidRDefault="00A5786A" w:rsidP="00A5786A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A5786A">
        <w:rPr>
          <w:rFonts w:ascii="Times New Roman" w:hAnsi="Times New Roman" w:cs="Times New Roman"/>
          <w:lang w:val="pt-BR"/>
        </w:rPr>
        <w:t>Assim, a implantação do CISA reflete o compromisso de Niterói com a sustentabilidade, a proteção da vida e o bem-estar animal, consolidando uma política pública moderna, humanitária e integrada às agendas ambiental, social e de saúde do município.</w:t>
      </w: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917375" w:rsidRDefault="00917375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833624" w:rsidRPr="006D0D75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6D0D75">
        <w:rPr>
          <w:rFonts w:ascii="Times New Roman" w:hAnsi="Times New Roman" w:cs="Times New Roman"/>
        </w:rPr>
        <w:t xml:space="preserve">Sala das Sessões, </w:t>
      </w:r>
      <w:r w:rsidR="00447AF5">
        <w:rPr>
          <w:rFonts w:ascii="Times New Roman" w:hAnsi="Times New Roman" w:cs="Times New Roman"/>
        </w:rPr>
        <w:t>08</w:t>
      </w:r>
      <w:r w:rsidRPr="006D0D75">
        <w:rPr>
          <w:rFonts w:ascii="Times New Roman" w:hAnsi="Times New Roman" w:cs="Times New Roman"/>
        </w:rPr>
        <w:t xml:space="preserve"> de </w:t>
      </w:r>
      <w:r w:rsidR="00C40167" w:rsidRPr="006D0D75">
        <w:rPr>
          <w:rFonts w:ascii="Times New Roman" w:hAnsi="Times New Roman" w:cs="Times New Roman"/>
        </w:rPr>
        <w:t xml:space="preserve">outubro </w:t>
      </w:r>
      <w:r w:rsidRPr="006D0D75">
        <w:rPr>
          <w:rFonts w:ascii="Times New Roman" w:hAnsi="Times New Roman" w:cs="Times New Roman"/>
        </w:rPr>
        <w:t xml:space="preserve">de </w:t>
      </w:r>
      <w:r w:rsidRPr="006D0D75">
        <w:rPr>
          <w:rFonts w:ascii="Times New Roman" w:hAnsi="Times New Roman" w:cs="Times New Roman"/>
          <w:spacing w:val="-2"/>
        </w:rPr>
        <w:t>2025.</w:t>
      </w:r>
    </w:p>
    <w:p w:rsidR="00833624" w:rsidRPr="006D0D75" w:rsidRDefault="00833624">
      <w:pPr>
        <w:pStyle w:val="Corpodetexto"/>
        <w:rPr>
          <w:rFonts w:ascii="Times New Roman" w:hAnsi="Times New Roman" w:cs="Times New Roman"/>
        </w:rPr>
      </w:pPr>
    </w:p>
    <w:p w:rsidR="00833624" w:rsidRDefault="00833624">
      <w:pPr>
        <w:pStyle w:val="Corpodetexto"/>
      </w:pPr>
    </w:p>
    <w:p w:rsidR="00917375" w:rsidRDefault="00917375">
      <w:pPr>
        <w:pStyle w:val="Corpodetexto"/>
        <w:spacing w:before="58"/>
      </w:pPr>
    </w:p>
    <w:p w:rsidR="00917375" w:rsidRDefault="00917375">
      <w:pPr>
        <w:pStyle w:val="Corpodetexto"/>
        <w:spacing w:before="58"/>
      </w:pPr>
    </w:p>
    <w:p w:rsidR="00917375" w:rsidRDefault="00917375">
      <w:pPr>
        <w:pStyle w:val="Corpodetexto"/>
        <w:spacing w:before="58"/>
      </w:pPr>
    </w:p>
    <w:p w:rsidR="00917375" w:rsidRDefault="00917375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5FC0" w:rsidRDefault="00075FC0">
      <w:r>
        <w:separator/>
      </w:r>
    </w:p>
  </w:endnote>
  <w:endnote w:type="continuationSeparator" w:id="0">
    <w:p w:rsidR="00075FC0" w:rsidRDefault="00075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5FC0" w:rsidRDefault="00075FC0">
      <w:r>
        <w:separator/>
      </w:r>
    </w:p>
  </w:footnote>
  <w:footnote w:type="continuationSeparator" w:id="0">
    <w:p w:rsidR="00075FC0" w:rsidRDefault="00075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83FEE"/>
    <w:multiLevelType w:val="multilevel"/>
    <w:tmpl w:val="8932C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AB16E4"/>
    <w:multiLevelType w:val="multilevel"/>
    <w:tmpl w:val="C700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94076"/>
    <w:multiLevelType w:val="multilevel"/>
    <w:tmpl w:val="46B60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FE249C"/>
    <w:multiLevelType w:val="multilevel"/>
    <w:tmpl w:val="559E2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03275A"/>
    <w:multiLevelType w:val="multilevel"/>
    <w:tmpl w:val="B178F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103167">
    <w:abstractNumId w:val="5"/>
  </w:num>
  <w:num w:numId="2" w16cid:durableId="1158880826">
    <w:abstractNumId w:val="2"/>
  </w:num>
  <w:num w:numId="3" w16cid:durableId="1019893508">
    <w:abstractNumId w:val="6"/>
  </w:num>
  <w:num w:numId="4" w16cid:durableId="1645424995">
    <w:abstractNumId w:val="1"/>
  </w:num>
  <w:num w:numId="5" w16cid:durableId="1359117105">
    <w:abstractNumId w:val="0"/>
  </w:num>
  <w:num w:numId="6" w16cid:durableId="1621380824">
    <w:abstractNumId w:val="3"/>
  </w:num>
  <w:num w:numId="7" w16cid:durableId="1228997194">
    <w:abstractNumId w:val="7"/>
  </w:num>
  <w:num w:numId="8" w16cid:durableId="4999749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75FC0"/>
    <w:rsid w:val="000C13B0"/>
    <w:rsid w:val="00177C4B"/>
    <w:rsid w:val="00187A60"/>
    <w:rsid w:val="00337EA1"/>
    <w:rsid w:val="00396367"/>
    <w:rsid w:val="00426581"/>
    <w:rsid w:val="00446DCA"/>
    <w:rsid w:val="00447AF5"/>
    <w:rsid w:val="004B5DF5"/>
    <w:rsid w:val="004F5A94"/>
    <w:rsid w:val="00586121"/>
    <w:rsid w:val="005D1D82"/>
    <w:rsid w:val="006A0458"/>
    <w:rsid w:val="006A5F5F"/>
    <w:rsid w:val="006D0D75"/>
    <w:rsid w:val="00764045"/>
    <w:rsid w:val="007937DC"/>
    <w:rsid w:val="0081401D"/>
    <w:rsid w:val="00833624"/>
    <w:rsid w:val="008D096B"/>
    <w:rsid w:val="00917375"/>
    <w:rsid w:val="009531F6"/>
    <w:rsid w:val="00A074BC"/>
    <w:rsid w:val="00A5786A"/>
    <w:rsid w:val="00B63A01"/>
    <w:rsid w:val="00B82126"/>
    <w:rsid w:val="00C40167"/>
    <w:rsid w:val="00C404F4"/>
    <w:rsid w:val="00C61F5C"/>
    <w:rsid w:val="00D85321"/>
    <w:rsid w:val="00DA3619"/>
    <w:rsid w:val="00DB09AA"/>
    <w:rsid w:val="00E065BF"/>
    <w:rsid w:val="00F31528"/>
    <w:rsid w:val="00F84EA4"/>
    <w:rsid w:val="00FC3E06"/>
    <w:rsid w:val="00FF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dcterms:created xsi:type="dcterms:W3CDTF">2025-10-14T19:39:00Z</dcterms:created>
  <dcterms:modified xsi:type="dcterms:W3CDTF">2025-10-14T19:53:00Z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