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32E39B2C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9F687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</w:t>
      </w:r>
      <w:r w:rsidR="00FB357E" w:rsidRPr="00FB357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CRIA</w:t>
      </w:r>
      <w:r w:rsidR="00FB357E" w:rsidRPr="00FB357E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FB357E" w:rsidRPr="00FB357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E MANUTEN</w:t>
      </w:r>
      <w:r w:rsidR="00FB357E" w:rsidRPr="00FB357E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FB357E" w:rsidRPr="00FB357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DE PROGRAMA DE ATEN</w:t>
      </w:r>
      <w:r w:rsidR="00FB357E" w:rsidRPr="00FB357E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FB357E" w:rsidRPr="00FB357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E AJUDA AOS FAMILIARES DE PESSOAS DESAPARECIDAS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Programa 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</w:t>
      </w:r>
      <w:r w:rsidR="00FB357E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027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 – </w:t>
      </w:r>
      <w:r w:rsidR="00FB357E" w:rsidRPr="00FB357E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PROTE</w:t>
      </w:r>
      <w:r w:rsidR="00FB357E" w:rsidRPr="00FB357E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ÇÃ</w:t>
      </w:r>
      <w:r w:rsidR="00FB357E" w:rsidRPr="00FB357E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O SOCIAL ESPECIAL DE ALTA COMPLEXIDADE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09394B96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FB357E" w:rsidRPr="00FB357E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0027 </w:t>
      </w:r>
      <w:r w:rsidR="00FB357E" w:rsidRPr="00FB357E">
        <w:rPr>
          <w:rFonts w:ascii="Tahoma" w:eastAsia="Times New Roman" w:hAnsi="Tahoma" w:cs="Tahoma" w:hint="cs"/>
          <w:color w:val="000000" w:themeColor="text1"/>
          <w:sz w:val="18"/>
          <w:szCs w:val="18"/>
        </w:rPr>
        <w:t>–</w:t>
      </w:r>
      <w:r w:rsidR="00FB357E" w:rsidRPr="00FB357E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PROTE</w:t>
      </w:r>
      <w:r w:rsidR="00FB357E" w:rsidRPr="00FB357E">
        <w:rPr>
          <w:rFonts w:ascii="Tahoma" w:eastAsia="Times New Roman" w:hAnsi="Tahoma" w:cs="Tahoma" w:hint="cs"/>
          <w:color w:val="000000" w:themeColor="text1"/>
          <w:sz w:val="18"/>
          <w:szCs w:val="18"/>
        </w:rPr>
        <w:t>ÇÃ</w:t>
      </w:r>
      <w:r w:rsidR="00FB357E" w:rsidRPr="00FB357E">
        <w:rPr>
          <w:rFonts w:ascii="Tahoma" w:eastAsia="Times New Roman" w:hAnsi="Tahoma" w:cs="Tahoma"/>
          <w:color w:val="000000" w:themeColor="text1"/>
          <w:sz w:val="18"/>
          <w:szCs w:val="18"/>
        </w:rPr>
        <w:t>O SOCIAL ESPECIAL DE ALTA COMPLEXIDADE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988"/>
        <w:gridCol w:w="722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1025"/>
        <w:gridCol w:w="76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54411328" w:rsidR="5F7B58E0" w:rsidRPr="00256428" w:rsidRDefault="00ED5BC5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ED5BC5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0027 | Prote</w:t>
            </w:r>
            <w:r w:rsidRPr="00ED5BC5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çã</w:t>
            </w:r>
            <w:r w:rsidRPr="00ED5BC5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o Social Especial de Alta Complexidade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1E6C301C" w:rsidR="5F7B58E0" w:rsidRPr="00256428" w:rsidRDefault="00FB357E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bookmarkStart w:id="0" w:name="_GoBack"/>
            <w:r w:rsidRPr="00FB357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PROGRAMA DE ATEN</w:t>
            </w:r>
            <w:r w:rsidRPr="00FB357E">
              <w:rPr>
                <w:rFonts w:ascii="Tahoma" w:eastAsia="Times New Roman" w:hAnsi="Tahoma" w:cs="Tahoma" w:hint="cs"/>
                <w:color w:val="000000" w:themeColor="text1"/>
                <w:sz w:val="16"/>
                <w:szCs w:val="16"/>
              </w:rPr>
              <w:t>ÇÃ</w:t>
            </w:r>
            <w:r w:rsidRPr="00FB357E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O E AJUDA AOS FAMILIARES DE PESSOAS DESAPARECIDAS</w:t>
            </w:r>
            <w:bookmarkEnd w:id="0"/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36A39EAF" w:rsidR="5F7B58E0" w:rsidRPr="00984EFA" w:rsidRDefault="00FB357E" w:rsidP="00984EFA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FB3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CRIA</w:t>
            </w:r>
            <w:r w:rsidRPr="00FB357E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FB3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E MANUTEN</w:t>
            </w:r>
            <w:r w:rsidRPr="00FB357E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FB3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DE PROGRAMA DE ATEN</w:t>
            </w:r>
            <w:r w:rsidRPr="00FB357E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FB357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E AJUDA AOS FAMILIARES DE PESSOAS DESAPARECIDAS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5ED2BD0" w:rsidR="5F7B58E0" w:rsidRPr="00256428" w:rsidRDefault="009F6870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379D8C04" w:rsidR="5F7B58E0" w:rsidRPr="00256428" w:rsidRDefault="00FB357E" w:rsidP="009F687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FB357E">
              <w:rPr>
                <w:rFonts w:ascii="Tahoma" w:eastAsia="Times New Roman" w:hAnsi="Tahoma" w:cs="Tahoma"/>
                <w:sz w:val="16"/>
                <w:szCs w:val="16"/>
              </w:rPr>
              <w:t>Secretaria Municipal de Assist</w:t>
            </w:r>
            <w:r w:rsidRPr="00FB357E">
              <w:rPr>
                <w:rFonts w:ascii="Tahoma" w:eastAsia="Times New Roman" w:hAnsi="Tahoma" w:cs="Tahoma" w:hint="cs"/>
                <w:sz w:val="16"/>
                <w:szCs w:val="16"/>
              </w:rPr>
              <w:t>ê</w:t>
            </w:r>
            <w:r w:rsidRPr="00FB357E">
              <w:rPr>
                <w:rFonts w:ascii="Tahoma" w:eastAsia="Times New Roman" w:hAnsi="Tahoma" w:cs="Tahoma"/>
                <w:sz w:val="16"/>
                <w:szCs w:val="16"/>
              </w:rPr>
              <w:t>ncia Social e Economia Solid</w:t>
            </w:r>
            <w:r w:rsidRPr="00FB357E">
              <w:rPr>
                <w:rFonts w:ascii="Tahoma" w:eastAsia="Times New Roman" w:hAnsi="Tahoma" w:cs="Tahoma" w:hint="cs"/>
                <w:sz w:val="16"/>
                <w:szCs w:val="16"/>
              </w:rPr>
              <w:t>á</w:t>
            </w:r>
            <w:r w:rsidRPr="00FB357E">
              <w:rPr>
                <w:rFonts w:ascii="Tahoma" w:eastAsia="Times New Roman" w:hAnsi="Tahoma" w:cs="Tahoma"/>
                <w:sz w:val="16"/>
                <w:szCs w:val="16"/>
              </w:rPr>
              <w:t>ria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185067CC" w:rsidR="5F7B58E0" w:rsidRPr="009F6870" w:rsidRDefault="009F6870" w:rsidP="009F6870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9F6870">
              <w:rPr>
                <w:rFonts w:ascii="Tahoma" w:hAnsi="Tahoma" w:cs="Tahoma"/>
                <w:sz w:val="16"/>
                <w:szCs w:val="16"/>
              </w:rPr>
              <w:t>NITERÓI JOVEM; NITERÓI ANTIRRACISTA; NITERÓI PRIMEIRA INFÂNCIA</w:t>
            </w:r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00FB357E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00FB357E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369ED595" w:rsidR="5F7B58E0" w:rsidRPr="00256428" w:rsidRDefault="00FB357E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9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64109E62" w:rsidR="5F7B58E0" w:rsidRPr="00256428" w:rsidRDefault="00FB357E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100,000,00</w:t>
            </w:r>
          </w:p>
        </w:tc>
        <w:tc>
          <w:tcPr>
            <w:tcW w:w="72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41A605DE" w:rsidR="5F7B58E0" w:rsidRPr="00256428" w:rsidRDefault="00FB357E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294F0D9B" w:rsidR="5F7B58E0" w:rsidRPr="00256428" w:rsidRDefault="00FB357E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100,000,00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19202EB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58C9C74D" w:rsidR="5F7B58E0" w:rsidRPr="00256428" w:rsidRDefault="00FB357E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100,000,00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393D44D6" w:rsidR="5F7B58E0" w:rsidRPr="00256428" w:rsidRDefault="009F687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02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4FEFC690" w:rsidR="5F7B58E0" w:rsidRPr="00256428" w:rsidRDefault="00FB357E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100,000,00</w:t>
            </w:r>
          </w:p>
        </w:tc>
        <w:tc>
          <w:tcPr>
            <w:tcW w:w="7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00FB357E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00FB357E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00FB357E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00FB357E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00FB357E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88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22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0B0A1DD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E265B9A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094EEC6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2C98F4E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2F71224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094AA15D" w:rsidR="1B470B15" w:rsidRPr="00256428" w:rsidRDefault="00FB357E" w:rsidP="00984EF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027</w:t>
            </w: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– </w:t>
            </w:r>
            <w:r w:rsidRPr="00FB357E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PROTE</w:t>
            </w:r>
            <w:r w:rsidRPr="00FB357E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ÇÃ</w:t>
            </w:r>
            <w:r w:rsidRPr="00FB357E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O SOCIAL ESPECIAL DE ALTA COMPLEXIDADE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73775AEF" w:rsidR="1B470B15" w:rsidRPr="00256428" w:rsidRDefault="001A2F71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FB357E">
              <w:rPr>
                <w:rFonts w:ascii="Tahoma" w:eastAsia="Times New Roman" w:hAnsi="Tahoma" w:cs="Tahoma"/>
                <w:sz w:val="16"/>
                <w:szCs w:val="16"/>
              </w:rPr>
              <w:t>4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691876C8" w:rsidR="7FFB31AD" w:rsidRPr="00256428" w:rsidRDefault="00FB357E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0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027</w:t>
            </w: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– </w:t>
            </w:r>
            <w:r w:rsidRPr="00FB357E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PROTE</w:t>
            </w:r>
            <w:r w:rsidRPr="00FB357E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ÇÃ</w:t>
            </w:r>
            <w:r w:rsidRPr="00FB357E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O SOCIAL ESPECIAL DE ALTA COMPLEXIDADE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24DDED67" w:rsidR="7FFB31AD" w:rsidRPr="00256428" w:rsidRDefault="001A2F71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FB357E">
              <w:rPr>
                <w:rFonts w:ascii="Tahoma" w:eastAsia="Times New Roman" w:hAnsi="Tahoma" w:cs="Tahoma"/>
                <w:sz w:val="16"/>
                <w:szCs w:val="16"/>
              </w:rPr>
              <w:t>4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00.000,00</w:t>
            </w:r>
          </w:p>
        </w:tc>
      </w:tr>
    </w:tbl>
    <w:p w14:paraId="7A5953C0" w14:textId="77777777" w:rsidR="001A2F71" w:rsidRDefault="001A2F71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099B7410" w14:textId="77777777" w:rsidR="008D13DD" w:rsidRPr="008D13DD" w:rsidRDefault="008D13DD" w:rsidP="008D13DD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Segundo a Defensoria P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ú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blica do Estado do Rio de Janeiro, mais de 200 pessoas desapareceram mensalmente no ano passado no Estado do Rio de Janeiro. O desaparecimento de pessoas e, principalmente de crian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as, s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uma dura e triste realidade que n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muito comentada em nossa sociedade. S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ã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o, para al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 de n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ú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meros expressivos, fam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lias inteiras que definham e se desestruturam na busca de seu ente querido.</w:t>
      </w:r>
    </w:p>
    <w:p w14:paraId="29D3241A" w14:textId="274467C1" w:rsidR="008D13DD" w:rsidRDefault="008D13DD" w:rsidP="008D13DD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Assim, busca-se com a presente emenda garantir recursos para a implementa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e manuten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çã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de um programa que ajude essas fam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lias a conviverem com a espera do ente querido 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essencial para trazer dignidade e proporcionar o m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í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nimo de conforto para esses que j</w:t>
      </w:r>
      <w:r w:rsidRPr="008D13DD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tanto sofrem.</w:t>
      </w:r>
    </w:p>
    <w:p w14:paraId="064D1BFA" w14:textId="77777777" w:rsidR="008D13DD" w:rsidRDefault="008D13DD" w:rsidP="008D13DD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14:paraId="7C000172" w14:textId="77777777" w:rsidR="008D13DD" w:rsidRDefault="008D13DD" w:rsidP="008D13DD">
      <w:pPr>
        <w:widowControl w:val="0"/>
        <w:spacing w:after="0"/>
        <w:ind w:left="567" w:firstLine="141"/>
        <w:jc w:val="both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14:paraId="27104392" w14:textId="5AAFACE9" w:rsidR="003521A9" w:rsidRPr="00256428" w:rsidRDefault="008D13DD" w:rsidP="008D13DD">
      <w:pPr>
        <w:widowControl w:val="0"/>
        <w:spacing w:after="0"/>
        <w:ind w:left="567" w:firstLine="141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8D13D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1A2F71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Sala das Sessões, </w:t>
      </w:r>
      <w:r>
        <w:rPr>
          <w:rFonts w:ascii="Tahoma" w:eastAsia="Times New Roman" w:hAnsi="Tahoma" w:cs="Tahoma"/>
          <w:color w:val="000000" w:themeColor="text1"/>
          <w:sz w:val="18"/>
          <w:szCs w:val="18"/>
        </w:rPr>
        <w:t>15</w:t>
      </w:r>
      <w:r w:rsidR="001A2F71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</w:t>
      </w:r>
      <w:r>
        <w:rPr>
          <w:rFonts w:ascii="Tahoma" w:eastAsia="Times New Roman" w:hAnsi="Tahoma" w:cs="Tahoma"/>
          <w:color w:val="000000" w:themeColor="text1"/>
          <w:sz w:val="18"/>
          <w:szCs w:val="18"/>
        </w:rPr>
        <w:t>outubro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008D13DD">
      <w:pPr>
        <w:widowControl w:val="0"/>
        <w:shd w:val="clear" w:color="auto" w:fill="FFFFFF" w:themeFill="background1"/>
        <w:spacing w:after="0" w:line="259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913753" w14:textId="77777777" w:rsidR="005E73CE" w:rsidRDefault="005E73CE">
      <w:pPr>
        <w:spacing w:after="0" w:line="240" w:lineRule="auto"/>
      </w:pPr>
      <w:r>
        <w:separator/>
      </w:r>
    </w:p>
  </w:endnote>
  <w:endnote w:type="continuationSeparator" w:id="0">
    <w:p w14:paraId="5D566746" w14:textId="77777777" w:rsidR="005E73CE" w:rsidRDefault="005E73CE">
      <w:pPr>
        <w:spacing w:after="0" w:line="240" w:lineRule="auto"/>
      </w:pPr>
      <w:r>
        <w:continuationSeparator/>
      </w:r>
    </w:p>
  </w:endnote>
  <w:endnote w:type="continuationNotice" w:id="1">
    <w:p w14:paraId="57910964" w14:textId="77777777" w:rsidR="005E73CE" w:rsidRDefault="005E73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7A1C8F" w14:textId="77777777" w:rsidR="005E73CE" w:rsidRDefault="005E73CE">
      <w:pPr>
        <w:spacing w:after="0" w:line="240" w:lineRule="auto"/>
      </w:pPr>
      <w:r>
        <w:separator/>
      </w:r>
    </w:p>
  </w:footnote>
  <w:footnote w:type="continuationSeparator" w:id="0">
    <w:p w14:paraId="32BCFB36" w14:textId="77777777" w:rsidR="005E73CE" w:rsidRDefault="005E73CE">
      <w:pPr>
        <w:spacing w:after="0" w:line="240" w:lineRule="auto"/>
      </w:pPr>
      <w:r>
        <w:continuationSeparator/>
      </w:r>
    </w:p>
  </w:footnote>
  <w:footnote w:type="continuationNotice" w:id="1">
    <w:p w14:paraId="2F272F0E" w14:textId="77777777" w:rsidR="005E73CE" w:rsidRDefault="005E73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D4B52EA"/>
    <w:rsid w:val="000330E3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0F15FF"/>
    <w:rsid w:val="00133414"/>
    <w:rsid w:val="001366D8"/>
    <w:rsid w:val="00142600"/>
    <w:rsid w:val="00154F4A"/>
    <w:rsid w:val="001629AF"/>
    <w:rsid w:val="0016365D"/>
    <w:rsid w:val="00193549"/>
    <w:rsid w:val="001A2F71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E73CE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8D13DD"/>
    <w:rsid w:val="0090188D"/>
    <w:rsid w:val="00919D72"/>
    <w:rsid w:val="00933039"/>
    <w:rsid w:val="009823D8"/>
    <w:rsid w:val="00984EFA"/>
    <w:rsid w:val="00995CC9"/>
    <w:rsid w:val="009F5E77"/>
    <w:rsid w:val="009F6870"/>
    <w:rsid w:val="00A175ED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5BC5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57E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4A36B433-3DF5-493B-99D4-F3A1926D7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F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984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7E141-8422-46E5-8E41-1BC34E050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Nilton Leandro di Motta</cp:lastModifiedBy>
  <cp:revision>2</cp:revision>
  <dcterms:created xsi:type="dcterms:W3CDTF">2025-10-15T15:31:00Z</dcterms:created>
  <dcterms:modified xsi:type="dcterms:W3CDTF">2025-10-15T15:31:00Z</dcterms:modified>
</cp:coreProperties>
</file>