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840FEB" w14:textId="7E5C3E4A" w:rsidR="00617600" w:rsidRPr="00256428" w:rsidRDefault="7C641348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 </w:t>
      </w:r>
      <w:r w:rsidR="11CF8F9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EMENDA ADITIVA</w:t>
      </w:r>
    </w:p>
    <w:p w14:paraId="45917335" w14:textId="3D5C1F4E" w:rsidR="09F74ADB" w:rsidRPr="00256428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EMENDA Nº.  </w:t>
      </w:r>
      <w:r w:rsidR="14FBBD8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  <w:u w:val="single"/>
        </w:rPr>
        <w:t>ADITIVA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AO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00361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/202</w:t>
      </w:r>
      <w:r w:rsidR="22F4E27C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5</w:t>
      </w:r>
    </w:p>
    <w:p w14:paraId="36DA0BA3" w14:textId="34E2E6DF" w:rsidR="003521A9" w:rsidRPr="00256428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Acrescenta-se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o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Produto</w:t>
      </w:r>
      <w:r w:rsidR="009F6870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“</w:t>
      </w:r>
      <w:r w:rsidR="00DC6F24" w:rsidRPr="00DC6F24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IMPLEMENTA</w:t>
      </w:r>
      <w:r w:rsidR="00DC6F24" w:rsidRPr="00DC6F24">
        <w:rPr>
          <w:rFonts w:ascii="Tahoma" w:eastAsia="Times New Roman" w:hAnsi="Tahoma" w:cs="Tahoma" w:hint="cs"/>
          <w:b/>
          <w:bCs/>
          <w:color w:val="000000" w:themeColor="text1"/>
          <w:sz w:val="18"/>
          <w:szCs w:val="18"/>
          <w:u w:val="single"/>
        </w:rPr>
        <w:t>ÇÃ</w:t>
      </w:r>
      <w:r w:rsidR="00DC6F24" w:rsidRPr="00DC6F24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O E MANUTEN</w:t>
      </w:r>
      <w:r w:rsidR="00DC6F24" w:rsidRPr="00DC6F24">
        <w:rPr>
          <w:rFonts w:ascii="Tahoma" w:eastAsia="Times New Roman" w:hAnsi="Tahoma" w:cs="Tahoma" w:hint="cs"/>
          <w:b/>
          <w:bCs/>
          <w:color w:val="000000" w:themeColor="text1"/>
          <w:sz w:val="18"/>
          <w:szCs w:val="18"/>
          <w:u w:val="single"/>
        </w:rPr>
        <w:t>ÇÃ</w:t>
      </w:r>
      <w:r w:rsidR="00DC6F24" w:rsidRPr="00DC6F24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O DE UMA PADARIA-ESCOLA NA VILA IPIRANGA</w:t>
      </w:r>
      <w:r w:rsidR="7F06AF26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”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no anexo I – Estrutura Consolidada do Plano Plurianual 2026-2029</w:t>
      </w:r>
      <w:r w:rsidR="40750974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para o quadriênio 2026/2029</w:t>
      </w:r>
      <w:r w:rsidR="472E795A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no Programa </w:t>
      </w:r>
      <w:r w:rsidR="009F6870" w:rsidRPr="002C7919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013</w:t>
      </w:r>
      <w:r w:rsidR="00063D6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4</w:t>
      </w:r>
      <w:r w:rsidR="009F6870" w:rsidRPr="002C7919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 xml:space="preserve"> – </w:t>
      </w:r>
      <w:r w:rsidR="00063D65" w:rsidRPr="00063D6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Cidade Cient</w:t>
      </w:r>
      <w:r w:rsidR="00063D65" w:rsidRPr="00063D65">
        <w:rPr>
          <w:rFonts w:ascii="Tahoma" w:hAnsi="Tahoma" w:cs="Tahoma" w:hint="cs"/>
          <w:b/>
          <w:bCs/>
          <w:color w:val="000000"/>
          <w:sz w:val="18"/>
          <w:szCs w:val="18"/>
          <w:shd w:val="clear" w:color="auto" w:fill="FFFFFF"/>
        </w:rPr>
        <w:t>í</w:t>
      </w:r>
      <w:r w:rsidR="00063D65" w:rsidRPr="00063D6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fica e Tecnol</w:t>
      </w:r>
      <w:r w:rsidR="00063D65" w:rsidRPr="00063D65">
        <w:rPr>
          <w:rFonts w:ascii="Tahoma" w:hAnsi="Tahoma" w:cs="Tahoma" w:hint="cs"/>
          <w:b/>
          <w:bCs/>
          <w:color w:val="000000"/>
          <w:sz w:val="18"/>
          <w:szCs w:val="18"/>
          <w:shd w:val="clear" w:color="auto" w:fill="FFFFFF"/>
        </w:rPr>
        <w:t>ó</w:t>
      </w:r>
      <w:r w:rsidR="00063D65" w:rsidRPr="00063D6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gica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do Projeto de Lei </w:t>
      </w:r>
      <w:r w:rsidR="34D53EBE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00361/2025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14:paraId="552540F6" w14:textId="50E9DD88" w:rsidR="003521A9" w:rsidRPr="00256428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Art.1º -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r w:rsidR="2B530AD6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Acrescenta-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se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no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3B42AB" w:rsidRPr="002C7919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013</w:t>
      </w:r>
      <w:r w:rsidR="003B42AB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4</w:t>
      </w:r>
      <w:r w:rsidR="003B42AB" w:rsidRPr="002C7919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 xml:space="preserve"> – </w:t>
      </w:r>
      <w:r w:rsidR="003B42AB" w:rsidRPr="00063D6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Cidade Cient</w:t>
      </w:r>
      <w:r w:rsidR="003B42AB" w:rsidRPr="00063D65">
        <w:rPr>
          <w:rFonts w:ascii="Tahoma" w:hAnsi="Tahoma" w:cs="Tahoma" w:hint="cs"/>
          <w:b/>
          <w:bCs/>
          <w:color w:val="000000"/>
          <w:sz w:val="18"/>
          <w:szCs w:val="18"/>
          <w:shd w:val="clear" w:color="auto" w:fill="FFFFFF"/>
        </w:rPr>
        <w:t>í</w:t>
      </w:r>
      <w:r w:rsidR="003B42AB" w:rsidRPr="00063D6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fica e Tecnol</w:t>
      </w:r>
      <w:r w:rsidR="003B42AB" w:rsidRPr="00063D65">
        <w:rPr>
          <w:rFonts w:ascii="Tahoma" w:hAnsi="Tahoma" w:cs="Tahoma" w:hint="cs"/>
          <w:b/>
          <w:bCs/>
          <w:color w:val="000000"/>
          <w:sz w:val="18"/>
          <w:szCs w:val="18"/>
          <w:shd w:val="clear" w:color="auto" w:fill="FFFFFF"/>
        </w:rPr>
        <w:t>ó</w:t>
      </w:r>
      <w:r w:rsidR="003B42AB" w:rsidRPr="00063D6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gica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do Projeto de Lei </w:t>
      </w:r>
      <w:r w:rsidR="78205617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000361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/202</w:t>
      </w:r>
      <w:r w:rsidR="313A753E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1272"/>
        <w:gridCol w:w="708"/>
        <w:gridCol w:w="7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1025"/>
        <w:gridCol w:w="760"/>
        <w:gridCol w:w="1436"/>
      </w:tblGrid>
      <w:tr w:rsidR="5F7B58E0" w:rsidRPr="00256428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256428" w:rsidRDefault="07DBC0EF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3BE48DB1" w:rsidR="5F7B58E0" w:rsidRPr="00256428" w:rsidRDefault="003B42AB" w:rsidP="3FD2AF3F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3B42AB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0134 | Cidade Cient</w:t>
            </w:r>
            <w:r w:rsidRPr="003B42AB">
              <w:rPr>
                <w:rFonts w:ascii="Tahoma" w:eastAsia="Times New Roman" w:hAnsi="Tahoma" w:cs="Tahoma" w:hint="cs"/>
                <w:color w:val="000000" w:themeColor="text1"/>
                <w:sz w:val="18"/>
                <w:szCs w:val="18"/>
              </w:rPr>
              <w:t>í</w:t>
            </w:r>
            <w:r w:rsidRPr="003B42AB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fica e Tecnol</w:t>
            </w:r>
            <w:r w:rsidRPr="003B42AB">
              <w:rPr>
                <w:rFonts w:ascii="Tahoma" w:eastAsia="Times New Roman" w:hAnsi="Tahoma" w:cs="Tahoma" w:hint="cs"/>
                <w:color w:val="000000" w:themeColor="text1"/>
                <w:sz w:val="18"/>
                <w:szCs w:val="18"/>
              </w:rPr>
              <w:t>ó</w:t>
            </w:r>
            <w:r w:rsidRPr="003B42AB"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gica</w:t>
            </w:r>
          </w:p>
        </w:tc>
      </w:tr>
      <w:tr w:rsidR="5F7B58E0" w:rsidRPr="00256428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0BF69C0D" w:rsidR="5F7B58E0" w:rsidRPr="00256428" w:rsidRDefault="00DC6F24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DC6F24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PADARIA-ESCOLA NA VILA IPIRANGA</w:t>
            </w:r>
          </w:p>
        </w:tc>
      </w:tr>
      <w:tr w:rsidR="5F7B58E0" w:rsidRPr="00256428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4F7D6847" w:rsidR="5F7B58E0" w:rsidRPr="00984EFA" w:rsidRDefault="00DC6F24" w:rsidP="00984EFA">
            <w:pPr>
              <w:spacing w:before="100"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t-BR"/>
              </w:rPr>
            </w:pPr>
            <w:r w:rsidRPr="00DC6F2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IMPLEMENTA</w:t>
            </w:r>
            <w:r w:rsidRPr="00DC6F24">
              <w:rPr>
                <w:rFonts w:ascii="Tahoma" w:eastAsia="Times New Roman" w:hAnsi="Tahoma" w:cs="Tahoma" w:hint="cs"/>
                <w:color w:val="000000"/>
                <w:sz w:val="16"/>
                <w:szCs w:val="16"/>
                <w:lang w:eastAsia="pt-BR"/>
              </w:rPr>
              <w:t>ÇÃ</w:t>
            </w:r>
            <w:r w:rsidRPr="00DC6F2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O E MANUTEN</w:t>
            </w:r>
            <w:r w:rsidRPr="00DC6F24">
              <w:rPr>
                <w:rFonts w:ascii="Tahoma" w:eastAsia="Times New Roman" w:hAnsi="Tahoma" w:cs="Tahoma" w:hint="cs"/>
                <w:color w:val="000000"/>
                <w:sz w:val="16"/>
                <w:szCs w:val="16"/>
                <w:lang w:eastAsia="pt-BR"/>
              </w:rPr>
              <w:t>ÇÃ</w:t>
            </w:r>
            <w:r w:rsidRPr="00DC6F2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t-BR"/>
              </w:rPr>
              <w:t>O DE UMA PADARIA-ESCOLA NA VILA IPIRANGA</w:t>
            </w:r>
          </w:p>
        </w:tc>
      </w:tr>
      <w:tr w:rsidR="5F7B58E0" w:rsidRPr="00256428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15ED2BD0" w:rsidR="5F7B58E0" w:rsidRPr="00256428" w:rsidRDefault="009F6870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88E8440" w14:textId="77777777" w:rsidR="003B42AB" w:rsidRPr="003B42AB" w:rsidRDefault="003B42AB" w:rsidP="003B42AB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42AB">
              <w:rPr>
                <w:rFonts w:ascii="Tahoma" w:eastAsia="Times New Roman" w:hAnsi="Tahoma" w:cs="Tahoma"/>
                <w:sz w:val="16"/>
                <w:szCs w:val="16"/>
              </w:rPr>
              <w:t>SEC MUNICIPAL DE</w:t>
            </w:r>
          </w:p>
          <w:p w14:paraId="7E745DE4" w14:textId="77777777" w:rsidR="003B42AB" w:rsidRPr="003B42AB" w:rsidRDefault="003B42AB" w:rsidP="003B42AB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42AB">
              <w:rPr>
                <w:rFonts w:ascii="Tahoma" w:eastAsia="Times New Roman" w:hAnsi="Tahoma" w:cs="Tahoma"/>
                <w:sz w:val="16"/>
                <w:szCs w:val="16"/>
              </w:rPr>
              <w:t>INOVA</w:t>
            </w:r>
            <w:r w:rsidRPr="003B42AB">
              <w:rPr>
                <w:rFonts w:ascii="Tahoma" w:eastAsia="Times New Roman" w:hAnsi="Tahoma" w:cs="Tahoma" w:hint="cs"/>
                <w:sz w:val="16"/>
                <w:szCs w:val="16"/>
              </w:rPr>
              <w:t>ÇÃ</w:t>
            </w:r>
            <w:r w:rsidRPr="003B42AB">
              <w:rPr>
                <w:rFonts w:ascii="Tahoma" w:eastAsia="Times New Roman" w:hAnsi="Tahoma" w:cs="Tahoma"/>
                <w:sz w:val="16"/>
                <w:szCs w:val="16"/>
              </w:rPr>
              <w:t>O, CI</w:t>
            </w:r>
            <w:r w:rsidRPr="003B42AB">
              <w:rPr>
                <w:rFonts w:ascii="Tahoma" w:eastAsia="Times New Roman" w:hAnsi="Tahoma" w:cs="Tahoma" w:hint="cs"/>
                <w:sz w:val="16"/>
                <w:szCs w:val="16"/>
              </w:rPr>
              <w:t>Ê</w:t>
            </w:r>
            <w:r w:rsidRPr="003B42AB">
              <w:rPr>
                <w:rFonts w:ascii="Tahoma" w:eastAsia="Times New Roman" w:hAnsi="Tahoma" w:cs="Tahoma"/>
                <w:sz w:val="16"/>
                <w:szCs w:val="16"/>
              </w:rPr>
              <w:t>NCIA E</w:t>
            </w:r>
          </w:p>
          <w:p w14:paraId="756FC2FA" w14:textId="51430171" w:rsidR="5F7B58E0" w:rsidRPr="00256428" w:rsidRDefault="003B42AB" w:rsidP="003B42AB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B42AB">
              <w:rPr>
                <w:rFonts w:ascii="Tahoma" w:eastAsia="Times New Roman" w:hAnsi="Tahoma" w:cs="Tahoma"/>
                <w:sz w:val="16"/>
                <w:szCs w:val="16"/>
              </w:rPr>
              <w:t>TECNOLOGIA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256428" w:rsidRDefault="00919D72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</w:t>
            </w:r>
            <w:r w:rsidR="62512813"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118FF4BE" w:rsidR="5F7B58E0" w:rsidRPr="003B42AB" w:rsidRDefault="003B42AB" w:rsidP="003B42AB">
            <w:pPr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3B42AB">
              <w:rPr>
                <w:rFonts w:ascii="Tahoma" w:hAnsi="Tahoma" w:cs="Tahoma"/>
                <w:sz w:val="16"/>
                <w:szCs w:val="16"/>
              </w:rPr>
              <w:t>NITER</w:t>
            </w:r>
            <w:r w:rsidRPr="003B42AB">
              <w:rPr>
                <w:rFonts w:ascii="Tahoma" w:hAnsi="Tahoma" w:cs="Tahoma" w:hint="cs"/>
                <w:sz w:val="16"/>
                <w:szCs w:val="16"/>
              </w:rPr>
              <w:t>Ó</w:t>
            </w:r>
            <w:r w:rsidRPr="003B42AB">
              <w:rPr>
                <w:rFonts w:ascii="Tahoma" w:hAnsi="Tahoma" w:cs="Tahoma"/>
                <w:sz w:val="16"/>
                <w:szCs w:val="16"/>
              </w:rPr>
              <w:t>I POR ELAS;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42AB">
              <w:rPr>
                <w:rFonts w:ascii="Tahoma" w:hAnsi="Tahoma" w:cs="Tahoma"/>
                <w:sz w:val="16"/>
                <w:szCs w:val="16"/>
              </w:rPr>
              <w:t>NITER</w:t>
            </w:r>
            <w:r w:rsidRPr="003B42AB">
              <w:rPr>
                <w:rFonts w:ascii="Tahoma" w:hAnsi="Tahoma" w:cs="Tahoma" w:hint="cs"/>
                <w:sz w:val="16"/>
                <w:szCs w:val="16"/>
              </w:rPr>
              <w:t>Ó</w:t>
            </w:r>
            <w:r w:rsidRPr="003B42AB">
              <w:rPr>
                <w:rFonts w:ascii="Tahoma" w:hAnsi="Tahoma" w:cs="Tahoma"/>
                <w:sz w:val="16"/>
                <w:szCs w:val="16"/>
              </w:rPr>
              <w:t>I PRIMEIRA INF</w:t>
            </w:r>
            <w:r w:rsidRPr="003B42AB">
              <w:rPr>
                <w:rFonts w:ascii="Tahoma" w:hAnsi="Tahoma" w:cs="Tahoma" w:hint="cs"/>
                <w:sz w:val="16"/>
                <w:szCs w:val="16"/>
              </w:rPr>
              <w:t>Â</w:t>
            </w:r>
            <w:r w:rsidRPr="003B42AB">
              <w:rPr>
                <w:rFonts w:ascii="Tahoma" w:hAnsi="Tahoma" w:cs="Tahoma"/>
                <w:sz w:val="16"/>
                <w:szCs w:val="16"/>
              </w:rPr>
              <w:t>NCIA;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42AB">
              <w:rPr>
                <w:rFonts w:ascii="Tahoma" w:hAnsi="Tahoma" w:cs="Tahoma"/>
                <w:sz w:val="16"/>
                <w:szCs w:val="16"/>
              </w:rPr>
              <w:t>NITER</w:t>
            </w:r>
            <w:r w:rsidRPr="003B42AB">
              <w:rPr>
                <w:rFonts w:ascii="Tahoma" w:hAnsi="Tahoma" w:cs="Tahoma" w:hint="cs"/>
                <w:sz w:val="16"/>
                <w:szCs w:val="16"/>
              </w:rPr>
              <w:t>Ó</w:t>
            </w:r>
            <w:r w:rsidRPr="003B42AB">
              <w:rPr>
                <w:rFonts w:ascii="Tahoma" w:hAnsi="Tahoma" w:cs="Tahoma"/>
                <w:sz w:val="16"/>
                <w:szCs w:val="16"/>
              </w:rPr>
              <w:t>I JOVEM;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B42AB">
              <w:rPr>
                <w:rFonts w:ascii="Tahoma" w:hAnsi="Tahoma" w:cs="Tahoma"/>
                <w:sz w:val="16"/>
                <w:szCs w:val="16"/>
              </w:rPr>
              <w:t>NITER</w:t>
            </w:r>
            <w:r w:rsidRPr="003B42AB">
              <w:rPr>
                <w:rFonts w:ascii="Tahoma" w:hAnsi="Tahoma" w:cs="Tahoma" w:hint="cs"/>
                <w:sz w:val="16"/>
                <w:szCs w:val="16"/>
              </w:rPr>
              <w:t>Ó</w:t>
            </w:r>
            <w:r w:rsidRPr="003B42AB">
              <w:rPr>
                <w:rFonts w:ascii="Tahoma" w:hAnsi="Tahoma" w:cs="Tahoma"/>
                <w:sz w:val="16"/>
                <w:szCs w:val="16"/>
              </w:rPr>
              <w:t>I ANTIRRACISTA</w:t>
            </w:r>
          </w:p>
        </w:tc>
      </w:tr>
      <w:tr w:rsidR="5F7B58E0" w:rsidRPr="00256428" w14:paraId="5B69353D" w14:textId="77777777" w:rsidTr="003B42AB">
        <w:trPr>
          <w:trHeight w:val="300"/>
        </w:trPr>
        <w:tc>
          <w:tcPr>
            <w:tcW w:w="29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47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256428" w:rsidRDefault="07DBC0EF" w:rsidP="3FD2AF3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256428" w14:paraId="7FCF0239" w14:textId="77777777" w:rsidTr="003B42AB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98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3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29880E1B" w14:textId="77777777" w:rsidTr="003B42AB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7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30" w:type="dxa"/>
            <w:gridSpan w:val="2"/>
            <w:vMerge/>
            <w:vAlign w:val="center"/>
          </w:tcPr>
          <w:p w14:paraId="4899435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0B54E7BB" w14:textId="77777777" w:rsidTr="003B42AB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6F857C29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008ECF72" w:rsidR="5F7B58E0" w:rsidRPr="00256428" w:rsidRDefault="007075A4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100</w:t>
            </w:r>
            <w:r w:rsidR="003B42AB">
              <w:rPr>
                <w:rFonts w:ascii="Tahoma" w:eastAsia="Times New Roman" w:hAnsi="Tahoma" w:cs="Tahoma"/>
                <w:sz w:val="16"/>
                <w:szCs w:val="16"/>
              </w:rPr>
              <w:t>.000,00</w:t>
            </w:r>
          </w:p>
        </w:tc>
        <w:tc>
          <w:tcPr>
            <w:tcW w:w="70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68A9A028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0D7CFABA" w:rsidR="5F7B58E0" w:rsidRPr="00256428" w:rsidRDefault="007075A4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100.000,00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3755F874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61E9EC9A" w:rsidR="5F7B58E0" w:rsidRPr="00256428" w:rsidRDefault="007075A4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100.000,00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64CC96C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755639B0" w:rsidR="5F7B58E0" w:rsidRPr="00256428" w:rsidRDefault="007075A4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100.000,00</w:t>
            </w:r>
          </w:p>
        </w:tc>
        <w:tc>
          <w:tcPr>
            <w:tcW w:w="7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256428" w14:paraId="54BB1CED" w14:textId="77777777" w:rsidTr="003B42AB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2" w:type="dxa"/>
            <w:vMerge/>
            <w:vAlign w:val="center"/>
          </w:tcPr>
          <w:p w14:paraId="14D7D48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14:paraId="11692C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5" w:type="dxa"/>
            <w:vMerge/>
            <w:vAlign w:val="center"/>
          </w:tcPr>
          <w:p w14:paraId="62FC606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14:paraId="4DF9863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256428" w14:paraId="06935EB3" w14:textId="77777777" w:rsidTr="003B42AB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09A078CB" w:rsidR="5F7B58E0" w:rsidRPr="00256428" w:rsidRDefault="00D21287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272" w:type="dxa"/>
            <w:vMerge/>
            <w:vAlign w:val="center"/>
          </w:tcPr>
          <w:p w14:paraId="39D25CA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14:paraId="178390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646E85A4" w:rsidR="5F7B58E0" w:rsidRPr="00256428" w:rsidRDefault="00D21287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62BBAA8C" w:rsidR="5F7B58E0" w:rsidRPr="00256428" w:rsidRDefault="00D21287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0B93D7C1" w:rsidR="5F7B58E0" w:rsidRPr="00256428" w:rsidRDefault="00D21287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025" w:type="dxa"/>
            <w:vMerge/>
            <w:vAlign w:val="center"/>
          </w:tcPr>
          <w:p w14:paraId="53FDB7D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14:paraId="7611F7A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256428" w14:paraId="7B45BC52" w14:textId="77777777" w:rsidTr="003B42AB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2" w:type="dxa"/>
            <w:vMerge/>
            <w:vAlign w:val="center"/>
          </w:tcPr>
          <w:p w14:paraId="51A8C14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14:paraId="53249F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5" w:type="dxa"/>
            <w:vMerge/>
            <w:vAlign w:val="center"/>
          </w:tcPr>
          <w:p w14:paraId="6D895F5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14:paraId="4207C73F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256428" w14:paraId="0E5A93E7" w14:textId="77777777" w:rsidTr="003B42AB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2" w:type="dxa"/>
            <w:vMerge/>
            <w:vAlign w:val="center"/>
          </w:tcPr>
          <w:p w14:paraId="6D38345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14:paraId="26732A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5" w:type="dxa"/>
            <w:vMerge/>
            <w:vAlign w:val="center"/>
          </w:tcPr>
          <w:p w14:paraId="7AB4C53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14:paraId="703F3C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256428" w14:paraId="199C91D9" w14:textId="77777777" w:rsidTr="003B42AB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72" w:type="dxa"/>
            <w:vMerge/>
            <w:vAlign w:val="center"/>
          </w:tcPr>
          <w:p w14:paraId="7766C61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8" w:type="dxa"/>
            <w:vMerge/>
            <w:vAlign w:val="center"/>
          </w:tcPr>
          <w:p w14:paraId="7F56B8B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025" w:type="dxa"/>
            <w:vMerge/>
            <w:vAlign w:val="center"/>
          </w:tcPr>
          <w:p w14:paraId="18688A3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60" w:type="dxa"/>
            <w:vMerge/>
            <w:vAlign w:val="center"/>
          </w:tcPr>
          <w:p w14:paraId="23EE146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14:paraId="0B0A1DD0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1E265B9A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4094EEC6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2C98F4E0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2F71224" w14:textId="77777777" w:rsidR="009F6870" w:rsidRDefault="009F6870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FF2929D" w14:textId="67D1BFBD" w:rsidR="74081201" w:rsidRPr="00256428" w:rsidRDefault="74081201" w:rsidP="1B470B15">
      <w:pPr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lastRenderedPageBreak/>
        <w:t xml:space="preserve">Art. 2º 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:rsidRPr="00256428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Pr="00256428" w:rsidRDefault="1B470B15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Pr="00256428" w:rsidRDefault="1B470B15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:rsidRPr="00256428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6936C3CB" w:rsidR="1B470B15" w:rsidRPr="00256428" w:rsidRDefault="0031477C" w:rsidP="00984EFA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C7919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013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4</w:t>
            </w:r>
            <w:r w:rsidRPr="002C7919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– </w:t>
            </w:r>
            <w:r w:rsidRPr="00063D6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Cidade Cient</w:t>
            </w:r>
            <w:r w:rsidRPr="00063D65">
              <w:rPr>
                <w:rFonts w:ascii="Tahoma" w:hAnsi="Tahoma" w:cs="Tahoma" w:hint="cs"/>
                <w:b/>
                <w:bCs/>
                <w:color w:val="000000"/>
                <w:sz w:val="18"/>
                <w:szCs w:val="18"/>
                <w:shd w:val="clear" w:color="auto" w:fill="FFFFFF"/>
              </w:rPr>
              <w:t>í</w:t>
            </w:r>
            <w:r w:rsidRPr="00063D6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fica e Tecnol</w:t>
            </w:r>
            <w:r w:rsidRPr="00063D65">
              <w:rPr>
                <w:rFonts w:ascii="Tahoma" w:hAnsi="Tahoma" w:cs="Tahoma" w:hint="cs"/>
                <w:b/>
                <w:bCs/>
                <w:color w:val="000000"/>
                <w:sz w:val="18"/>
                <w:szCs w:val="18"/>
                <w:shd w:val="clear" w:color="auto" w:fill="FFFFFF"/>
              </w:rPr>
              <w:t>ó</w:t>
            </w:r>
            <w:r w:rsidRPr="00063D6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gica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5F65FAF4" w:rsidR="1B470B15" w:rsidRPr="00256428" w:rsidRDefault="001A2F71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R$ </w:t>
            </w:r>
            <w:r w:rsidR="007075A4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400.000,00</w:t>
            </w:r>
          </w:p>
        </w:tc>
      </w:tr>
      <w:tr w:rsidR="7FFB31AD" w:rsidRPr="00256428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:rsidRPr="00256428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6E430A53" w:rsidR="7FFB31AD" w:rsidRPr="00256428" w:rsidRDefault="0031477C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C7919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013</w:t>
            </w:r>
            <w:r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4</w:t>
            </w:r>
            <w:r w:rsidRPr="002C7919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– </w:t>
            </w:r>
            <w:r w:rsidRPr="00063D6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Cidade Cient</w:t>
            </w:r>
            <w:r w:rsidRPr="00063D65">
              <w:rPr>
                <w:rFonts w:ascii="Tahoma" w:hAnsi="Tahoma" w:cs="Tahoma" w:hint="cs"/>
                <w:b/>
                <w:bCs/>
                <w:color w:val="000000"/>
                <w:sz w:val="18"/>
                <w:szCs w:val="18"/>
                <w:shd w:val="clear" w:color="auto" w:fill="FFFFFF"/>
              </w:rPr>
              <w:t>í</w:t>
            </w:r>
            <w:r w:rsidRPr="00063D6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fica e Tecnol</w:t>
            </w:r>
            <w:r w:rsidRPr="00063D65">
              <w:rPr>
                <w:rFonts w:ascii="Tahoma" w:hAnsi="Tahoma" w:cs="Tahoma" w:hint="cs"/>
                <w:b/>
                <w:bCs/>
                <w:color w:val="000000"/>
                <w:sz w:val="18"/>
                <w:szCs w:val="18"/>
                <w:shd w:val="clear" w:color="auto" w:fill="FFFFFF"/>
              </w:rPr>
              <w:t>ó</w:t>
            </w:r>
            <w:r w:rsidRPr="00063D65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FFFFFF"/>
              </w:rPr>
              <w:t>gica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5F264C95" w:rsidR="7FFB31AD" w:rsidRPr="00256428" w:rsidRDefault="007075A4" w:rsidP="7FFB31A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R$ 400.000,00</w:t>
            </w:r>
          </w:p>
        </w:tc>
      </w:tr>
    </w:tbl>
    <w:p w14:paraId="7A5953C0" w14:textId="77777777" w:rsidR="001A2F71" w:rsidRDefault="001A2F71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1AACE7B8" w14:textId="27EE68AA"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JUSTIFICATIVA: </w:t>
      </w:r>
    </w:p>
    <w:p w14:paraId="2DE7C89D" w14:textId="77777777" w:rsidR="007075A4" w:rsidRPr="007075A4" w:rsidRDefault="007075A4" w:rsidP="007075A4">
      <w:pPr>
        <w:widowControl w:val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7075A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O direito ao trabalho </w:t>
      </w:r>
      <w:r w:rsidRPr="007075A4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é</w:t>
      </w:r>
      <w:r w:rsidRPr="007075A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um direito constitucionalmente posto e </w:t>
      </w:r>
      <w:r w:rsidRPr="007075A4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é</w:t>
      </w:r>
      <w:r w:rsidRPr="007075A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a partir dele que se consegue dignificar o homem, o permitindo que trace por si s</w:t>
      </w:r>
      <w:r w:rsidRPr="007075A4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ó</w:t>
      </w:r>
      <w:r w:rsidRPr="007075A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seu processo de escolha e seus caminhos. </w:t>
      </w:r>
    </w:p>
    <w:p w14:paraId="3007E941" w14:textId="77777777" w:rsidR="007075A4" w:rsidRPr="007075A4" w:rsidRDefault="007075A4" w:rsidP="007075A4">
      <w:pPr>
        <w:widowControl w:val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7075A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A Vila Ipiranga </w:t>
      </w:r>
      <w:r w:rsidRPr="007075A4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é</w:t>
      </w:r>
      <w:r w:rsidRPr="007075A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uma das maiores e mais populosas favelas na cidade e tem um d</w:t>
      </w:r>
      <w:r w:rsidRPr="007075A4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é</w:t>
      </w:r>
      <w:r w:rsidRPr="007075A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ficit de emprego alto, que ante a atual crise econ</w:t>
      </w:r>
      <w:r w:rsidRPr="007075A4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ô</w:t>
      </w:r>
      <w:r w:rsidRPr="007075A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mica tende a crescer.</w:t>
      </w:r>
    </w:p>
    <w:p w14:paraId="66439806" w14:textId="31BE56E4" w:rsidR="0031477C" w:rsidRDefault="007075A4" w:rsidP="007075A4">
      <w:pPr>
        <w:widowControl w:val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7075A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Na entrada da vila h</w:t>
      </w:r>
      <w:r w:rsidRPr="007075A4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á</w:t>
      </w:r>
      <w:r w:rsidRPr="007075A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uma padaria desativa que j</w:t>
      </w:r>
      <w:r w:rsidRPr="007075A4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á</w:t>
      </w:r>
      <w:r w:rsidRPr="007075A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foi uma padaria escola e que formou diversos padeiros e confeiteiros de gra</w:t>
      </w:r>
      <w:r w:rsidRPr="007075A4">
        <w:rPr>
          <w:rFonts w:ascii="Tahoma" w:eastAsia="Times New Roman" w:hAnsi="Tahoma" w:cs="Tahoma" w:hint="cs"/>
          <w:color w:val="000000"/>
          <w:sz w:val="18"/>
          <w:szCs w:val="18"/>
          <w:lang w:eastAsia="pt-BR"/>
        </w:rPr>
        <w:t>ç</w:t>
      </w:r>
      <w:r w:rsidRPr="007075A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a. Infelizmente a padaria hoje se encontra fechada ainda que totalmente equipada. A presente emenda visa garantir recursos para reativar esse potente mecanismo de ensino capaz de ajudar a reativar a economia da cidade.</w:t>
      </w:r>
    </w:p>
    <w:p w14:paraId="6E183268" w14:textId="3152A7DC" w:rsidR="007075A4" w:rsidRDefault="007075A4" w:rsidP="007075A4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4AFE61F0" w14:textId="77777777" w:rsidR="007075A4" w:rsidRPr="00256428" w:rsidRDefault="007075A4" w:rsidP="007075A4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  <w:bookmarkStart w:id="0" w:name="_GoBack"/>
      <w:bookmarkEnd w:id="0"/>
    </w:p>
    <w:p w14:paraId="27104392" w14:textId="2AE77BF9" w:rsidR="003521A9" w:rsidRPr="00256428" w:rsidRDefault="001A2F71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  <w:r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Sala das Sessões, </w:t>
      </w:r>
      <w:r w:rsidR="0031477C">
        <w:rPr>
          <w:rFonts w:ascii="Tahoma" w:eastAsia="Times New Roman" w:hAnsi="Tahoma" w:cs="Tahoma"/>
          <w:color w:val="000000" w:themeColor="text1"/>
          <w:sz w:val="18"/>
          <w:szCs w:val="18"/>
        </w:rPr>
        <w:t>15</w:t>
      </w:r>
      <w:r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</w:t>
      </w:r>
      <w:r w:rsidR="0031477C">
        <w:rPr>
          <w:rFonts w:ascii="Tahoma" w:eastAsia="Times New Roman" w:hAnsi="Tahoma" w:cs="Tahoma"/>
          <w:color w:val="000000" w:themeColor="text1"/>
          <w:sz w:val="18"/>
          <w:szCs w:val="18"/>
        </w:rPr>
        <w:t>outubro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202</w:t>
      </w:r>
      <w:r w:rsidR="04640A85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.</w:t>
      </w:r>
    </w:p>
    <w:p w14:paraId="424AE4D2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4E391F75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0078BD2D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32FE0984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56BFE033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72A365B9" w14:textId="71A9F7F8" w:rsidR="144864E4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Jhonatan Anjos</w:t>
      </w:r>
      <w:r w:rsidR="7895B3DB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</w:p>
    <w:p w14:paraId="6096A148" w14:textId="21752718" w:rsidR="144864E4" w:rsidRPr="00256428" w:rsidRDefault="7DEE9414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Vereador</w:t>
      </w:r>
      <w:r w:rsid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- PDT</w:t>
      </w:r>
    </w:p>
    <w:p w14:paraId="1492C6DE" w14:textId="0A50B8EE" w:rsidR="1B470B15" w:rsidRPr="00256428" w:rsidRDefault="1B470B15" w:rsidP="00256428">
      <w:pPr>
        <w:rPr>
          <w:rFonts w:ascii="Tahoma" w:hAnsi="Tahoma" w:cs="Tahoma"/>
        </w:rPr>
      </w:pPr>
    </w:p>
    <w:sectPr w:rsidR="1B470B15" w:rsidRPr="00256428" w:rsidSect="009F5E77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9F43EF" w14:textId="77777777" w:rsidR="001C5A58" w:rsidRDefault="001C5A58">
      <w:pPr>
        <w:spacing w:after="0" w:line="240" w:lineRule="auto"/>
      </w:pPr>
      <w:r>
        <w:separator/>
      </w:r>
    </w:p>
  </w:endnote>
  <w:endnote w:type="continuationSeparator" w:id="0">
    <w:p w14:paraId="5CC43445" w14:textId="77777777" w:rsidR="001C5A58" w:rsidRDefault="001C5A58">
      <w:pPr>
        <w:spacing w:after="0" w:line="240" w:lineRule="auto"/>
      </w:pPr>
      <w:r>
        <w:continuationSeparator/>
      </w:r>
    </w:p>
  </w:endnote>
  <w:endnote w:type="continuationNotice" w:id="1">
    <w:p w14:paraId="627FDF2E" w14:textId="77777777" w:rsidR="001C5A58" w:rsidRDefault="001C5A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2B2DD3" w14:textId="77777777" w:rsidR="001C5A58" w:rsidRDefault="001C5A58">
      <w:pPr>
        <w:spacing w:after="0" w:line="240" w:lineRule="auto"/>
      </w:pPr>
      <w:r>
        <w:separator/>
      </w:r>
    </w:p>
  </w:footnote>
  <w:footnote w:type="continuationSeparator" w:id="0">
    <w:p w14:paraId="2156ED11" w14:textId="77777777" w:rsidR="001C5A58" w:rsidRDefault="001C5A58">
      <w:pPr>
        <w:spacing w:after="0" w:line="240" w:lineRule="auto"/>
      </w:pPr>
      <w:r>
        <w:continuationSeparator/>
      </w:r>
    </w:p>
  </w:footnote>
  <w:footnote w:type="continuationNotice" w:id="1">
    <w:p w14:paraId="608AAD1B" w14:textId="77777777" w:rsidR="001C5A58" w:rsidRDefault="001C5A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73959F0D" wp14:editId="59651DCC">
                <wp:extent cx="246791" cy="310773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DEC77A1" w14:textId="750B5765" w:rsidR="00617600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14:paraId="75ED0881" w14:textId="705AE18B" w:rsidR="2EF02BE8" w:rsidRPr="00617600" w:rsidRDefault="00256428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 Vereador Jhonatan Anjos</w:t>
          </w: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D4B52EA"/>
    <w:rsid w:val="000330E3"/>
    <w:rsid w:val="00035428"/>
    <w:rsid w:val="0003548E"/>
    <w:rsid w:val="00061687"/>
    <w:rsid w:val="000639DC"/>
    <w:rsid w:val="00063D65"/>
    <w:rsid w:val="0007D051"/>
    <w:rsid w:val="00090EAE"/>
    <w:rsid w:val="000A6FF8"/>
    <w:rsid w:val="000B55B0"/>
    <w:rsid w:val="000D13C1"/>
    <w:rsid w:val="000E47AA"/>
    <w:rsid w:val="000F15FF"/>
    <w:rsid w:val="00133414"/>
    <w:rsid w:val="001366D8"/>
    <w:rsid w:val="00142600"/>
    <w:rsid w:val="00154F4A"/>
    <w:rsid w:val="001629AF"/>
    <w:rsid w:val="0016365D"/>
    <w:rsid w:val="001761BE"/>
    <w:rsid w:val="00193549"/>
    <w:rsid w:val="001A2F71"/>
    <w:rsid w:val="001C2444"/>
    <w:rsid w:val="001C5A58"/>
    <w:rsid w:val="001F00DB"/>
    <w:rsid w:val="001F00E8"/>
    <w:rsid w:val="0021371A"/>
    <w:rsid w:val="002413CF"/>
    <w:rsid w:val="00241B5C"/>
    <w:rsid w:val="002446BA"/>
    <w:rsid w:val="0024F596"/>
    <w:rsid w:val="0025316D"/>
    <w:rsid w:val="0025391B"/>
    <w:rsid w:val="00256428"/>
    <w:rsid w:val="00290C18"/>
    <w:rsid w:val="002B7763"/>
    <w:rsid w:val="002E7896"/>
    <w:rsid w:val="00300683"/>
    <w:rsid w:val="0030528B"/>
    <w:rsid w:val="0031477C"/>
    <w:rsid w:val="003521A9"/>
    <w:rsid w:val="0037086E"/>
    <w:rsid w:val="003952BD"/>
    <w:rsid w:val="003B42AB"/>
    <w:rsid w:val="003F7EA3"/>
    <w:rsid w:val="00472FD9"/>
    <w:rsid w:val="004818A1"/>
    <w:rsid w:val="00483851"/>
    <w:rsid w:val="004974CA"/>
    <w:rsid w:val="004B7293"/>
    <w:rsid w:val="004C088F"/>
    <w:rsid w:val="004C717D"/>
    <w:rsid w:val="004F5BCC"/>
    <w:rsid w:val="00513098"/>
    <w:rsid w:val="005954A2"/>
    <w:rsid w:val="0059603D"/>
    <w:rsid w:val="005A5F7D"/>
    <w:rsid w:val="005B3098"/>
    <w:rsid w:val="005B6FC7"/>
    <w:rsid w:val="005C6561"/>
    <w:rsid w:val="005F61D3"/>
    <w:rsid w:val="00613259"/>
    <w:rsid w:val="00617600"/>
    <w:rsid w:val="006218E8"/>
    <w:rsid w:val="006528D6"/>
    <w:rsid w:val="006579A2"/>
    <w:rsid w:val="00672549"/>
    <w:rsid w:val="00685585"/>
    <w:rsid w:val="006954B9"/>
    <w:rsid w:val="006A0798"/>
    <w:rsid w:val="006B4461"/>
    <w:rsid w:val="006D6577"/>
    <w:rsid w:val="006F340B"/>
    <w:rsid w:val="007075A4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91393"/>
    <w:rsid w:val="008A461A"/>
    <w:rsid w:val="008B1755"/>
    <w:rsid w:val="008B5A61"/>
    <w:rsid w:val="0090188D"/>
    <w:rsid w:val="00919D72"/>
    <w:rsid w:val="00933039"/>
    <w:rsid w:val="009823D8"/>
    <w:rsid w:val="00984EFA"/>
    <w:rsid w:val="00991F4C"/>
    <w:rsid w:val="00995CC9"/>
    <w:rsid w:val="009F0669"/>
    <w:rsid w:val="009F5E77"/>
    <w:rsid w:val="009F6870"/>
    <w:rsid w:val="00A175ED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03E5"/>
    <w:rsid w:val="00BF1152"/>
    <w:rsid w:val="00C217BA"/>
    <w:rsid w:val="00C62D3E"/>
    <w:rsid w:val="00C6445F"/>
    <w:rsid w:val="00C83B00"/>
    <w:rsid w:val="00CD40DC"/>
    <w:rsid w:val="00CF09BD"/>
    <w:rsid w:val="00CF11F5"/>
    <w:rsid w:val="00D03E13"/>
    <w:rsid w:val="00D05E12"/>
    <w:rsid w:val="00D11A5C"/>
    <w:rsid w:val="00D17908"/>
    <w:rsid w:val="00D20A60"/>
    <w:rsid w:val="00D20B3D"/>
    <w:rsid w:val="00D21287"/>
    <w:rsid w:val="00D33664"/>
    <w:rsid w:val="00D70E37"/>
    <w:rsid w:val="00DA587D"/>
    <w:rsid w:val="00DB4BE6"/>
    <w:rsid w:val="00DC6F24"/>
    <w:rsid w:val="00DE167E"/>
    <w:rsid w:val="00E04C8E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71567"/>
    <w:rsid w:val="00F77D31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  <w15:docId w15:val="{4C6377AD-4069-47BA-8C1C-131D321B6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9F6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apple-tab-span">
    <w:name w:val="apple-tab-span"/>
    <w:basedOn w:val="Fontepargpadro"/>
    <w:rsid w:val="00984E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1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20/10/relationships/intelligence" Target="intelligence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FBEC9-22A8-40B9-AEEB-F41A05DC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390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Nilton Leandro di Motta</cp:lastModifiedBy>
  <cp:revision>4</cp:revision>
  <dcterms:created xsi:type="dcterms:W3CDTF">2025-10-16T14:30:00Z</dcterms:created>
  <dcterms:modified xsi:type="dcterms:W3CDTF">2025-10-16T15:05:00Z</dcterms:modified>
</cp:coreProperties>
</file>