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840FEB" w14:textId="7E5C3E4A" w:rsidR="00617600" w:rsidRPr="00256428" w:rsidRDefault="7C641348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 </w:t>
      </w:r>
      <w:r w:rsidR="11CF8F9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EMENDA ADITIVA</w:t>
      </w:r>
    </w:p>
    <w:p w14:paraId="45917335" w14:textId="3D5C1F4E" w:rsidR="09F74ADB" w:rsidRPr="00256428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EMENDA Nº.  </w:t>
      </w:r>
      <w:r w:rsidR="14FBBD8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  <w:u w:val="single"/>
        </w:rPr>
        <w:t>ADITIVA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AO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PROJETO DE LEI Nº. </w:t>
      </w:r>
      <w:r w:rsidR="7D6404EE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00361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/202</w:t>
      </w:r>
      <w:r w:rsidR="22F4E27C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5</w:t>
      </w:r>
    </w:p>
    <w:p w14:paraId="36DA0BA3" w14:textId="55BA860E" w:rsidR="003521A9" w:rsidRPr="00256428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Acrescenta-se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o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Produto</w:t>
      </w:r>
      <w:r w:rsidR="00AC0A0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 “IMPLANTAÇÃO DO PROJETO PILARES DA ARTE</w:t>
      </w:r>
      <w:r w:rsidR="7F06AF26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”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no </w:t>
      </w:r>
      <w:proofErr w:type="gramStart"/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anexo I – Estrutura</w:t>
      </w:r>
      <w:proofErr w:type="gramEnd"/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Consolidada do Plano Plurianual 2026-2029</w:t>
      </w:r>
      <w:r w:rsidR="40750974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para o quadriênio 2026/2029</w:t>
      </w:r>
      <w:r w:rsidR="472E795A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="00AC0A0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no Programa 0136 – CULTURA É UM DIREITO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do Projeto de Lei </w:t>
      </w:r>
      <w:r w:rsidR="34D53EBE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00361/2025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14:paraId="552540F6" w14:textId="307F7C80" w:rsidR="003521A9" w:rsidRPr="00256428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Art.1º -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r w:rsidR="2B530AD6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Acrescenta-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se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no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proofErr w:type="gramStart"/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anexo I – Estrutura</w:t>
      </w:r>
      <w:proofErr w:type="gramEnd"/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Consolidada do Plano Plurianual 2026-2029 para o quadr</w:t>
      </w:r>
      <w:r w:rsidR="00AC0A03">
        <w:rPr>
          <w:rFonts w:ascii="Tahoma" w:eastAsia="Times New Roman" w:hAnsi="Tahoma" w:cs="Tahoma"/>
          <w:color w:val="000000" w:themeColor="text1"/>
          <w:sz w:val="18"/>
          <w:szCs w:val="18"/>
        </w:rPr>
        <w:t>iênio 2026/2029, no programa 0136 – CULTURA É UM DIREITO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do Projeto de Lei </w:t>
      </w:r>
      <w:r w:rsidR="78205617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000361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/202</w:t>
      </w:r>
      <w:r w:rsidR="313A753E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810"/>
        <w:gridCol w:w="900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930"/>
        <w:gridCol w:w="1436"/>
      </w:tblGrid>
      <w:tr w:rsidR="5F7B58E0" w:rsidRPr="00256428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256428" w:rsidRDefault="07DBC0EF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4623F9B9" w:rsidR="5F7B58E0" w:rsidRPr="00256428" w:rsidRDefault="00AC0A03" w:rsidP="3FD2AF3F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>0136 – CULTURA</w:t>
            </w:r>
            <w:proofErr w:type="gramEnd"/>
            <w:r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 xml:space="preserve"> É UM DIREITO</w:t>
            </w:r>
          </w:p>
        </w:tc>
      </w:tr>
      <w:tr w:rsidR="5F7B58E0" w:rsidRPr="00256428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7B3DADE8" w:rsidR="5F7B58E0" w:rsidRPr="00256428" w:rsidRDefault="00AC0A03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Projeto Pilares da </w:t>
            </w: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Arte implantado e mantido</w:t>
            </w:r>
            <w:proofErr w:type="gramEnd"/>
          </w:p>
        </w:tc>
      </w:tr>
      <w:tr w:rsidR="5F7B58E0" w:rsidRPr="00256428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3EBD1FF7" w:rsidR="5F7B58E0" w:rsidRPr="00256428" w:rsidRDefault="00AC0A03" w:rsidP="3FD2AF3F">
            <w:pPr>
              <w:tabs>
                <w:tab w:val="left" w:pos="1670"/>
              </w:tabs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Exposição de fotografias e demais projetos artísticos e visuais nas pilastras situadas ao longo da Avenida Amaral Peixoto</w:t>
            </w:r>
          </w:p>
        </w:tc>
      </w:tr>
      <w:tr w:rsidR="5F7B58E0" w:rsidRPr="00256428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63C5115C" w:rsidR="5F7B58E0" w:rsidRPr="00256428" w:rsidRDefault="00AC0A03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0CFF2397" w:rsidR="5F7B58E0" w:rsidRPr="00256428" w:rsidRDefault="00AC0A03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Fundação de Artes de Niterói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256428" w:rsidRDefault="00919D72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AGENDA TRANSVERSAL</w:t>
            </w:r>
            <w:r w:rsidR="62512813"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0B4F5A11" w:rsidR="5F7B58E0" w:rsidRPr="00AC0A03" w:rsidRDefault="00AC0A03" w:rsidP="00AC0A03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6"/>
                <w:szCs w:val="16"/>
              </w:rPr>
            </w:pPr>
            <w:r w:rsidRPr="00AC0A03">
              <w:rPr>
                <w:rFonts w:ascii="Tahoma" w:hAnsi="Tahoma" w:cs="Tahoma"/>
                <w:sz w:val="16"/>
                <w:szCs w:val="16"/>
              </w:rPr>
              <w:t xml:space="preserve">NITERÓI POR ELAS; NITERÓI PRIMEIRA INFÂNCIA; NITERÓI JOVEM; NITERÓI </w:t>
            </w:r>
            <w:proofErr w:type="gramStart"/>
            <w:r w:rsidRPr="00AC0A03">
              <w:rPr>
                <w:rFonts w:ascii="Tahoma" w:hAnsi="Tahoma" w:cs="Tahoma"/>
                <w:sz w:val="16"/>
                <w:szCs w:val="16"/>
              </w:rPr>
              <w:t>ANTIRRACISTA</w:t>
            </w:r>
            <w:proofErr w:type="gramEnd"/>
          </w:p>
        </w:tc>
      </w:tr>
      <w:tr w:rsidR="5F7B58E0" w:rsidRPr="00256428" w14:paraId="5B69353D" w14:textId="77777777" w:rsidTr="3FD2AF3F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256428" w:rsidRDefault="07DBC0EF" w:rsidP="3FD2AF3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256428" w14:paraId="7FCF0239" w14:textId="77777777" w:rsidTr="3FD2AF3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29880E1B" w14:textId="77777777" w:rsidTr="3FD2AF3F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vAlign w:val="center"/>
          </w:tcPr>
          <w:p w14:paraId="4899435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0B54E7BB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1102FF03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377AD27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3D0D13E2" w:rsidR="5F7B58E0" w:rsidRPr="00256428" w:rsidRDefault="00AC0A03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39C08949" w:rsidR="5F7B58E0" w:rsidRPr="00256428" w:rsidRDefault="00AC0A03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350.000,00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069913B6" w:rsidR="5F7B58E0" w:rsidRPr="00256428" w:rsidRDefault="00AC0A03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2A5F9A99" w:rsidR="5F7B58E0" w:rsidRPr="00256428" w:rsidRDefault="00AC0A03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350.000,00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30BABAB2" w:rsidR="5F7B58E0" w:rsidRPr="00256428" w:rsidRDefault="00AC0A03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3995E6D0" w:rsidR="5F7B58E0" w:rsidRPr="00256428" w:rsidRDefault="00AC0A03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350.000,00</w:t>
            </w:r>
          </w:p>
        </w:tc>
        <w:tc>
          <w:tcPr>
            <w:tcW w:w="9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256428" w14:paraId="54BB1CED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14D7D48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1692C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2FC606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DF9863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256428" w14:paraId="06935EB3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39D25CA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78390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615A1CEF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577D5D9F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094BAD1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53FDB7D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611F7A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256428" w14:paraId="7B45BC52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51A8C14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53249F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D895F5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207C73F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256428" w14:paraId="0E5A93E7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6D38345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26732A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7AB4C53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03F3C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256428" w14:paraId="199C91D9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7766C61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7F56B8B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18688A3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23EE146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14:paraId="46C48E28" w14:textId="77777777" w:rsidR="00AC0A03" w:rsidRDefault="00AC0A03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7D8E7124" w14:textId="77777777" w:rsidR="00AC0A03" w:rsidRDefault="00AC0A03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5C975F66" w14:textId="77777777" w:rsidR="00AC0A03" w:rsidRDefault="00AC0A03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3633A67E" w14:textId="77777777" w:rsidR="00AC0A03" w:rsidRDefault="00AC0A03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768712D3" w14:textId="77777777" w:rsidR="00AC0A03" w:rsidRDefault="00AC0A03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0FF2929D" w14:textId="67D1BFBD" w:rsidR="74081201" w:rsidRPr="00256428" w:rsidRDefault="74081201" w:rsidP="1B470B15">
      <w:pPr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lastRenderedPageBreak/>
        <w:t xml:space="preserve">Art. 2º 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:rsidRPr="00256428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Pr="00256428" w:rsidRDefault="1B470B15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Pr="00256428" w:rsidRDefault="1B470B15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:rsidRPr="00256428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55A26C6F" w:rsidR="1B470B15" w:rsidRPr="00256428" w:rsidRDefault="1B470B15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000 - XXX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111F3727" w:rsidR="1B470B15" w:rsidRPr="00256428" w:rsidRDefault="00AC0A03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R$ 350.000,00</w:t>
            </w:r>
          </w:p>
        </w:tc>
      </w:tr>
      <w:tr w:rsidR="7FFB31AD" w:rsidRPr="00256428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:rsidRPr="00256428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55A26C6F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000 - XXX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0B69C2D0" w:rsidR="7FFB31AD" w:rsidRPr="00256428" w:rsidRDefault="00AC0A03" w:rsidP="7FFB31A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R$ 350.000,00</w:t>
            </w:r>
          </w:p>
        </w:tc>
      </w:tr>
    </w:tbl>
    <w:p w14:paraId="36EA2DCD" w14:textId="77777777" w:rsidR="00AC0A03" w:rsidRDefault="00AC0A03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63A5304E" w14:textId="77777777" w:rsidR="00B8496B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JUSTIFICATIVA:</w:t>
      </w:r>
    </w:p>
    <w:p w14:paraId="1AACE7B8" w14:textId="1EFD9A1B" w:rsidR="6EB48AD2" w:rsidRPr="00256428" w:rsidRDefault="00B8496B" w:rsidP="00B8496B">
      <w:pPr>
        <w:widowControl w:val="0"/>
        <w:spacing w:after="0" w:line="278" w:lineRule="auto"/>
        <w:ind w:firstLine="709"/>
        <w:jc w:val="both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  <w:r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A presente emenda visa uma solução simples e criativa para a exposição e divulgação de artistas visuais e fotógrafos da cidade de Niterói, ao longo das pilastras situadas ao longo dos dois primeiros quarteirões da Avenida Amaral Peixoto. Colocando a arte em lugar de destaque na paisagem urbana, não só se democratiza o acesso </w:t>
      </w:r>
      <w:proofErr w:type="gramStart"/>
      <w:r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</w:t>
      </w:r>
      <w:proofErr w:type="gramEnd"/>
      <w:r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arte e cultura, como também valoriza a cidade, a partir das obras de requalificação da Região Central; fortalecendo o vínculo da cultura com o cotidiano da população que caminha pela via. </w:t>
      </w:r>
      <w:r w:rsidR="6EB48AD2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</w:p>
    <w:p w14:paraId="27104392" w14:textId="58417202" w:rsidR="003521A9" w:rsidRPr="00256428" w:rsidRDefault="00B8496B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  <w:r>
        <w:rPr>
          <w:rFonts w:ascii="Tahoma" w:eastAsia="Times New Roman" w:hAnsi="Tahoma" w:cs="Tahoma"/>
          <w:color w:val="000000" w:themeColor="text1"/>
          <w:sz w:val="18"/>
          <w:szCs w:val="18"/>
        </w:rPr>
        <w:t>Sala das Sessões, 29 de setembro</w:t>
      </w:r>
      <w:bookmarkStart w:id="0" w:name="_GoBack"/>
      <w:bookmarkEnd w:id="0"/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202</w:t>
      </w:r>
      <w:r w:rsidR="04640A85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.</w:t>
      </w:r>
    </w:p>
    <w:p w14:paraId="424AE4D2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4E391F75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0078BD2D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32FE0984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56BFE033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72A365B9" w14:textId="71A9F7F8" w:rsidR="144864E4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Jhonatan Anjos</w:t>
      </w:r>
      <w:r w:rsidR="7895B3DB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</w:p>
    <w:p w14:paraId="6096A148" w14:textId="21752718" w:rsidR="144864E4" w:rsidRPr="00256428" w:rsidRDefault="7DEE9414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Vereador</w:t>
      </w:r>
      <w:r w:rsid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- PDT</w:t>
      </w:r>
    </w:p>
    <w:p w14:paraId="1492C6DE" w14:textId="0A50B8EE" w:rsidR="1B470B15" w:rsidRPr="00256428" w:rsidRDefault="1B470B15" w:rsidP="00256428">
      <w:pPr>
        <w:rPr>
          <w:rFonts w:ascii="Tahoma" w:hAnsi="Tahoma" w:cs="Tahoma"/>
        </w:rPr>
      </w:pPr>
    </w:p>
    <w:sectPr w:rsidR="1B470B15" w:rsidRPr="00256428" w:rsidSect="009F5E77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7B1B19" w14:textId="77777777" w:rsidR="00D65DCD" w:rsidRDefault="00D65DCD">
      <w:pPr>
        <w:spacing w:after="0" w:line="240" w:lineRule="auto"/>
      </w:pPr>
      <w:r>
        <w:separator/>
      </w:r>
    </w:p>
  </w:endnote>
  <w:endnote w:type="continuationSeparator" w:id="0">
    <w:p w14:paraId="666CF9C2" w14:textId="77777777" w:rsidR="00D65DCD" w:rsidRDefault="00D65DCD">
      <w:pPr>
        <w:spacing w:after="0" w:line="240" w:lineRule="auto"/>
      </w:pPr>
      <w:r>
        <w:continuationSeparator/>
      </w:r>
    </w:p>
  </w:endnote>
  <w:endnote w:type="continuationNotice" w:id="1">
    <w:p w14:paraId="5B583439" w14:textId="77777777" w:rsidR="00D65DCD" w:rsidRDefault="00D65DC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8B29B8" w14:textId="77777777" w:rsidR="00D65DCD" w:rsidRDefault="00D65DCD">
      <w:pPr>
        <w:spacing w:after="0" w:line="240" w:lineRule="auto"/>
      </w:pPr>
      <w:r>
        <w:separator/>
      </w:r>
    </w:p>
  </w:footnote>
  <w:footnote w:type="continuationSeparator" w:id="0">
    <w:p w14:paraId="2FABA0A7" w14:textId="77777777" w:rsidR="00D65DCD" w:rsidRDefault="00D65DCD">
      <w:pPr>
        <w:spacing w:after="0" w:line="240" w:lineRule="auto"/>
      </w:pPr>
      <w:r>
        <w:continuationSeparator/>
      </w:r>
    </w:p>
  </w:footnote>
  <w:footnote w:type="continuationNotice" w:id="1">
    <w:p w14:paraId="19D82ED7" w14:textId="77777777" w:rsidR="00D65DCD" w:rsidRDefault="00D65DC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9E327C" w14:textId="1A1B6A2E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64FD7BA1" w14:textId="77777777" w:rsidTr="3FD2AF3F">
      <w:trPr>
        <w:trHeight w:val="600"/>
        <w:jc w:val="center"/>
      </w:trPr>
      <w:tc>
        <w:tcPr>
          <w:tcW w:w="922" w:type="dxa"/>
        </w:tcPr>
        <w:p w14:paraId="0694E7AA" w14:textId="2EEF3584" w:rsidR="2EF02BE8" w:rsidRDefault="1B470B15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73959F0D" wp14:editId="59651DCC">
                <wp:extent cx="246791" cy="310773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DEC77A1" w14:textId="750B5765" w:rsidR="00617600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14:paraId="75ED0881" w14:textId="705AE18B" w:rsidR="2EF02BE8" w:rsidRPr="00617600" w:rsidRDefault="00256428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Gabinete Vereador Jhonatan Anjos</w:t>
          </w:r>
        </w:p>
      </w:tc>
      <w:tc>
        <w:tcPr>
          <w:tcW w:w="456" w:type="dxa"/>
        </w:tcPr>
        <w:p w14:paraId="4531DC7D" w14:textId="2FB258C8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478719D0" w14:textId="0E87C5F9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68B655" w14:textId="69F65BB9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4B52EA"/>
    <w:rsid w:val="00035428"/>
    <w:rsid w:val="0003548E"/>
    <w:rsid w:val="00061687"/>
    <w:rsid w:val="000639DC"/>
    <w:rsid w:val="0007D051"/>
    <w:rsid w:val="00090EAE"/>
    <w:rsid w:val="000A6FF8"/>
    <w:rsid w:val="000B55B0"/>
    <w:rsid w:val="000D13C1"/>
    <w:rsid w:val="000E47AA"/>
    <w:rsid w:val="00133414"/>
    <w:rsid w:val="001366D8"/>
    <w:rsid w:val="00142600"/>
    <w:rsid w:val="00154F4A"/>
    <w:rsid w:val="001629AF"/>
    <w:rsid w:val="0016365D"/>
    <w:rsid w:val="00193549"/>
    <w:rsid w:val="001C2444"/>
    <w:rsid w:val="001F00DB"/>
    <w:rsid w:val="001F00E8"/>
    <w:rsid w:val="0021371A"/>
    <w:rsid w:val="002413CF"/>
    <w:rsid w:val="00241B5C"/>
    <w:rsid w:val="002446BA"/>
    <w:rsid w:val="0024F596"/>
    <w:rsid w:val="0025316D"/>
    <w:rsid w:val="00256428"/>
    <w:rsid w:val="00290C18"/>
    <w:rsid w:val="002B7763"/>
    <w:rsid w:val="002E7896"/>
    <w:rsid w:val="00300683"/>
    <w:rsid w:val="0030528B"/>
    <w:rsid w:val="003521A9"/>
    <w:rsid w:val="0037086E"/>
    <w:rsid w:val="003952BD"/>
    <w:rsid w:val="003F7EA3"/>
    <w:rsid w:val="00472FD9"/>
    <w:rsid w:val="004818A1"/>
    <w:rsid w:val="00483851"/>
    <w:rsid w:val="004974CA"/>
    <w:rsid w:val="004B7293"/>
    <w:rsid w:val="004C088F"/>
    <w:rsid w:val="004C717D"/>
    <w:rsid w:val="004F5BCC"/>
    <w:rsid w:val="00513098"/>
    <w:rsid w:val="005954A2"/>
    <w:rsid w:val="0059603D"/>
    <w:rsid w:val="005A5F7D"/>
    <w:rsid w:val="005B3098"/>
    <w:rsid w:val="005B6FC7"/>
    <w:rsid w:val="005C6561"/>
    <w:rsid w:val="005F61D3"/>
    <w:rsid w:val="00613259"/>
    <w:rsid w:val="00617600"/>
    <w:rsid w:val="006218E8"/>
    <w:rsid w:val="006528D6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91393"/>
    <w:rsid w:val="008A461A"/>
    <w:rsid w:val="008B1755"/>
    <w:rsid w:val="008B5A61"/>
    <w:rsid w:val="0090188D"/>
    <w:rsid w:val="00919D72"/>
    <w:rsid w:val="00933039"/>
    <w:rsid w:val="009823D8"/>
    <w:rsid w:val="00995CC9"/>
    <w:rsid w:val="009F5E77"/>
    <w:rsid w:val="00A175ED"/>
    <w:rsid w:val="00A610F0"/>
    <w:rsid w:val="00A739BF"/>
    <w:rsid w:val="00A94D43"/>
    <w:rsid w:val="00AC08AA"/>
    <w:rsid w:val="00AC0A03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593B"/>
    <w:rsid w:val="00B74C4B"/>
    <w:rsid w:val="00B75520"/>
    <w:rsid w:val="00B82A70"/>
    <w:rsid w:val="00B8496B"/>
    <w:rsid w:val="00B940AE"/>
    <w:rsid w:val="00B974CE"/>
    <w:rsid w:val="00BB7341"/>
    <w:rsid w:val="00BE2B72"/>
    <w:rsid w:val="00BF03E5"/>
    <w:rsid w:val="00BF1152"/>
    <w:rsid w:val="00C217BA"/>
    <w:rsid w:val="00C62D3E"/>
    <w:rsid w:val="00C6445F"/>
    <w:rsid w:val="00C83B00"/>
    <w:rsid w:val="00CD40DC"/>
    <w:rsid w:val="00CF09BD"/>
    <w:rsid w:val="00CF11F5"/>
    <w:rsid w:val="00D03E13"/>
    <w:rsid w:val="00D05E12"/>
    <w:rsid w:val="00D11A5C"/>
    <w:rsid w:val="00D17908"/>
    <w:rsid w:val="00D20A60"/>
    <w:rsid w:val="00D20B3D"/>
    <w:rsid w:val="00D33664"/>
    <w:rsid w:val="00D65DCD"/>
    <w:rsid w:val="00DB4BE6"/>
    <w:rsid w:val="00DE167E"/>
    <w:rsid w:val="00E04C8E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218A1"/>
    <w:rsid w:val="00F32976"/>
    <w:rsid w:val="00F36C90"/>
    <w:rsid w:val="00F71567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20/10/relationships/intelligence" Target="intelligence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44498-0145-451B-A359-84B757588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351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Gabinete Jhonatan Anjos</cp:lastModifiedBy>
  <cp:revision>2</cp:revision>
  <dcterms:created xsi:type="dcterms:W3CDTF">2025-09-29T21:03:00Z</dcterms:created>
  <dcterms:modified xsi:type="dcterms:W3CDTF">2025-09-29T21:03:00Z</dcterms:modified>
</cp:coreProperties>
</file>