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“Sinalização Inteligente em Cruzamentos e Vias de Grande Fluxo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Cidade Organizada e Segura,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Cidade Organizada e Segura,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.9999999999995"/>
        <w:gridCol w:w="1282.0000000000005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1042.9999999999995"/>
            <w:gridCol w:w="1282.0000000000005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ORGANIZADA E SEGURA,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Sinalização Inteligente em Cruzamentos e Vias de Grande Fluxo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Implantar sistemas de sinalização inteligente em cruzamentos estratégicos e vias de grande fluxo, utilizando tecnologia de monitoramento em tempo real, sincronização semafórica, sensores e integração com a mobilidade urbana digital. O objetivo é reduzir congestionamentos, aumentar a segurança viária e otimizar o tempo de deslocamento da população.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Sistema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NITTRANS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Segura; Niterói Saudável; Niterói Inteligente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3.000.000,00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450.000,00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3.500.000,00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500.000,00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3.800.000,00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550.000,00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8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ORGANIZADA E SEGURA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1.900.000,00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ORGANIZADA E SEGURA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13.500.000,00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2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modernização da sinalização de trânsito é essencial para melhorar a mobilidade urbana e a segurança viária em Niterói. O uso de sistemas inteligentes permite reduzir congestionamentos, otimizar os tempos de deslocamento, prevenir acidentes e integrar dados em tempo real à gestão de tráfego da cidade.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contempla a implantação gradual desses sistemas em pontos estratégicos, priorizando cruzamentos de grande fluxo e áreas com maior risco de acidentes. Além disso, o custeio anual garantirá manutenção preventiva e atualização tecnológica, assegurando a eficiência contínua da sinalização.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reforça o compromisso com uma cidade mais organizada, segura e conectada, alinhada às práticas de inovação em mobilidade urbana.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02 de outubro de 2025.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9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j8c6Jd4fZuB0nZ+hhWRInPkahg==">CgMxLjAyDmguM2w4MGNkcDk0bHpoOAByITFuYjdJR2syaGlIUVJtZnNjTUtNUlJNSEZOcEZvbmxtZw==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