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Transformação Digital da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Transformação Digital da Saúde – Acesso online a exames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Ampliar o Produto “Transformação Digital da Saúde”, já existente, para incluir a integração completa dos resultados de exames laboratoriais e de imagem ao prontuário eletrônico municipal, com acesso online pela população em todas as unidades de saúde. Inclui atualização da plataforma digital, capacitação de profissionais e suporte técnico contínuo.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de saúde integrada ao sistema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8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copzvq8gh3rf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 Jovem; Niterói por Elas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.000,00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160.000,00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70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.000,00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1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2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480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C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expansão da plataforma assegura que todas as unidades de saúde municipais ofereçam acesso digital aos exames, eliminando desigualdades de atendimento e garantindo eficiência em escala. A medida amplia transparência, fortalece a atenção primária e reduz custos operacionais.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18 de setembro de 2025.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7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E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1170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4455" cy="228600"/>
              <wp:effectExtent b="0" l="0" r="0" t="0"/>
              <wp:wrapNone/>
              <wp:docPr id="163336373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4455" cy="228600"/>
              <wp:effectExtent b="0" l="0" r="0" t="0"/>
              <wp:wrapNone/>
              <wp:docPr id="163336373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2445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SncD3BfMNV9UgGtfojiEhSlPqA==">CgMxLjAyDmguY29wenZxOGdoM3JmOAByITFWYXBHbHdPR1liUmxuaF9EaFRxdTFXTER5QVBNWXdsYw==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2025-09-18T15:14:00Z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