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46822" w14:textId="77777777" w:rsidR="00FE720C" w:rsidRDefault="006753B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3ACB9FD1" w14:textId="77777777" w:rsidR="00FE720C" w:rsidRDefault="006753B1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Produto “Garantir o acesso ao Projeto Botinho através da concessão de auxílio-transporte aos participantes”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0011 – Mobilidade Urbana, do Projeto de Lei 00361/2025.</w:t>
      </w:r>
    </w:p>
    <w:p w14:paraId="30BEE8FF" w14:textId="77777777" w:rsidR="00FE720C" w:rsidRDefault="006753B1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0011 – Mobilidade Urbana,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FE720C" w14:paraId="7208E5D0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FD50D6" w14:textId="77777777" w:rsidR="00FE720C" w:rsidRDefault="006753B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12DF2F" w14:textId="77777777" w:rsidR="00FE720C" w:rsidRDefault="006753B1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0011 – Mobilidade Urbana</w:t>
            </w:r>
          </w:p>
        </w:tc>
      </w:tr>
      <w:tr w:rsidR="00FE720C" w14:paraId="47138D3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A65514D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ECD0CF" w14:textId="77777777" w:rsidR="00FE720C" w:rsidRDefault="00675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Garantir o acesso ao Projeto Botinho através da concessão de auxílio-transporte aos participantes</w:t>
            </w:r>
          </w:p>
        </w:tc>
      </w:tr>
      <w:tr w:rsidR="00FE720C" w14:paraId="733B4C4A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41E1056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20658F68" w14:textId="77777777" w:rsidR="00FE720C" w:rsidRDefault="006753B1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Custear o transporte de responsáveis e crianças de baixa renda para que possam participar do Projeto Botinho.</w:t>
            </w:r>
          </w:p>
        </w:tc>
      </w:tr>
      <w:tr w:rsidR="00FE720C" w14:paraId="0E1D6A84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4EAA5F9" w14:textId="77777777" w:rsidR="00FE720C" w:rsidRDefault="006753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EE1B4B" w14:textId="77777777" w:rsidR="00FE720C" w:rsidRDefault="006753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Crianças e Responsáveis Atendidos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9A0448" w14:textId="77777777" w:rsidR="00FE720C" w:rsidRDefault="006753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A317B1" w14:textId="0321B9A5" w:rsidR="00FE720C" w:rsidRDefault="00A90C8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90C8E">
              <w:rPr>
                <w:rFonts w:ascii="Times New Roman" w:eastAsia="Times New Roman" w:hAnsi="Times New Roman" w:cs="Times New Roman"/>
                <w:sz w:val="16"/>
                <w:szCs w:val="16"/>
              </w:rPr>
              <w:t>Secretaria Municipal de Assistência Social e Economia Solidária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7D0E3D3" w14:textId="77777777" w:rsidR="00FE720C" w:rsidRDefault="006753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C0FFAD" w14:textId="77777777" w:rsidR="00FE720C" w:rsidRDefault="00FE720C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E720C" w14:paraId="64E59C21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98BF530" w14:textId="77777777" w:rsidR="00FE720C" w:rsidRDefault="006753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4A04DC" w14:textId="77777777" w:rsidR="00FE720C" w:rsidRDefault="006753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17A93E45" w14:textId="77777777" w:rsidR="00FE720C" w:rsidRDefault="006753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2C6A872" w14:textId="77777777" w:rsidR="00FE720C" w:rsidRDefault="006753B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38ECEA" w14:textId="77777777" w:rsidR="00FE720C" w:rsidRDefault="0067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FE720C" w14:paraId="7B3D0741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7A396FF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E49BE3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23D38D9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BA8717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DD6846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7F64D59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023C5A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3D22D9F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2D204D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E720C" w14:paraId="1A495C33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4C4E48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D642228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57F3810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C96AE5A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BABAC28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F83EDE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90974E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70937D9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7B02F43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D11F65B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24D2CE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0B80933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F458D45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E720C" w14:paraId="3FF932B4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62BE20" w14:textId="77777777" w:rsidR="00FE720C" w:rsidRDefault="006753B1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24862F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23CB63E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E283FBE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221FFC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31D6B8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073852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0875C9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9B6B3F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6E37CF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5FFDEE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9D6582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R$ 100.000,00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4C0218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FE720C" w14:paraId="602F7E13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1AF104" w14:textId="77777777" w:rsidR="00FE720C" w:rsidRDefault="00FE720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9D072F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298305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9434B3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CB6A7B8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4D1EE0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A659D5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D10DC9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0A7D7D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7CD0FE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6A7D08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4B972A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F2F862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FE720C" w14:paraId="4E01FBCB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047AC4" w14:textId="77777777" w:rsidR="00FE720C" w:rsidRDefault="00FE720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E67F34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AACB1A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3E7CCA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460AC7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185361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4376F8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37F3EB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954074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D6AA49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4F9C66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02F9B6C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6A31B6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FE720C" w14:paraId="5FBD9E4B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256B12" w14:textId="77777777" w:rsidR="00FE720C" w:rsidRDefault="00FE720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F896096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44B4C89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C3E8C7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C5FF4C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DFDAC1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D7F748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363E7B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07A670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88E18B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416214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5C93DA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A0CBF8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FE720C" w14:paraId="68E94B17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6E7BBD" w14:textId="77777777" w:rsidR="00FE720C" w:rsidRDefault="00FE720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8DC8FF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7648F1E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D33961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4D2304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45360E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379C9E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801198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2FD6E6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5417EF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27189E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E85BB6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1327C4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  <w:proofErr w:type="spellEnd"/>
          </w:p>
        </w:tc>
      </w:tr>
      <w:tr w:rsidR="00FE720C" w14:paraId="3BECAF2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F296BB" w14:textId="77777777" w:rsidR="00FE720C" w:rsidRDefault="00FE720C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8D7AEB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B1744B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C742E1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5D7F38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E633C7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5D281F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D8F26C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8D8E5CF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F52877" w14:textId="77777777" w:rsidR="00FE720C" w:rsidRDefault="00FE720C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1E3725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365F15" w14:textId="77777777" w:rsidR="00FE720C" w:rsidRDefault="00FE72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EA7DE6" w14:textId="77777777" w:rsidR="00FE720C" w:rsidRDefault="006753B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020859C4" w14:textId="77777777" w:rsidR="00FE720C" w:rsidRDefault="006753B1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nf4tg1vb2yo6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15686B94" w14:textId="77777777" w:rsidR="00FE720C" w:rsidRDefault="006753B1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FE720C" w14:paraId="1D93F4D8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F3C929" w14:textId="77777777" w:rsidR="00FE720C" w:rsidRDefault="00675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7903CF" w14:textId="77777777" w:rsidR="00FE720C" w:rsidRDefault="00675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FE720C" w14:paraId="0FC1D68E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024B160" w14:textId="77777777" w:rsidR="00FE720C" w:rsidRDefault="00675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AB57E7A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R$ 400.000,00</w:t>
            </w:r>
          </w:p>
        </w:tc>
      </w:tr>
      <w:tr w:rsidR="00FE720C" w14:paraId="61142CC0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50BCF6" w14:textId="77777777" w:rsidR="00FE720C" w:rsidRDefault="00675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6DE5C3" w14:textId="77777777" w:rsidR="00FE720C" w:rsidRDefault="00675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FE720C" w14:paraId="0FA49FF5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E05A374" w14:textId="77777777" w:rsidR="00FE720C" w:rsidRDefault="00675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95C93F3" w14:textId="77777777" w:rsidR="00FE720C" w:rsidRDefault="006753B1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399922D7" w14:textId="77777777" w:rsidR="00FE720C" w:rsidRDefault="006753B1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42DA6BB8" w14:textId="77777777" w:rsidR="00FE720C" w:rsidRDefault="006753B1">
      <w:pPr>
        <w:widowControl w:val="0"/>
        <w:rPr>
          <w:rFonts w:ascii="Times New Roman" w:eastAsia="Times New Roman" w:hAnsi="Times New Roman" w:cs="Times New Roman"/>
          <w:color w:val="000000"/>
          <w:sz w:val="14"/>
          <w:szCs w:val="14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 w:rsidRPr="00A75A3F">
        <w:rPr>
          <w:rFonts w:ascii="Times New Roman" w:eastAsia="Times New Roman" w:hAnsi="Times New Roman" w:cs="Times New Roman"/>
          <w:color w:val="000000"/>
          <w:sz w:val="16"/>
          <w:szCs w:val="16"/>
        </w:rPr>
        <w:t>O auxílio-transporte é crucial para garantir a inclusão e a equidade no Projeto Botinho, eliminando a principal barreira de acesso: o custo do deslocamento para famílias de baixa renda. Sem ele, crianças e adolescentes em vulnerabilidade ficariam excluídas de uma formação essencial em cidadania e prevenção de acidentes. Assim, custear o transporte é um investimento social direto, que assegura o alcance máximo do programa e promove a igualdade de oportunidades.</w:t>
      </w:r>
    </w:p>
    <w:p w14:paraId="506354F9" w14:textId="77777777" w:rsidR="00FE720C" w:rsidRDefault="00FE720C"/>
    <w:p w14:paraId="0DBFBA37" w14:textId="77777777" w:rsidR="00FE720C" w:rsidRDefault="00FE720C"/>
    <w:p w14:paraId="0F5776B9" w14:textId="77777777" w:rsidR="00FE720C" w:rsidRDefault="00FE720C"/>
    <w:p w14:paraId="2972472A" w14:textId="77777777" w:rsidR="00FE720C" w:rsidRDefault="00FE720C"/>
    <w:p w14:paraId="2020D354" w14:textId="77777777" w:rsidR="00FE720C" w:rsidRDefault="00FE720C"/>
    <w:p w14:paraId="2657F26B" w14:textId="4C3F1B7E" w:rsidR="00FE720C" w:rsidRDefault="006753B1">
      <w:pPr>
        <w:tabs>
          <w:tab w:val="left" w:pos="3686"/>
        </w:tabs>
        <w:ind w:firstLine="3969"/>
      </w:pPr>
      <w:r>
        <w:t xml:space="preserve">__________________________                        </w:t>
      </w:r>
      <w:r w:rsidR="00487649">
        <w:t xml:space="preserve">   </w:t>
      </w:r>
      <w:r w:rsidR="00487649" w:rsidRPr="00487649">
        <w:t>__________________________</w:t>
      </w:r>
    </w:p>
    <w:p w14:paraId="16FBAF7E" w14:textId="3D4F2BDC" w:rsidR="00FE720C" w:rsidRDefault="006753B1">
      <w:pPr>
        <w:ind w:firstLine="4536"/>
      </w:pPr>
      <w:r>
        <w:t xml:space="preserve"> Allan Pinho Lyra                                          Anderson José Rodrigues</w:t>
      </w:r>
    </w:p>
    <w:p w14:paraId="5088263A" w14:textId="065F58A8" w:rsidR="00FE720C" w:rsidRDefault="00833F56">
      <w:pPr>
        <w:ind w:firstLine="4820"/>
      </w:pPr>
      <w:r>
        <w:t xml:space="preserve">  Vereador                                                                  </w:t>
      </w:r>
      <w:proofErr w:type="spellStart"/>
      <w:r>
        <w:t>Vereador</w:t>
      </w:r>
      <w:proofErr w:type="spellEnd"/>
    </w:p>
    <w:p w14:paraId="798013BC" w14:textId="77777777" w:rsidR="00833F56" w:rsidRDefault="00833F56" w:rsidP="00833F56">
      <w:pPr>
        <w:jc w:val="center"/>
      </w:pPr>
    </w:p>
    <w:p w14:paraId="122F546B" w14:textId="77777777" w:rsidR="00FE720C" w:rsidRDefault="00FE720C">
      <w:pPr>
        <w:jc w:val="center"/>
      </w:pPr>
    </w:p>
    <w:sectPr w:rsidR="00FE720C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351F1" w14:textId="77777777" w:rsidR="00D33B63" w:rsidRDefault="00D33B63">
      <w:pPr>
        <w:spacing w:after="0" w:line="240" w:lineRule="auto"/>
      </w:pPr>
      <w:r>
        <w:separator/>
      </w:r>
    </w:p>
  </w:endnote>
  <w:endnote w:type="continuationSeparator" w:id="0">
    <w:p w14:paraId="17A37B09" w14:textId="77777777" w:rsidR="00D33B63" w:rsidRDefault="00D33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  <w:embedRegular r:id="rId1" w:fontKey="{66F2B56C-FC93-4938-8FD4-606588AD76C0}"/>
    <w:embedBold r:id="rId2" w:fontKey="{E90CA194-9C84-4557-8FA5-19C2B967DF0B}"/>
  </w:font>
  <w:font w:name="Play">
    <w:altName w:val="Calibri"/>
    <w:charset w:val="00"/>
    <w:family w:val="auto"/>
    <w:pitch w:val="default"/>
    <w:embedRegular r:id="rId3" w:fontKey="{9327BD75-5EDC-4337-B801-42D77863360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3956852B-DCCE-4608-AF65-E43BACC59F9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81E64911-DACE-414C-908C-23CE03D6CB32}"/>
    <w:embedItalic r:id="rId6" w:fontKey="{2E2D3D6F-C5A7-4EA9-8891-DBE0522DB3B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5007A16D-C524-4739-AE6E-B8F860695D17}"/>
    <w:embedBold r:id="rId8" w:fontKey="{F7BB0CA9-43D8-498A-8167-EC7FDC74605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A6DCF" w14:textId="77777777" w:rsidR="00FE720C" w:rsidRDefault="00FE720C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FE720C" w14:paraId="710F45EA" w14:textId="77777777">
      <w:trPr>
        <w:trHeight w:val="300"/>
      </w:trPr>
      <w:tc>
        <w:tcPr>
          <w:tcW w:w="4650" w:type="dxa"/>
        </w:tcPr>
        <w:p w14:paraId="0DD39663" w14:textId="77777777" w:rsidR="00FE720C" w:rsidRDefault="00FE720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093D14EE" w14:textId="77777777" w:rsidR="00FE720C" w:rsidRDefault="00FE720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0758B473" w14:textId="77777777" w:rsidR="00FE720C" w:rsidRDefault="00FE720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1FA0D4D" w14:textId="77777777" w:rsidR="00FE720C" w:rsidRDefault="00FE720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7DFDA" w14:textId="5F502BC9" w:rsidR="00FE720C" w:rsidRDefault="006753B1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A75A3F">
      <w:rPr>
        <w:rFonts w:ascii="Times New Roman" w:eastAsia="Times New Roman" w:hAnsi="Times New Roman" w:cs="Times New Roman"/>
        <w:sz w:val="18"/>
        <w:szCs w:val="18"/>
      </w:rPr>
      <w:t>16</w:t>
    </w:r>
    <w:r>
      <w:rPr>
        <w:rFonts w:ascii="Times New Roman" w:eastAsia="Times New Roman" w:hAnsi="Times New Roman" w:cs="Times New Roman"/>
        <w:sz w:val="18"/>
        <w:szCs w:val="18"/>
      </w:rPr>
      <w:t xml:space="preserve"> de outubro de 2025.</w:t>
    </w:r>
  </w:p>
  <w:p w14:paraId="1D238DF5" w14:textId="77777777" w:rsidR="00FE720C" w:rsidRDefault="006753B1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7809A8B9" w14:textId="77777777" w:rsidR="00FE720C" w:rsidRDefault="006753B1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259AAE4E" w14:textId="77777777" w:rsidR="00FE720C" w:rsidRDefault="00FE720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4A355" w14:textId="77777777" w:rsidR="00D33B63" w:rsidRDefault="00D33B63">
      <w:pPr>
        <w:spacing w:after="0" w:line="240" w:lineRule="auto"/>
      </w:pPr>
      <w:r>
        <w:separator/>
      </w:r>
    </w:p>
  </w:footnote>
  <w:footnote w:type="continuationSeparator" w:id="0">
    <w:p w14:paraId="0EE8C6F2" w14:textId="77777777" w:rsidR="00D33B63" w:rsidRDefault="00D33B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31108" w14:textId="77777777" w:rsidR="00FE720C" w:rsidRDefault="00FE720C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FE720C" w14:paraId="133C38E3" w14:textId="77777777">
      <w:trPr>
        <w:trHeight w:val="300"/>
      </w:trPr>
      <w:tc>
        <w:tcPr>
          <w:tcW w:w="4650" w:type="dxa"/>
        </w:tcPr>
        <w:p w14:paraId="127158FE" w14:textId="77777777" w:rsidR="00FE720C" w:rsidRDefault="00FE720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216FD022" w14:textId="77777777" w:rsidR="00FE720C" w:rsidRDefault="00FE720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5990633E" w14:textId="77777777" w:rsidR="00FE720C" w:rsidRDefault="00FE720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85F1D82" w14:textId="77777777" w:rsidR="00FE720C" w:rsidRDefault="00FE720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4DC4F" w14:textId="77777777" w:rsidR="00FE720C" w:rsidRDefault="00FE720C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FE720C" w14:paraId="4905064A" w14:textId="77777777">
      <w:trPr>
        <w:trHeight w:val="600"/>
        <w:jc w:val="center"/>
      </w:trPr>
      <w:tc>
        <w:tcPr>
          <w:tcW w:w="922" w:type="dxa"/>
        </w:tcPr>
        <w:p w14:paraId="09148803" w14:textId="77777777" w:rsidR="00FE720C" w:rsidRDefault="006753B1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05D426F3" wp14:editId="36E6ED54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73B28F3D" w14:textId="77777777" w:rsidR="00FE720C" w:rsidRDefault="006753B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242E0130" w14:textId="77777777" w:rsidR="00FE720C" w:rsidRDefault="006753B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13F042D1" w14:textId="77777777" w:rsidR="00FE720C" w:rsidRDefault="00FE720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033FFE22" w14:textId="77777777" w:rsidR="00FE720C" w:rsidRDefault="00FE720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60CF179B" w14:textId="77777777" w:rsidR="00FE720C" w:rsidRDefault="00FE720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20C"/>
    <w:rsid w:val="000909E3"/>
    <w:rsid w:val="00165A09"/>
    <w:rsid w:val="0021008D"/>
    <w:rsid w:val="00487649"/>
    <w:rsid w:val="006753B1"/>
    <w:rsid w:val="006F6F03"/>
    <w:rsid w:val="00833F56"/>
    <w:rsid w:val="00A01734"/>
    <w:rsid w:val="00A75A3F"/>
    <w:rsid w:val="00A90C8E"/>
    <w:rsid w:val="00B05E81"/>
    <w:rsid w:val="00C158FE"/>
    <w:rsid w:val="00D33B63"/>
    <w:rsid w:val="00FE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6D41D"/>
  <w15:docId w15:val="{2CE06396-8950-4DD9-9BA7-7E41A75AA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pt-BR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rsid w:val="00364D9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c4yYTEcu4en2VbDUhNml8X2FHw==">CgMxLjAyDmgubmY0dGcxdmIyeW82OAByITFIN2ZiOWhIckZTdUN4LUl5UVRvNHpMSUJITU9FMW9BcQ==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414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6</cp:revision>
  <cp:lastPrinted>2025-10-07T15:51:00Z</cp:lastPrinted>
  <dcterms:created xsi:type="dcterms:W3CDTF">2025-10-07T15:50:00Z</dcterms:created>
  <dcterms:modified xsi:type="dcterms:W3CDTF">2025-10-16T18:50:00Z</dcterms:modified>
</cp:coreProperties>
</file>