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D57D23">
        <w:rPr>
          <w:rFonts w:ascii="Times New Roman" w:hAnsi="Times New Roman"/>
          <w:b/>
          <w:bCs/>
          <w:sz w:val="20"/>
          <w:szCs w:val="20"/>
        </w:rPr>
        <w:t xml:space="preserve">Implantar </w:t>
      </w:r>
      <w:r w:rsidR="00A02441" w:rsidRPr="00A02441">
        <w:rPr>
          <w:rFonts w:ascii="Times New Roman" w:hAnsi="Times New Roman"/>
          <w:b/>
          <w:bCs/>
          <w:sz w:val="20"/>
          <w:szCs w:val="20"/>
        </w:rPr>
        <w:t>Projeto “Verde nas Escolas</w:t>
      </w:r>
      <w:r w:rsidR="00A02441">
        <w:rPr>
          <w:rFonts w:ascii="Times New Roman" w:hAnsi="Times New Roman"/>
          <w:b/>
          <w:bCs/>
          <w:sz w:val="20"/>
          <w:szCs w:val="20"/>
        </w:rPr>
        <w:t>”</w:t>
      </w:r>
      <w:r w:rsidR="00BB72DF">
        <w:rPr>
          <w:rFonts w:ascii="Times New Roman" w:hAnsi="Times New Roman"/>
          <w:b/>
          <w:bCs/>
          <w:sz w:val="20"/>
          <w:szCs w:val="20"/>
        </w:rPr>
        <w:t>”</w:t>
      </w:r>
      <w:r w:rsidR="006146BA" w:rsidRPr="006146B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0C13B0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A02441" w:rsidRPr="00A02441">
        <w:rPr>
          <w:rFonts w:ascii="Times New Roman" w:hAnsi="Times New Roman"/>
          <w:b/>
          <w:spacing w:val="-2"/>
          <w:sz w:val="20"/>
          <w:szCs w:val="20"/>
        </w:rPr>
        <w:t>0147</w:t>
      </w:r>
      <w:r w:rsidR="00A02441">
        <w:rPr>
          <w:rFonts w:ascii="Times New Roman" w:hAnsi="Times New Roman"/>
          <w:b/>
          <w:spacing w:val="-2"/>
          <w:sz w:val="20"/>
          <w:szCs w:val="20"/>
        </w:rPr>
        <w:t xml:space="preserve"> -</w:t>
      </w:r>
      <w:r w:rsidR="00A02441" w:rsidRPr="00A02441">
        <w:rPr>
          <w:rFonts w:ascii="Times New Roman" w:hAnsi="Times New Roman"/>
          <w:b/>
          <w:spacing w:val="-2"/>
          <w:sz w:val="20"/>
          <w:szCs w:val="20"/>
        </w:rPr>
        <w:t xml:space="preserve"> Cidade Verde e Sustentável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 xml:space="preserve">  </w:t>
      </w:r>
      <w:r w:rsidR="006146BA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72B83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BA285F" w:rsidRPr="00BA285F">
        <w:rPr>
          <w:rFonts w:ascii="Times New Roman" w:hAnsi="Times New Roman" w:cs="Times New Roman"/>
          <w:sz w:val="20"/>
          <w:szCs w:val="20"/>
        </w:rPr>
        <w:t>013</w:t>
      </w:r>
      <w:r w:rsidR="002A78CB">
        <w:rPr>
          <w:rFonts w:ascii="Times New Roman" w:hAnsi="Times New Roman" w:cs="Times New Roman"/>
          <w:sz w:val="20"/>
          <w:szCs w:val="20"/>
        </w:rPr>
        <w:t>2</w:t>
      </w:r>
      <w:r w:rsidR="00BA285F" w:rsidRPr="00BA285F">
        <w:rPr>
          <w:rFonts w:ascii="Times New Roman" w:hAnsi="Times New Roman" w:cs="Times New Roman"/>
          <w:sz w:val="20"/>
          <w:szCs w:val="20"/>
        </w:rPr>
        <w:t xml:space="preserve"> – </w:t>
      </w:r>
      <w:r w:rsidR="002A78CB" w:rsidRPr="002A78CB">
        <w:rPr>
          <w:rFonts w:ascii="Times New Roman" w:hAnsi="Times New Roman" w:cs="Times New Roman"/>
          <w:sz w:val="20"/>
          <w:szCs w:val="20"/>
        </w:rPr>
        <w:t>Resiliência a Desastres e Adaptação às Mudanças Climáticas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  <w:r w:rsidR="00892F28">
        <w:rPr>
          <w:rFonts w:ascii="Times New Roman" w:hAnsi="Times New Roman"/>
          <w:sz w:val="20"/>
          <w:szCs w:val="20"/>
        </w:rPr>
        <w:t xml:space="preserve"> 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0611B7" w:rsidP="002A78CB">
            <w:pPr>
              <w:pStyle w:val="TableParagraph"/>
              <w:spacing w:before="20"/>
              <w:rPr>
                <w:sz w:val="20"/>
                <w:szCs w:val="20"/>
              </w:rPr>
            </w:pPr>
            <w:r w:rsidRPr="000611B7">
              <w:rPr>
                <w:sz w:val="20"/>
                <w:szCs w:val="20"/>
              </w:rPr>
              <w:t xml:space="preserve"> </w:t>
            </w:r>
            <w:r w:rsidR="00A02441">
              <w:rPr>
                <w:sz w:val="20"/>
                <w:szCs w:val="20"/>
              </w:rPr>
              <w:t xml:space="preserve">CIDADE VERDE E SUSTENTÁVEL 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A02441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A02441">
              <w:rPr>
                <w:sz w:val="20"/>
                <w:szCs w:val="20"/>
              </w:rPr>
              <w:t>Implantar Projeto “Verde nas Escolas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A02441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A02441">
              <w:rPr>
                <w:sz w:val="20"/>
                <w:szCs w:val="20"/>
              </w:rPr>
              <w:t>Distribuição de mudas, oficinas ambientais e campanhas de reflorestamento estudantil</w:t>
            </w:r>
            <w:r>
              <w:rPr>
                <w:sz w:val="20"/>
                <w:szCs w:val="20"/>
              </w:rPr>
              <w:t>.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9428C6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9428C6">
              <w:rPr>
                <w:sz w:val="20"/>
                <w:szCs w:val="20"/>
              </w:rPr>
              <w:t>SMARHS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  <w:r w:rsidR="006146BA">
              <w:rPr>
                <w:spacing w:val="-2"/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76500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00" w:type="dxa"/>
            <w:vMerge w:val="restart"/>
          </w:tcPr>
          <w:p w:rsidR="00DA3619" w:rsidRPr="00F84EA4" w:rsidRDefault="0076500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400.000,00</w:t>
            </w:r>
            <w:r w:rsidR="000C13B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65003">
              <w:rPr>
                <w:sz w:val="20"/>
                <w:szCs w:val="20"/>
              </w:rPr>
              <w:t>350.000,00</w:t>
            </w:r>
          </w:p>
          <w:p w:rsidR="00DA3619" w:rsidRPr="00F84EA4" w:rsidRDefault="00DA3619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76500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00" w:type="dxa"/>
            <w:gridSpan w:val="2"/>
            <w:vMerge w:val="restart"/>
          </w:tcPr>
          <w:p w:rsidR="00772B83" w:rsidRDefault="0076500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450.000,00</w:t>
            </w:r>
          </w:p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:rsidR="00DA3619" w:rsidRPr="00F84EA4" w:rsidRDefault="00765003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400.000,00</w:t>
            </w:r>
          </w:p>
        </w:tc>
        <w:tc>
          <w:tcPr>
            <w:tcW w:w="960" w:type="dxa"/>
          </w:tcPr>
          <w:p w:rsidR="00DA3619" w:rsidRPr="00F84EA4" w:rsidRDefault="0076500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65003">
              <w:rPr>
                <w:sz w:val="20"/>
                <w:szCs w:val="20"/>
              </w:rPr>
              <w:t>500.000,00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765003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450.000,00</w:t>
            </w:r>
          </w:p>
        </w:tc>
        <w:tc>
          <w:tcPr>
            <w:tcW w:w="920" w:type="dxa"/>
          </w:tcPr>
          <w:p w:rsidR="00DA3619" w:rsidRPr="00F84EA4" w:rsidRDefault="0076500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65003">
              <w:rPr>
                <w:sz w:val="20"/>
                <w:szCs w:val="20"/>
              </w:rPr>
              <w:t>550.000,00</w:t>
            </w:r>
          </w:p>
        </w:tc>
        <w:tc>
          <w:tcPr>
            <w:tcW w:w="920" w:type="dxa"/>
            <w:vMerge w:val="restart"/>
          </w:tcPr>
          <w:p w:rsidR="00772B83" w:rsidRDefault="00772B83" w:rsidP="00772B83">
            <w:pPr>
              <w:pStyle w:val="TableParagraph"/>
              <w:rPr>
                <w:sz w:val="20"/>
                <w:szCs w:val="20"/>
              </w:rPr>
            </w:pPr>
          </w:p>
          <w:p w:rsidR="00DA3619" w:rsidRDefault="00765003" w:rsidP="00772B8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500.000,00</w:t>
            </w:r>
          </w:p>
          <w:p w:rsidR="00765003" w:rsidRPr="00F84EA4" w:rsidRDefault="00765003" w:rsidP="00772B8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2C72D1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02441" w:rsidRPr="00A02441">
              <w:rPr>
                <w:sz w:val="20"/>
                <w:szCs w:val="20"/>
              </w:rPr>
              <w:t>CIDADE VERDE E SUSTENTÁVEL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765003">
              <w:rPr>
                <w:sz w:val="20"/>
                <w:szCs w:val="20"/>
              </w:rPr>
              <w:t>1.900.000,00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02441" w:rsidRPr="00A02441">
              <w:rPr>
                <w:sz w:val="20"/>
                <w:szCs w:val="20"/>
              </w:rPr>
              <w:t>CIDADE VERDE E SUSTENTÁVEL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765003">
              <w:rPr>
                <w:sz w:val="20"/>
                <w:szCs w:val="20"/>
              </w:rPr>
              <w:t>1.700.000,00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6146BA" w:rsidRPr="00F84EA4" w:rsidRDefault="006146BA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B73942" w:rsidRPr="009428C6" w:rsidRDefault="00000000" w:rsidP="009428C6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  <w:r w:rsidR="00B73942" w:rsidRPr="00B73942">
        <w:rPr>
          <w:rFonts w:ascii="Times New Roman" w:hAnsi="Times New Roman" w:cs="Times New Roman"/>
        </w:rPr>
        <w:tab/>
      </w:r>
      <w:r w:rsidR="00B73942" w:rsidRPr="00B73942">
        <w:rPr>
          <w:rFonts w:ascii="Times New Roman" w:hAnsi="Times New Roman" w:cs="Times New Roman"/>
        </w:rPr>
        <w:tab/>
      </w:r>
    </w:p>
    <w:p w:rsidR="00B73942" w:rsidRDefault="0005274C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05274C">
        <w:rPr>
          <w:rFonts w:ascii="Times New Roman" w:hAnsi="Times New Roman" w:cs="Times New Roman"/>
        </w:rPr>
        <w:t xml:space="preserve"> </w:t>
      </w:r>
    </w:p>
    <w:p w:rsid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65003">
        <w:rPr>
          <w:rFonts w:ascii="Times New Roman" w:hAnsi="Times New Roman" w:cs="Times New Roman"/>
          <w:lang w:val="pt-BR"/>
        </w:rPr>
        <w:t>A presente emenda aditiva tem por finalidade instituir o Projeto “Verde nas Escolas”, ação que integra os</w:t>
      </w:r>
      <w:r>
        <w:rPr>
          <w:rFonts w:ascii="Times New Roman" w:hAnsi="Times New Roman" w:cs="Times New Roman"/>
          <w:lang w:val="pt-BR"/>
        </w:rPr>
        <w:t xml:space="preserve"> </w:t>
      </w:r>
      <w:r w:rsidRPr="00765003">
        <w:rPr>
          <w:rFonts w:ascii="Times New Roman" w:hAnsi="Times New Roman" w:cs="Times New Roman"/>
          <w:lang w:val="pt-BR"/>
        </w:rPr>
        <w:t>objetivos estratégicos do Município de Niterói em promover educação ambiental, reflorestamento urbano e conscientização ecológica nas unidades escolares da rede municipal, fortalecendo a formação cidadã e a sustentabilidade socioambiental.</w:t>
      </w:r>
    </w:p>
    <w:p w:rsidR="00765003" w:rsidRP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65003">
        <w:rPr>
          <w:rFonts w:ascii="Times New Roman" w:hAnsi="Times New Roman" w:cs="Times New Roman"/>
          <w:lang w:val="pt-BR"/>
        </w:rPr>
        <w:t>O projeto prevê a distribuição de mudas nativas da Mata Atlântica, a implantação de hortas e jardins pedagógicos, e a realização de oficinas e campanhas educativas sobre preservação ambiental, reciclagem, economia de recursos e combate às mudanças climáticas.</w:t>
      </w:r>
      <w:r w:rsidRPr="00765003">
        <w:rPr>
          <w:rFonts w:ascii="Times New Roman" w:hAnsi="Times New Roman" w:cs="Times New Roman"/>
          <w:lang w:val="pt-BR"/>
        </w:rPr>
        <w:br/>
        <w:t>Além disso, busca engajar professores, estudantes e famílias em práticas que estimulem o pertencimento territorial, o cuidado com os espaços públicos e a cultura da sustentabilidade.</w:t>
      </w:r>
    </w:p>
    <w:p w:rsidR="00765003" w:rsidRP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65003">
        <w:rPr>
          <w:rFonts w:ascii="Times New Roman" w:hAnsi="Times New Roman" w:cs="Times New Roman"/>
          <w:lang w:val="pt-BR"/>
        </w:rPr>
        <w:t>A iniciativa está em consonância com:</w:t>
      </w:r>
    </w:p>
    <w:p w:rsidR="00765003" w:rsidRP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65003" w:rsidRPr="00765003" w:rsidRDefault="00765003" w:rsidP="00765003">
      <w:pPr>
        <w:numPr>
          <w:ilvl w:val="0"/>
          <w:numId w:val="14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65003">
        <w:rPr>
          <w:rFonts w:ascii="Times New Roman" w:hAnsi="Times New Roman" w:cs="Times New Roman"/>
          <w:lang w:val="pt-BR"/>
        </w:rPr>
        <w:t>O art. 225 da Constituição Federal, que assegura o direito de todos a um meio ambiente ecologicamente equilibrado e impõe ao Poder Público e à coletividade o dever de defendê-lo e preservá-lo;</w:t>
      </w:r>
    </w:p>
    <w:p w:rsidR="00765003" w:rsidRPr="00765003" w:rsidRDefault="00765003" w:rsidP="00765003">
      <w:pPr>
        <w:numPr>
          <w:ilvl w:val="0"/>
          <w:numId w:val="14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65003">
        <w:rPr>
          <w:rFonts w:ascii="Times New Roman" w:hAnsi="Times New Roman" w:cs="Times New Roman"/>
          <w:lang w:val="pt-BR"/>
        </w:rPr>
        <w:t>A Lei Federal nº 9.795/1999, que institui a Política Nacional de Educação Ambiental, determinando a inclusão da temática ambiental em todos os níveis de ensino;</w:t>
      </w:r>
    </w:p>
    <w:p w:rsidR="00765003" w:rsidRPr="00765003" w:rsidRDefault="00765003" w:rsidP="00765003">
      <w:pPr>
        <w:numPr>
          <w:ilvl w:val="0"/>
          <w:numId w:val="14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65003">
        <w:rPr>
          <w:rFonts w:ascii="Times New Roman" w:hAnsi="Times New Roman" w:cs="Times New Roman"/>
          <w:lang w:val="pt-BR"/>
        </w:rPr>
        <w:t>O Objetivo de Desenvolvimento Sustentável (ODS) nº 13 da Agenda 2030 da ONU, que trata da ação contra a mudança global do clima;</w:t>
      </w:r>
    </w:p>
    <w:p w:rsidR="00765003" w:rsidRDefault="00765003" w:rsidP="00765003">
      <w:pPr>
        <w:numPr>
          <w:ilvl w:val="0"/>
          <w:numId w:val="14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65003">
        <w:rPr>
          <w:rFonts w:ascii="Times New Roman" w:hAnsi="Times New Roman" w:cs="Times New Roman"/>
          <w:lang w:val="pt-BR"/>
        </w:rPr>
        <w:t>E as metas do Plano Plurianual 2026–2029, vinculadas ao eixo “Cidade Verde e Sustentável”, especialmente no fortalecimento da educação ambiental e mitigação de impactos climáticos.</w:t>
      </w:r>
    </w:p>
    <w:p w:rsid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65003" w:rsidRP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65003">
        <w:rPr>
          <w:rFonts w:ascii="Times New Roman" w:hAnsi="Times New Roman" w:cs="Times New Roman"/>
          <w:lang w:val="pt-BR"/>
        </w:rPr>
        <w:t>O investimento previsto contempla a aquisição de mudas, materiais educativos, ferramentas de jardinagem e infraestrutura verde, enquanto o custeio inclui capacitação de professores, manutenção dos espaços, e campanhas permanentes de educação ambiental em parceria com as secretarias de Educação (SME/FME) e Meio Ambiente (SMARHS).</w:t>
      </w:r>
    </w:p>
    <w:p w:rsidR="00765003" w:rsidRP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65003">
        <w:rPr>
          <w:rFonts w:ascii="Times New Roman" w:hAnsi="Times New Roman" w:cs="Times New Roman"/>
          <w:lang w:val="pt-BR"/>
        </w:rPr>
        <w:t>Sob o ponto de vista social, o projeto promove:</w:t>
      </w:r>
    </w:p>
    <w:p w:rsidR="00765003" w:rsidRP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65003" w:rsidRPr="00765003" w:rsidRDefault="00765003" w:rsidP="00765003">
      <w:pPr>
        <w:numPr>
          <w:ilvl w:val="0"/>
          <w:numId w:val="15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65003">
        <w:rPr>
          <w:rFonts w:ascii="Times New Roman" w:hAnsi="Times New Roman" w:cs="Times New Roman"/>
          <w:lang w:val="pt-BR"/>
        </w:rPr>
        <w:t>Integração entre educação e sustentabilidade, formando jovens multiplicadores ambientais;</w:t>
      </w:r>
    </w:p>
    <w:p w:rsidR="00765003" w:rsidRPr="00765003" w:rsidRDefault="00765003" w:rsidP="00765003">
      <w:pPr>
        <w:numPr>
          <w:ilvl w:val="0"/>
          <w:numId w:val="15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65003">
        <w:rPr>
          <w:rFonts w:ascii="Times New Roman" w:hAnsi="Times New Roman" w:cs="Times New Roman"/>
          <w:lang w:val="pt-BR"/>
        </w:rPr>
        <w:t>Engajamento comunitário e intergeracional no cuidado com o espaço urbano;</w:t>
      </w:r>
    </w:p>
    <w:p w:rsidR="00765003" w:rsidRPr="00765003" w:rsidRDefault="00765003" w:rsidP="00765003">
      <w:pPr>
        <w:numPr>
          <w:ilvl w:val="0"/>
          <w:numId w:val="15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65003">
        <w:rPr>
          <w:rFonts w:ascii="Times New Roman" w:hAnsi="Times New Roman" w:cs="Times New Roman"/>
          <w:lang w:val="pt-BR"/>
        </w:rPr>
        <w:t>Valorização das escolas públicas como polos de transformação ecológica;</w:t>
      </w:r>
    </w:p>
    <w:p w:rsidR="00765003" w:rsidRDefault="00765003" w:rsidP="00765003">
      <w:pPr>
        <w:numPr>
          <w:ilvl w:val="0"/>
          <w:numId w:val="15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65003">
        <w:rPr>
          <w:rFonts w:ascii="Times New Roman" w:hAnsi="Times New Roman" w:cs="Times New Roman"/>
          <w:lang w:val="pt-BR"/>
        </w:rPr>
        <w:t>Contribuição efetiva para a arborização urbana e a melhoria da qualidade do ar e microclima local.</w:t>
      </w:r>
    </w:p>
    <w:p w:rsidR="00765003" w:rsidRPr="00765003" w:rsidRDefault="00765003" w:rsidP="00765003">
      <w:pPr>
        <w:tabs>
          <w:tab w:val="center" w:pos="6991"/>
          <w:tab w:val="right" w:pos="13983"/>
        </w:tabs>
        <w:ind w:left="720" w:right="307"/>
        <w:jc w:val="both"/>
        <w:rPr>
          <w:rFonts w:ascii="Times New Roman" w:hAnsi="Times New Roman" w:cs="Times New Roman"/>
          <w:lang w:val="pt-BR"/>
        </w:rPr>
      </w:pPr>
    </w:p>
    <w:p w:rsidR="00765003" w:rsidRPr="00765003" w:rsidRDefault="00765003" w:rsidP="00765003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65003">
        <w:rPr>
          <w:rFonts w:ascii="Times New Roman" w:hAnsi="Times New Roman" w:cs="Times New Roman"/>
          <w:lang w:val="pt-BR"/>
        </w:rPr>
        <w:t>Por reunir viabilidade técnica, compatibilidade orçamentária e relevância social, a presente emenda deve ser incorporada ao PPA 2026–2029 como instrumento essencial de formação cidadã e sustentabilidade ambiental no Município de Niterói.</w:t>
      </w:r>
    </w:p>
    <w:p w:rsidR="007719D6" w:rsidRDefault="007719D6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 xml:space="preserve">Sala das Sessões, 01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E6EC2" w:rsidRDefault="000E6EC2">
      <w:r>
        <w:separator/>
      </w:r>
    </w:p>
  </w:endnote>
  <w:endnote w:type="continuationSeparator" w:id="0">
    <w:p w:rsidR="000E6EC2" w:rsidRDefault="000E6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E6EC2" w:rsidRDefault="000E6EC2">
      <w:r>
        <w:separator/>
      </w:r>
    </w:p>
  </w:footnote>
  <w:footnote w:type="continuationSeparator" w:id="0">
    <w:p w:rsidR="000E6EC2" w:rsidRDefault="000E6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17FE"/>
    <w:multiLevelType w:val="hybridMultilevel"/>
    <w:tmpl w:val="8B68B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B7C17"/>
    <w:multiLevelType w:val="hybridMultilevel"/>
    <w:tmpl w:val="588679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96739B"/>
    <w:multiLevelType w:val="multilevel"/>
    <w:tmpl w:val="95FE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3C67D3"/>
    <w:multiLevelType w:val="hybridMultilevel"/>
    <w:tmpl w:val="90AEF6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5B595D"/>
    <w:multiLevelType w:val="hybridMultilevel"/>
    <w:tmpl w:val="28ACBE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D17EA4"/>
    <w:multiLevelType w:val="hybridMultilevel"/>
    <w:tmpl w:val="67BE3A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DD5EDF"/>
    <w:multiLevelType w:val="multilevel"/>
    <w:tmpl w:val="C7BA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5C0FA6"/>
    <w:multiLevelType w:val="hybridMultilevel"/>
    <w:tmpl w:val="F8767D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270AD6"/>
    <w:multiLevelType w:val="hybridMultilevel"/>
    <w:tmpl w:val="B12EB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BD6D1E"/>
    <w:multiLevelType w:val="hybridMultilevel"/>
    <w:tmpl w:val="C6EAA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75037B"/>
    <w:multiLevelType w:val="hybridMultilevel"/>
    <w:tmpl w:val="61EAAB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103167">
    <w:abstractNumId w:val="13"/>
  </w:num>
  <w:num w:numId="2" w16cid:durableId="1158880826">
    <w:abstractNumId w:val="9"/>
  </w:num>
  <w:num w:numId="3" w16cid:durableId="1019893508">
    <w:abstractNumId w:val="14"/>
  </w:num>
  <w:num w:numId="4" w16cid:durableId="371661616">
    <w:abstractNumId w:val="6"/>
  </w:num>
  <w:num w:numId="5" w16cid:durableId="1589999286">
    <w:abstractNumId w:val="0"/>
  </w:num>
  <w:num w:numId="6" w16cid:durableId="507986169">
    <w:abstractNumId w:val="8"/>
  </w:num>
  <w:num w:numId="7" w16cid:durableId="1958676438">
    <w:abstractNumId w:val="11"/>
  </w:num>
  <w:num w:numId="8" w16cid:durableId="705495457">
    <w:abstractNumId w:val="4"/>
  </w:num>
  <w:num w:numId="9" w16cid:durableId="558172205">
    <w:abstractNumId w:val="12"/>
  </w:num>
  <w:num w:numId="10" w16cid:durableId="1516962862">
    <w:abstractNumId w:val="1"/>
  </w:num>
  <w:num w:numId="11" w16cid:durableId="1671564379">
    <w:abstractNumId w:val="5"/>
  </w:num>
  <w:num w:numId="12" w16cid:durableId="783379608">
    <w:abstractNumId w:val="10"/>
  </w:num>
  <w:num w:numId="13" w16cid:durableId="31463976">
    <w:abstractNumId w:val="3"/>
  </w:num>
  <w:num w:numId="14" w16cid:durableId="2091810715">
    <w:abstractNumId w:val="2"/>
  </w:num>
  <w:num w:numId="15" w16cid:durableId="275363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5274C"/>
    <w:rsid w:val="00053F26"/>
    <w:rsid w:val="000611B7"/>
    <w:rsid w:val="000C13B0"/>
    <w:rsid w:val="000E6EC2"/>
    <w:rsid w:val="00177C4B"/>
    <w:rsid w:val="00187A60"/>
    <w:rsid w:val="002A78CB"/>
    <w:rsid w:val="002C72D1"/>
    <w:rsid w:val="00337EA1"/>
    <w:rsid w:val="00396367"/>
    <w:rsid w:val="004B5DF5"/>
    <w:rsid w:val="004F5A94"/>
    <w:rsid w:val="00586121"/>
    <w:rsid w:val="006146BA"/>
    <w:rsid w:val="006A5F5F"/>
    <w:rsid w:val="00764045"/>
    <w:rsid w:val="00765003"/>
    <w:rsid w:val="007719D6"/>
    <w:rsid w:val="00772B83"/>
    <w:rsid w:val="007937DC"/>
    <w:rsid w:val="00793CAC"/>
    <w:rsid w:val="00833624"/>
    <w:rsid w:val="00892F28"/>
    <w:rsid w:val="008D096B"/>
    <w:rsid w:val="009428C6"/>
    <w:rsid w:val="00A02441"/>
    <w:rsid w:val="00B63A01"/>
    <w:rsid w:val="00B73942"/>
    <w:rsid w:val="00B82126"/>
    <w:rsid w:val="00BA285F"/>
    <w:rsid w:val="00BB72DF"/>
    <w:rsid w:val="00BF227F"/>
    <w:rsid w:val="00C40167"/>
    <w:rsid w:val="00C404F4"/>
    <w:rsid w:val="00C61F5C"/>
    <w:rsid w:val="00D077DB"/>
    <w:rsid w:val="00D46627"/>
    <w:rsid w:val="00D57D23"/>
    <w:rsid w:val="00DA3619"/>
    <w:rsid w:val="00E657E1"/>
    <w:rsid w:val="00F31528"/>
    <w:rsid w:val="00F84EA4"/>
    <w:rsid w:val="00FB0B23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5D7479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CAD2-D3CE-43A7-B24C-05E4AE75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712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2</cp:revision>
  <dcterms:created xsi:type="dcterms:W3CDTF">2025-10-08T20:59:00Z</dcterms:created>
  <dcterms:modified xsi:type="dcterms:W3CDTF">2025-10-08T20:59:00Z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