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33624" w:rsidRPr="00D46AAD" w:rsidRDefault="00833624">
      <w:pPr>
        <w:ind w:right="284"/>
        <w:jc w:val="center"/>
        <w:rPr>
          <w:rFonts w:ascii="Times New Roman" w:hAnsi="Times New Roman" w:cs="Times New Roman"/>
          <w:b/>
          <w:sz w:val="20"/>
          <w:szCs w:val="20"/>
        </w:rPr>
      </w:pPr>
      <w:bookmarkStart w:id="0" w:name="EMENDA_Nº.__000_ADITIVA_AO_PROJETO_DE_LE"/>
      <w:bookmarkEnd w:id="0"/>
    </w:p>
    <w:p w:rsidR="00DA3619" w:rsidRPr="00D46AAD" w:rsidRDefault="00000000">
      <w:pPr>
        <w:ind w:right="284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D46AAD">
        <w:rPr>
          <w:rFonts w:ascii="Times New Roman" w:hAnsi="Times New Roman" w:cs="Times New Roman"/>
          <w:b/>
          <w:sz w:val="20"/>
          <w:szCs w:val="20"/>
        </w:rPr>
        <w:t>EMENDA</w:t>
      </w:r>
      <w:r w:rsidRPr="00D46AAD">
        <w:rPr>
          <w:rFonts w:ascii="Times New Roman" w:hAnsi="Times New Roman" w:cs="Times New Roman"/>
          <w:b/>
          <w:spacing w:val="-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Nº.</w:t>
      </w:r>
      <w:r w:rsidRPr="00D46AAD">
        <w:rPr>
          <w:rFonts w:ascii="Times New Roman" w:hAnsi="Times New Roman" w:cs="Times New Roman"/>
          <w:b/>
          <w:spacing w:val="39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000</w:t>
      </w:r>
      <w:r w:rsidRPr="00D46AAD">
        <w:rPr>
          <w:rFonts w:ascii="Times New Roman" w:hAnsi="Times New Roman" w:cs="Times New Roman"/>
          <w:b/>
          <w:spacing w:val="-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  <w:u w:val="single"/>
        </w:rPr>
        <w:t>ADITIVA</w:t>
      </w:r>
      <w:r w:rsidRPr="00D46AAD">
        <w:rPr>
          <w:rFonts w:ascii="Times New Roman" w:hAnsi="Times New Roman" w:cs="Times New Roman"/>
          <w:b/>
          <w:spacing w:val="-2"/>
          <w:sz w:val="20"/>
          <w:szCs w:val="20"/>
          <w:u w:val="single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AO</w:t>
      </w:r>
      <w:r w:rsidRPr="00D46AAD">
        <w:rPr>
          <w:rFonts w:ascii="Times New Roman" w:hAnsi="Times New Roman" w:cs="Times New Roman"/>
          <w:b/>
          <w:spacing w:val="-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PROJETO</w:t>
      </w:r>
      <w:r w:rsidRPr="00D46AAD">
        <w:rPr>
          <w:rFonts w:ascii="Times New Roman" w:hAnsi="Times New Roman" w:cs="Times New Roman"/>
          <w:b/>
          <w:spacing w:val="-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DE</w:t>
      </w:r>
      <w:r w:rsidRPr="00D46AAD">
        <w:rPr>
          <w:rFonts w:ascii="Times New Roman" w:hAnsi="Times New Roman" w:cs="Times New Roman"/>
          <w:b/>
          <w:spacing w:val="-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LEI</w:t>
      </w:r>
      <w:r w:rsidRPr="00D46AAD">
        <w:rPr>
          <w:rFonts w:ascii="Times New Roman" w:hAnsi="Times New Roman" w:cs="Times New Roman"/>
          <w:b/>
          <w:spacing w:val="-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Nº.</w:t>
      </w:r>
      <w:r w:rsidRPr="00D46AAD">
        <w:rPr>
          <w:rFonts w:ascii="Times New Roman" w:hAnsi="Times New Roman" w:cs="Times New Roman"/>
          <w:b/>
          <w:spacing w:val="-2"/>
          <w:sz w:val="20"/>
          <w:szCs w:val="20"/>
        </w:rPr>
        <w:t xml:space="preserve"> 361/2025</w:t>
      </w:r>
    </w:p>
    <w:p w:rsidR="00DA3619" w:rsidRPr="00D46AAD" w:rsidRDefault="00000000">
      <w:pPr>
        <w:spacing w:before="103"/>
        <w:ind w:left="4973"/>
        <w:rPr>
          <w:rFonts w:ascii="Times New Roman" w:hAnsi="Times New Roman" w:cs="Times New Roman"/>
          <w:b/>
          <w:sz w:val="20"/>
          <w:szCs w:val="20"/>
        </w:rPr>
      </w:pPr>
      <w:r w:rsidRPr="00D46AAD">
        <w:rPr>
          <w:rFonts w:ascii="Times New Roman" w:hAnsi="Times New Roman" w:cs="Times New Roman"/>
          <w:b/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15728640" behindDoc="0" locked="0" layoutInCell="1" allowOverlap="1">
                <wp:simplePos x="0" y="0"/>
                <wp:positionH relativeFrom="page">
                  <wp:posOffset>9550400</wp:posOffset>
                </wp:positionH>
                <wp:positionV relativeFrom="paragraph">
                  <wp:posOffset>194138</wp:posOffset>
                </wp:positionV>
                <wp:extent cx="50800" cy="1270"/>
                <wp:effectExtent l="0" t="0" r="0" b="0"/>
                <wp:wrapNone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08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0800">
                              <a:moveTo>
                                <a:pt x="0" y="0"/>
                              </a:moveTo>
                              <a:lnTo>
                                <a:pt x="50799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C3CEAA4" id="Graphic 4" o:spid="_x0000_s1026" style="position:absolute;margin-left:752pt;margin-top:15.3pt;width:4pt;height:.1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08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" path="m,l50799,e" filled="f" strokeweight="1pt">
                <v:path arrowok="t"/>
                <w10:wrap anchorx="page"/>
              </v:shape>
            </w:pict>
          </mc:Fallback>
        </mc:AlternateContent>
      </w:r>
      <w:r w:rsidRPr="00D46AAD">
        <w:rPr>
          <w:rFonts w:ascii="Times New Roman" w:hAnsi="Times New Roman" w:cs="Times New Roman"/>
          <w:b/>
          <w:sz w:val="20"/>
          <w:szCs w:val="20"/>
          <w:u w:val="single"/>
        </w:rPr>
        <w:t>Acrescenta-se</w:t>
      </w:r>
      <w:r w:rsidRPr="00D46AAD">
        <w:rPr>
          <w:rFonts w:ascii="Times New Roman" w:hAnsi="Times New Roman" w:cs="Times New Roman"/>
          <w:b/>
          <w:spacing w:val="39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o</w:t>
      </w:r>
      <w:r w:rsidRPr="00D46AAD">
        <w:rPr>
          <w:rFonts w:ascii="Times New Roman" w:hAnsi="Times New Roman" w:cs="Times New Roman"/>
          <w:b/>
          <w:spacing w:val="27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  <w:u w:val="single"/>
        </w:rPr>
        <w:t>Produto</w:t>
      </w:r>
      <w:r w:rsidR="00833624" w:rsidRPr="00D46AAD">
        <w:rPr>
          <w:rFonts w:ascii="Times New Roman" w:hAnsi="Times New Roman" w:cs="Times New Roman"/>
          <w:sz w:val="20"/>
          <w:szCs w:val="20"/>
        </w:rPr>
        <w:t xml:space="preserve"> </w:t>
      </w:r>
      <w:r w:rsidR="00BA6B27" w:rsidRPr="00BA6B27">
        <w:rPr>
          <w:rFonts w:ascii="Times New Roman" w:hAnsi="Times New Roman" w:cs="Times New Roman"/>
          <w:b/>
          <w:bCs/>
          <w:sz w:val="20"/>
          <w:szCs w:val="20"/>
        </w:rPr>
        <w:t>“</w:t>
      </w:r>
      <w:r w:rsidR="00705DEF">
        <w:rPr>
          <w:rFonts w:ascii="Times New Roman" w:hAnsi="Times New Roman" w:cs="Times New Roman"/>
          <w:b/>
          <w:bCs/>
          <w:sz w:val="20"/>
          <w:szCs w:val="20"/>
        </w:rPr>
        <w:t xml:space="preserve">Implantar </w:t>
      </w:r>
      <w:r w:rsidR="00CD0A4E" w:rsidRPr="00CD0A4E">
        <w:rPr>
          <w:rFonts w:ascii="Times New Roman" w:hAnsi="Times New Roman" w:cs="Times New Roman"/>
          <w:b/>
          <w:bCs/>
          <w:sz w:val="20"/>
          <w:szCs w:val="20"/>
        </w:rPr>
        <w:t>Programa Saúde Mental Comunitária</w:t>
      </w:r>
      <w:r w:rsidRPr="00D46AAD">
        <w:rPr>
          <w:rFonts w:ascii="Times New Roman" w:hAnsi="Times New Roman" w:cs="Times New Roman"/>
          <w:b/>
          <w:sz w:val="20"/>
          <w:szCs w:val="20"/>
        </w:rPr>
        <w:t>”</w:t>
      </w:r>
      <w:r w:rsidRPr="00D46AAD">
        <w:rPr>
          <w:rFonts w:ascii="Times New Roman" w:hAnsi="Times New Roman" w:cs="Times New Roman"/>
          <w:b/>
          <w:spacing w:val="28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pacing w:val="-5"/>
          <w:sz w:val="20"/>
          <w:szCs w:val="20"/>
        </w:rPr>
        <w:t>no</w:t>
      </w:r>
    </w:p>
    <w:p w:rsidR="00DA3619" w:rsidRPr="00D46AAD" w:rsidRDefault="00000000" w:rsidP="00CD0A4E">
      <w:pPr>
        <w:spacing w:before="35"/>
        <w:ind w:left="4973"/>
        <w:rPr>
          <w:rFonts w:ascii="Times New Roman" w:hAnsi="Times New Roman" w:cs="Times New Roman"/>
          <w:b/>
          <w:sz w:val="20"/>
          <w:szCs w:val="20"/>
        </w:rPr>
      </w:pPr>
      <w:r w:rsidRPr="00D46AAD">
        <w:rPr>
          <w:rFonts w:ascii="Times New Roman" w:hAnsi="Times New Roman" w:cs="Times New Roman"/>
          <w:b/>
          <w:sz w:val="20"/>
          <w:szCs w:val="20"/>
        </w:rPr>
        <w:t>anexo</w:t>
      </w:r>
      <w:r w:rsidRPr="00D46AAD">
        <w:rPr>
          <w:rFonts w:ascii="Times New Roman" w:hAnsi="Times New Roman" w:cs="Times New Roman"/>
          <w:b/>
          <w:spacing w:val="58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I</w:t>
      </w:r>
      <w:r w:rsidRPr="00D46AAD">
        <w:rPr>
          <w:rFonts w:ascii="Times New Roman" w:hAnsi="Times New Roman" w:cs="Times New Roman"/>
          <w:b/>
          <w:spacing w:val="60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–</w:t>
      </w:r>
      <w:r w:rsidRPr="00D46AAD">
        <w:rPr>
          <w:rFonts w:ascii="Times New Roman" w:hAnsi="Times New Roman" w:cs="Times New Roman"/>
          <w:b/>
          <w:spacing w:val="60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Estrutura</w:t>
      </w:r>
      <w:r w:rsidRPr="00D46AAD">
        <w:rPr>
          <w:rFonts w:ascii="Times New Roman" w:hAnsi="Times New Roman" w:cs="Times New Roman"/>
          <w:b/>
          <w:spacing w:val="60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Consolidada</w:t>
      </w:r>
      <w:r w:rsidRPr="00D46AAD">
        <w:rPr>
          <w:rFonts w:ascii="Times New Roman" w:hAnsi="Times New Roman" w:cs="Times New Roman"/>
          <w:b/>
          <w:spacing w:val="60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do</w:t>
      </w:r>
      <w:r w:rsidRPr="00D46AAD">
        <w:rPr>
          <w:rFonts w:ascii="Times New Roman" w:hAnsi="Times New Roman" w:cs="Times New Roman"/>
          <w:b/>
          <w:spacing w:val="60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Plano</w:t>
      </w:r>
      <w:r w:rsidRPr="00D46AAD">
        <w:rPr>
          <w:rFonts w:ascii="Times New Roman" w:hAnsi="Times New Roman" w:cs="Times New Roman"/>
          <w:b/>
          <w:spacing w:val="60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Plurianual</w:t>
      </w:r>
      <w:r w:rsidRPr="00D46AAD">
        <w:rPr>
          <w:rFonts w:ascii="Times New Roman" w:hAnsi="Times New Roman" w:cs="Times New Roman"/>
          <w:b/>
          <w:spacing w:val="45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2026-2029</w:t>
      </w:r>
      <w:r w:rsidRPr="00D46AAD">
        <w:rPr>
          <w:rFonts w:ascii="Times New Roman" w:hAnsi="Times New Roman" w:cs="Times New Roman"/>
          <w:b/>
          <w:spacing w:val="45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para</w:t>
      </w:r>
      <w:r w:rsidRPr="00D46AAD">
        <w:rPr>
          <w:rFonts w:ascii="Times New Roman" w:hAnsi="Times New Roman" w:cs="Times New Roman"/>
          <w:b/>
          <w:spacing w:val="45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o</w:t>
      </w:r>
      <w:r w:rsidRPr="00D46AAD">
        <w:rPr>
          <w:rFonts w:ascii="Times New Roman" w:hAnsi="Times New Roman" w:cs="Times New Roman"/>
          <w:b/>
          <w:spacing w:val="45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quadriênio</w:t>
      </w:r>
      <w:r w:rsidRPr="00D46AAD">
        <w:rPr>
          <w:rFonts w:ascii="Times New Roman" w:hAnsi="Times New Roman" w:cs="Times New Roman"/>
          <w:b/>
          <w:spacing w:val="45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2026/2029</w:t>
      </w:r>
      <w:r w:rsidR="00833624" w:rsidRPr="00D46AAD">
        <w:rPr>
          <w:rFonts w:ascii="Times New Roman" w:hAnsi="Times New Roman" w:cs="Times New Roman"/>
          <w:b/>
          <w:sz w:val="20"/>
          <w:szCs w:val="20"/>
        </w:rPr>
        <w:t>,</w:t>
      </w:r>
      <w:r w:rsidR="00833624" w:rsidRPr="00D46AAD">
        <w:rPr>
          <w:rFonts w:ascii="Times New Roman" w:hAnsi="Times New Roman" w:cs="Times New Roman"/>
          <w:b/>
          <w:spacing w:val="-5"/>
          <w:sz w:val="20"/>
          <w:szCs w:val="20"/>
        </w:rPr>
        <w:t xml:space="preserve"> </w:t>
      </w:r>
      <w:r w:rsidR="00833624" w:rsidRPr="00D46AAD">
        <w:rPr>
          <w:rFonts w:ascii="Times New Roman" w:hAnsi="Times New Roman" w:cs="Times New Roman"/>
          <w:b/>
          <w:sz w:val="20"/>
          <w:szCs w:val="20"/>
        </w:rPr>
        <w:t>do</w:t>
      </w:r>
      <w:r w:rsidR="00833624" w:rsidRPr="00D46AAD">
        <w:rPr>
          <w:rFonts w:ascii="Times New Roman" w:hAnsi="Times New Roman" w:cs="Times New Roman"/>
          <w:b/>
          <w:spacing w:val="-5"/>
          <w:sz w:val="20"/>
          <w:szCs w:val="20"/>
        </w:rPr>
        <w:t xml:space="preserve"> </w:t>
      </w:r>
      <w:r w:rsidR="00833624" w:rsidRPr="00D46AAD">
        <w:rPr>
          <w:rFonts w:ascii="Times New Roman" w:hAnsi="Times New Roman" w:cs="Times New Roman"/>
          <w:b/>
          <w:sz w:val="20"/>
          <w:szCs w:val="20"/>
        </w:rPr>
        <w:t>Projeto</w:t>
      </w:r>
      <w:r w:rsidR="00833624" w:rsidRPr="00D46AAD">
        <w:rPr>
          <w:rFonts w:ascii="Times New Roman" w:hAnsi="Times New Roman" w:cs="Times New Roman"/>
          <w:b/>
          <w:spacing w:val="-5"/>
          <w:sz w:val="20"/>
          <w:szCs w:val="20"/>
        </w:rPr>
        <w:t xml:space="preserve"> </w:t>
      </w:r>
      <w:r w:rsidR="00833624" w:rsidRPr="00D46AAD">
        <w:rPr>
          <w:rFonts w:ascii="Times New Roman" w:hAnsi="Times New Roman" w:cs="Times New Roman"/>
          <w:b/>
          <w:sz w:val="20"/>
          <w:szCs w:val="20"/>
        </w:rPr>
        <w:t>de</w:t>
      </w:r>
      <w:r w:rsidR="00833624" w:rsidRPr="00D46AAD">
        <w:rPr>
          <w:rFonts w:ascii="Times New Roman" w:hAnsi="Times New Roman" w:cs="Times New Roman"/>
          <w:b/>
          <w:spacing w:val="-5"/>
          <w:sz w:val="20"/>
          <w:szCs w:val="20"/>
        </w:rPr>
        <w:t xml:space="preserve"> </w:t>
      </w:r>
      <w:r w:rsidR="00833624" w:rsidRPr="00D46AAD">
        <w:rPr>
          <w:rFonts w:ascii="Times New Roman" w:hAnsi="Times New Roman" w:cs="Times New Roman"/>
          <w:b/>
          <w:sz w:val="20"/>
          <w:szCs w:val="20"/>
        </w:rPr>
        <w:t>Lei</w:t>
      </w:r>
      <w:r w:rsidR="00833624" w:rsidRPr="00D46AAD">
        <w:rPr>
          <w:rFonts w:ascii="Times New Roman" w:hAnsi="Times New Roman" w:cs="Times New Roman"/>
          <w:b/>
          <w:spacing w:val="-5"/>
          <w:sz w:val="20"/>
          <w:szCs w:val="20"/>
        </w:rPr>
        <w:t xml:space="preserve"> </w:t>
      </w:r>
      <w:r w:rsidR="00BA6B27">
        <w:rPr>
          <w:rFonts w:ascii="Times New Roman" w:hAnsi="Times New Roman" w:cs="Times New Roman"/>
          <w:b/>
          <w:spacing w:val="-5"/>
          <w:sz w:val="20"/>
          <w:szCs w:val="20"/>
        </w:rPr>
        <w:t>00</w:t>
      </w:r>
      <w:r w:rsidR="00833624" w:rsidRPr="00D46AAD">
        <w:rPr>
          <w:rFonts w:ascii="Times New Roman" w:hAnsi="Times New Roman" w:cs="Times New Roman"/>
          <w:b/>
          <w:spacing w:val="-2"/>
          <w:sz w:val="20"/>
          <w:szCs w:val="20"/>
        </w:rPr>
        <w:t>361/2025.</w:t>
      </w:r>
    </w:p>
    <w:p w:rsidR="00DA3619" w:rsidRPr="00D46AAD" w:rsidRDefault="00000000">
      <w:pPr>
        <w:spacing w:before="194"/>
        <w:ind w:left="23"/>
        <w:rPr>
          <w:rFonts w:ascii="Times New Roman" w:hAnsi="Times New Roman" w:cs="Times New Roman"/>
          <w:sz w:val="20"/>
          <w:szCs w:val="20"/>
        </w:rPr>
      </w:pPr>
      <w:r w:rsidRPr="00D46AAD">
        <w:rPr>
          <w:rFonts w:ascii="Times New Roman" w:hAnsi="Times New Roman" w:cs="Times New Roman"/>
          <w:b/>
          <w:sz w:val="20"/>
          <w:szCs w:val="20"/>
        </w:rPr>
        <w:t>Art.1º</w:t>
      </w:r>
      <w:r w:rsidRPr="00D46AAD">
        <w:rPr>
          <w:rFonts w:ascii="Times New Roman" w:hAnsi="Times New Roman" w:cs="Times New Roman"/>
          <w:b/>
          <w:spacing w:val="1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b/>
          <w:sz w:val="20"/>
          <w:szCs w:val="20"/>
        </w:rPr>
        <w:t>-</w:t>
      </w:r>
      <w:r w:rsidRPr="00D46AAD">
        <w:rPr>
          <w:rFonts w:ascii="Times New Roman" w:hAnsi="Times New Roman" w:cs="Times New Roman"/>
          <w:b/>
          <w:spacing w:val="1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  <w:u w:val="thick"/>
        </w:rPr>
        <w:t>Acrescenta-se</w:t>
      </w:r>
      <w:r w:rsidRPr="00D46AAD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no</w:t>
      </w:r>
      <w:r w:rsidRPr="00D46AAD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anexo</w:t>
      </w:r>
      <w:r w:rsidRPr="00D46AAD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I</w:t>
      </w:r>
      <w:r w:rsidRPr="00D46AAD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–</w:t>
      </w:r>
      <w:r w:rsidRPr="00D46AAD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Estrutura</w:t>
      </w:r>
      <w:r w:rsidRPr="00D46AAD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Consolidada</w:t>
      </w:r>
      <w:r w:rsidRPr="00D46AAD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do</w:t>
      </w:r>
      <w:r w:rsidRPr="00D46AAD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Plano</w:t>
      </w:r>
      <w:r w:rsidRPr="00D46AAD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Plurianual</w:t>
      </w:r>
      <w:r w:rsidRPr="00D46AAD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2026-2029</w:t>
      </w:r>
      <w:r w:rsidRPr="00D46AAD">
        <w:rPr>
          <w:rFonts w:ascii="Times New Roman" w:hAnsi="Times New Roman" w:cs="Times New Roman"/>
          <w:spacing w:val="13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para</w:t>
      </w:r>
      <w:r w:rsidRPr="00D46AAD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o</w:t>
      </w:r>
      <w:r w:rsidRPr="00D46AAD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quadriênio</w:t>
      </w:r>
      <w:r w:rsidRPr="00D46AAD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2026/2029,</w:t>
      </w:r>
      <w:r w:rsidRPr="00D46AAD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do</w:t>
      </w:r>
      <w:r w:rsidRPr="00D46AAD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Projeto</w:t>
      </w:r>
      <w:r w:rsidRPr="00D46AAD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de</w:t>
      </w:r>
      <w:r w:rsidRPr="00D46AAD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sz w:val="20"/>
          <w:szCs w:val="20"/>
        </w:rPr>
        <w:t>Lei</w:t>
      </w:r>
      <w:r w:rsidRPr="00D46AAD">
        <w:rPr>
          <w:rFonts w:ascii="Times New Roman" w:hAnsi="Times New Roman" w:cs="Times New Roman"/>
          <w:spacing w:val="-2"/>
          <w:sz w:val="20"/>
          <w:szCs w:val="20"/>
        </w:rPr>
        <w:t xml:space="preserve"> </w:t>
      </w:r>
      <w:r w:rsidR="00BA6B27">
        <w:rPr>
          <w:rFonts w:ascii="Times New Roman" w:hAnsi="Times New Roman" w:cs="Times New Roman"/>
          <w:sz w:val="20"/>
          <w:szCs w:val="20"/>
        </w:rPr>
        <w:t>00361</w:t>
      </w:r>
      <w:r w:rsidRPr="00D46AAD">
        <w:rPr>
          <w:rFonts w:ascii="Times New Roman" w:hAnsi="Times New Roman" w:cs="Times New Roman"/>
          <w:sz w:val="20"/>
          <w:szCs w:val="20"/>
        </w:rPr>
        <w:t>/2025, conforme tabela abaixo:</w:t>
      </w:r>
    </w:p>
    <w:p w:rsidR="00DA3619" w:rsidRPr="00D46AAD" w:rsidRDefault="00DA3619">
      <w:pPr>
        <w:pStyle w:val="Corpodetexto"/>
        <w:spacing w:before="2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Normal"/>
        <w:tblW w:w="0" w:type="auto"/>
        <w:tblInd w:w="4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40"/>
        <w:gridCol w:w="800"/>
        <w:gridCol w:w="900"/>
        <w:gridCol w:w="360"/>
        <w:gridCol w:w="840"/>
        <w:gridCol w:w="960"/>
        <w:gridCol w:w="340"/>
        <w:gridCol w:w="1240"/>
        <w:gridCol w:w="960"/>
        <w:gridCol w:w="840"/>
        <w:gridCol w:w="480"/>
        <w:gridCol w:w="1380"/>
        <w:gridCol w:w="920"/>
        <w:gridCol w:w="860"/>
        <w:gridCol w:w="920"/>
        <w:gridCol w:w="1440"/>
      </w:tblGrid>
      <w:tr w:rsidR="00DA3619" w:rsidRPr="00D46AAD">
        <w:trPr>
          <w:trHeight w:val="299"/>
        </w:trPr>
        <w:tc>
          <w:tcPr>
            <w:tcW w:w="3000" w:type="dxa"/>
            <w:gridSpan w:val="4"/>
            <w:shd w:val="clear" w:color="auto" w:fill="A5C8EB"/>
          </w:tcPr>
          <w:p w:rsidR="00DA3619" w:rsidRPr="00D46AAD" w:rsidRDefault="00000000">
            <w:pPr>
              <w:pStyle w:val="TableParagraph"/>
              <w:spacing w:before="29"/>
              <w:ind w:left="857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PROGRAMA:</w:t>
            </w:r>
          </w:p>
        </w:tc>
        <w:tc>
          <w:tcPr>
            <w:tcW w:w="11180" w:type="dxa"/>
            <w:gridSpan w:val="12"/>
          </w:tcPr>
          <w:p w:rsidR="00DA3619" w:rsidRPr="00D46AAD" w:rsidRDefault="00F77643">
            <w:pPr>
              <w:pStyle w:val="TableParagraph"/>
              <w:spacing w:before="20"/>
              <w:ind w:left="79"/>
              <w:rPr>
                <w:sz w:val="20"/>
                <w:szCs w:val="20"/>
              </w:rPr>
            </w:pPr>
            <w:r w:rsidRPr="00D46AAD">
              <w:rPr>
                <w:sz w:val="20"/>
                <w:szCs w:val="20"/>
              </w:rPr>
              <w:t>ATENÇÃO À SAÚDE</w:t>
            </w:r>
          </w:p>
        </w:tc>
      </w:tr>
      <w:tr w:rsidR="00DA3619" w:rsidRPr="00D46AAD">
        <w:trPr>
          <w:trHeight w:val="280"/>
        </w:trPr>
        <w:tc>
          <w:tcPr>
            <w:tcW w:w="3000" w:type="dxa"/>
            <w:gridSpan w:val="4"/>
            <w:shd w:val="clear" w:color="auto" w:fill="A5C8EB"/>
          </w:tcPr>
          <w:p w:rsidR="00DA3619" w:rsidRPr="00D46AAD" w:rsidRDefault="00000000">
            <w:pPr>
              <w:pStyle w:val="TableParagraph"/>
              <w:spacing w:before="15"/>
              <w:ind w:left="369"/>
              <w:rPr>
                <w:b/>
                <w:sz w:val="20"/>
                <w:szCs w:val="20"/>
              </w:rPr>
            </w:pPr>
            <w:r w:rsidRPr="00D46AAD">
              <w:rPr>
                <w:b/>
                <w:sz w:val="20"/>
                <w:szCs w:val="20"/>
              </w:rPr>
              <w:t>TÍTULO</w:t>
            </w:r>
            <w:r w:rsidRPr="00D46AAD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D46AAD">
              <w:rPr>
                <w:b/>
                <w:sz w:val="20"/>
                <w:szCs w:val="20"/>
              </w:rPr>
              <w:t>DO</w:t>
            </w:r>
            <w:r w:rsidRPr="00D46AAD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PRODUTO:</w:t>
            </w:r>
          </w:p>
        </w:tc>
        <w:tc>
          <w:tcPr>
            <w:tcW w:w="11180" w:type="dxa"/>
            <w:gridSpan w:val="12"/>
          </w:tcPr>
          <w:p w:rsidR="00DA3619" w:rsidRPr="00D46AAD" w:rsidRDefault="00705DEF">
            <w:pPr>
              <w:pStyle w:val="TableParagraph"/>
              <w:spacing w:before="33" w:line="226" w:lineRule="exact"/>
              <w:ind w:left="79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Implantar </w:t>
            </w:r>
            <w:r w:rsidR="004D0D51">
              <w:rPr>
                <w:sz w:val="20"/>
                <w:szCs w:val="20"/>
              </w:rPr>
              <w:t xml:space="preserve">Programa Saúde Mental Comunitária </w:t>
            </w:r>
            <w:r w:rsidR="00B47B0A">
              <w:rPr>
                <w:sz w:val="20"/>
                <w:szCs w:val="20"/>
              </w:rPr>
              <w:t xml:space="preserve">Implantar </w:t>
            </w:r>
          </w:p>
        </w:tc>
      </w:tr>
      <w:tr w:rsidR="00DA3619" w:rsidRPr="00D46AAD">
        <w:trPr>
          <w:trHeight w:val="299"/>
        </w:trPr>
        <w:tc>
          <w:tcPr>
            <w:tcW w:w="3000" w:type="dxa"/>
            <w:gridSpan w:val="4"/>
            <w:shd w:val="clear" w:color="auto" w:fill="A5C8EB"/>
          </w:tcPr>
          <w:p w:rsidR="00DA3619" w:rsidRPr="00D46AAD" w:rsidRDefault="00000000">
            <w:pPr>
              <w:pStyle w:val="TableParagraph"/>
              <w:spacing w:before="30"/>
              <w:ind w:left="158"/>
              <w:rPr>
                <w:b/>
                <w:sz w:val="20"/>
                <w:szCs w:val="20"/>
              </w:rPr>
            </w:pPr>
            <w:r w:rsidRPr="00D46AAD">
              <w:rPr>
                <w:b/>
                <w:sz w:val="20"/>
                <w:szCs w:val="20"/>
              </w:rPr>
              <w:t>DESCRIÇÃO</w:t>
            </w:r>
            <w:r w:rsidRPr="00D46AAD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D46AAD">
              <w:rPr>
                <w:b/>
                <w:sz w:val="20"/>
                <w:szCs w:val="20"/>
              </w:rPr>
              <w:t>DO</w:t>
            </w:r>
            <w:r w:rsidRPr="00D46AAD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PRODUTO:</w:t>
            </w:r>
          </w:p>
        </w:tc>
        <w:tc>
          <w:tcPr>
            <w:tcW w:w="11180" w:type="dxa"/>
            <w:gridSpan w:val="12"/>
          </w:tcPr>
          <w:p w:rsidR="00DA3619" w:rsidRPr="00D46AAD" w:rsidRDefault="0018441D">
            <w:pPr>
              <w:pStyle w:val="TableParagraph"/>
              <w:spacing w:before="13"/>
              <w:ind w:left="79"/>
              <w:rPr>
                <w:sz w:val="20"/>
                <w:szCs w:val="20"/>
              </w:rPr>
            </w:pPr>
            <w:r w:rsidRPr="0018441D">
              <w:rPr>
                <w:sz w:val="20"/>
                <w:szCs w:val="20"/>
              </w:rPr>
              <w:t xml:space="preserve">Implantar </w:t>
            </w:r>
            <w:r w:rsidR="004D0D51">
              <w:rPr>
                <w:sz w:val="20"/>
                <w:szCs w:val="20"/>
              </w:rPr>
              <w:t>centros de atenção psicossocial em áres vulneráveis, ampliando acesso ao cuidado mental.</w:t>
            </w:r>
          </w:p>
        </w:tc>
      </w:tr>
      <w:tr w:rsidR="00DA3619" w:rsidRPr="00D46AAD">
        <w:trPr>
          <w:trHeight w:val="540"/>
        </w:trPr>
        <w:tc>
          <w:tcPr>
            <w:tcW w:w="3000" w:type="dxa"/>
            <w:gridSpan w:val="4"/>
            <w:shd w:val="clear" w:color="auto" w:fill="A5C8EB"/>
          </w:tcPr>
          <w:p w:rsidR="00DA3619" w:rsidRPr="00D46AAD" w:rsidRDefault="00000000">
            <w:pPr>
              <w:pStyle w:val="TableParagraph"/>
              <w:spacing w:before="161"/>
              <w:ind w:left="384"/>
              <w:rPr>
                <w:b/>
                <w:sz w:val="20"/>
                <w:szCs w:val="20"/>
              </w:rPr>
            </w:pPr>
            <w:r w:rsidRPr="00D46AAD">
              <w:rPr>
                <w:b/>
                <w:sz w:val="20"/>
                <w:szCs w:val="20"/>
              </w:rPr>
              <w:t>UNIDADE</w:t>
            </w:r>
            <w:r w:rsidRPr="00D46AAD">
              <w:rPr>
                <w:b/>
                <w:spacing w:val="-5"/>
                <w:sz w:val="20"/>
                <w:szCs w:val="20"/>
              </w:rPr>
              <w:t xml:space="preserve"> </w:t>
            </w:r>
            <w:r w:rsidRPr="00D46AAD">
              <w:rPr>
                <w:b/>
                <w:sz w:val="20"/>
                <w:szCs w:val="20"/>
              </w:rPr>
              <w:t>DE</w:t>
            </w:r>
            <w:r w:rsidRPr="00D46AAD">
              <w:rPr>
                <w:b/>
                <w:spacing w:val="-4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MEDIDA:</w:t>
            </w:r>
          </w:p>
        </w:tc>
        <w:tc>
          <w:tcPr>
            <w:tcW w:w="1800" w:type="dxa"/>
            <w:gridSpan w:val="2"/>
          </w:tcPr>
          <w:p w:rsidR="00DA3619" w:rsidRPr="00D46AAD" w:rsidRDefault="00F77643">
            <w:pPr>
              <w:pStyle w:val="TableParagraph"/>
              <w:spacing w:before="161"/>
              <w:ind w:left="573"/>
              <w:rPr>
                <w:sz w:val="20"/>
                <w:szCs w:val="20"/>
              </w:rPr>
            </w:pPr>
            <w:r w:rsidRPr="00D46AAD">
              <w:rPr>
                <w:sz w:val="20"/>
                <w:szCs w:val="20"/>
              </w:rPr>
              <w:t>Unidade</w:t>
            </w:r>
          </w:p>
        </w:tc>
        <w:tc>
          <w:tcPr>
            <w:tcW w:w="1580" w:type="dxa"/>
            <w:gridSpan w:val="2"/>
            <w:shd w:val="clear" w:color="auto" w:fill="A5C8EB"/>
          </w:tcPr>
          <w:p w:rsidR="00DA3619" w:rsidRPr="00D46AAD" w:rsidRDefault="00000000">
            <w:pPr>
              <w:pStyle w:val="TableParagraph"/>
              <w:spacing w:before="46"/>
              <w:ind w:left="336" w:right="324" w:firstLine="70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ÓRGÃO GESTOR:</w:t>
            </w:r>
          </w:p>
        </w:tc>
        <w:tc>
          <w:tcPr>
            <w:tcW w:w="1800" w:type="dxa"/>
            <w:gridSpan w:val="2"/>
          </w:tcPr>
          <w:p w:rsidR="00DA3619" w:rsidRPr="00D46AAD" w:rsidRDefault="00F77643">
            <w:pPr>
              <w:pStyle w:val="TableParagraph"/>
              <w:spacing w:before="142"/>
              <w:ind w:left="20"/>
              <w:jc w:val="center"/>
              <w:rPr>
                <w:sz w:val="20"/>
                <w:szCs w:val="20"/>
              </w:rPr>
            </w:pPr>
            <w:r w:rsidRPr="00D46AAD">
              <w:rPr>
                <w:sz w:val="20"/>
                <w:szCs w:val="20"/>
              </w:rPr>
              <w:t>SMS</w:t>
            </w:r>
          </w:p>
        </w:tc>
        <w:tc>
          <w:tcPr>
            <w:tcW w:w="1860" w:type="dxa"/>
            <w:gridSpan w:val="2"/>
            <w:shd w:val="clear" w:color="auto" w:fill="A5C8EB"/>
          </w:tcPr>
          <w:p w:rsidR="00DA3619" w:rsidRPr="00D46AAD" w:rsidRDefault="00000000">
            <w:pPr>
              <w:pStyle w:val="TableParagraph"/>
              <w:spacing w:before="46"/>
              <w:ind w:left="152" w:right="130" w:firstLine="344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AGENDA TRANSVERSAL:</w:t>
            </w:r>
          </w:p>
        </w:tc>
        <w:tc>
          <w:tcPr>
            <w:tcW w:w="4140" w:type="dxa"/>
            <w:gridSpan w:val="4"/>
          </w:tcPr>
          <w:p w:rsidR="00DA3619" w:rsidRPr="00D46AAD" w:rsidRDefault="00000000">
            <w:pPr>
              <w:pStyle w:val="TableParagraph"/>
              <w:spacing w:before="8"/>
              <w:ind w:left="89"/>
              <w:rPr>
                <w:sz w:val="20"/>
                <w:szCs w:val="20"/>
              </w:rPr>
            </w:pPr>
            <w:r w:rsidRPr="00D46AAD">
              <w:rPr>
                <w:sz w:val="20"/>
                <w:szCs w:val="20"/>
              </w:rPr>
              <w:t>Mulheres,</w:t>
            </w:r>
            <w:r w:rsidRPr="00D46AAD">
              <w:rPr>
                <w:spacing w:val="-8"/>
                <w:sz w:val="20"/>
                <w:szCs w:val="20"/>
              </w:rPr>
              <w:t xml:space="preserve"> </w:t>
            </w:r>
            <w:r w:rsidRPr="00D46AAD">
              <w:rPr>
                <w:sz w:val="20"/>
                <w:szCs w:val="20"/>
              </w:rPr>
              <w:t>Niterói</w:t>
            </w:r>
            <w:r w:rsidRPr="00D46AAD">
              <w:rPr>
                <w:spacing w:val="-7"/>
                <w:sz w:val="20"/>
                <w:szCs w:val="20"/>
              </w:rPr>
              <w:t xml:space="preserve"> </w:t>
            </w:r>
            <w:r w:rsidRPr="00D46AAD">
              <w:rPr>
                <w:sz w:val="20"/>
                <w:szCs w:val="20"/>
              </w:rPr>
              <w:t>Jovem,</w:t>
            </w:r>
            <w:r w:rsidRPr="00D46AAD">
              <w:rPr>
                <w:spacing w:val="-8"/>
                <w:sz w:val="20"/>
                <w:szCs w:val="20"/>
              </w:rPr>
              <w:t xml:space="preserve"> </w:t>
            </w:r>
            <w:r w:rsidRPr="00D46AAD">
              <w:rPr>
                <w:sz w:val="20"/>
                <w:szCs w:val="20"/>
              </w:rPr>
              <w:t>Primeira</w:t>
            </w:r>
            <w:r w:rsidRPr="00D46AAD">
              <w:rPr>
                <w:spacing w:val="-7"/>
                <w:sz w:val="20"/>
                <w:szCs w:val="20"/>
              </w:rPr>
              <w:t xml:space="preserve"> </w:t>
            </w:r>
            <w:r w:rsidRPr="00D46AAD">
              <w:rPr>
                <w:spacing w:val="-2"/>
                <w:sz w:val="20"/>
                <w:szCs w:val="20"/>
              </w:rPr>
              <w:t>Infância,</w:t>
            </w:r>
          </w:p>
          <w:p w:rsidR="00DA3619" w:rsidRPr="00D46AAD" w:rsidRDefault="00000000">
            <w:pPr>
              <w:pStyle w:val="TableParagraph"/>
              <w:spacing w:before="38"/>
              <w:ind w:left="89"/>
              <w:rPr>
                <w:sz w:val="20"/>
                <w:szCs w:val="20"/>
              </w:rPr>
            </w:pPr>
            <w:r w:rsidRPr="00D46AAD">
              <w:rPr>
                <w:spacing w:val="-2"/>
                <w:sz w:val="20"/>
                <w:szCs w:val="20"/>
              </w:rPr>
              <w:t>Antirracista</w:t>
            </w:r>
          </w:p>
        </w:tc>
      </w:tr>
      <w:tr w:rsidR="00DA3619" w:rsidRPr="00D46AAD">
        <w:trPr>
          <w:trHeight w:val="280"/>
        </w:trPr>
        <w:tc>
          <w:tcPr>
            <w:tcW w:w="2640" w:type="dxa"/>
            <w:gridSpan w:val="3"/>
            <w:shd w:val="clear" w:color="auto" w:fill="A5C8EB"/>
          </w:tcPr>
          <w:p w:rsidR="00DA3619" w:rsidRPr="00D46AAD" w:rsidRDefault="00000000">
            <w:pPr>
              <w:pStyle w:val="TableParagraph"/>
              <w:spacing w:before="33" w:line="227" w:lineRule="exact"/>
              <w:jc w:val="center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4"/>
                <w:sz w:val="20"/>
                <w:szCs w:val="20"/>
              </w:rPr>
              <w:t>2026</w:t>
            </w:r>
          </w:p>
        </w:tc>
        <w:tc>
          <w:tcPr>
            <w:tcW w:w="3740" w:type="dxa"/>
            <w:gridSpan w:val="5"/>
            <w:shd w:val="clear" w:color="auto" w:fill="A5C8EB"/>
          </w:tcPr>
          <w:p w:rsidR="00DA3619" w:rsidRPr="00D46AAD" w:rsidRDefault="00000000">
            <w:pPr>
              <w:pStyle w:val="TableParagraph"/>
              <w:spacing w:before="33" w:line="227" w:lineRule="exact"/>
              <w:ind w:left="10"/>
              <w:jc w:val="center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4"/>
                <w:sz w:val="20"/>
                <w:szCs w:val="20"/>
              </w:rPr>
              <w:t>2027</w:t>
            </w:r>
          </w:p>
        </w:tc>
        <w:tc>
          <w:tcPr>
            <w:tcW w:w="3660" w:type="dxa"/>
            <w:gridSpan w:val="4"/>
            <w:shd w:val="clear" w:color="auto" w:fill="A5C8EB"/>
          </w:tcPr>
          <w:p w:rsidR="00DA3619" w:rsidRPr="00D46AAD" w:rsidRDefault="00000000">
            <w:pPr>
              <w:pStyle w:val="TableParagraph"/>
              <w:spacing w:before="68" w:line="192" w:lineRule="exact"/>
              <w:ind w:left="20"/>
              <w:jc w:val="center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4"/>
                <w:sz w:val="20"/>
                <w:szCs w:val="20"/>
              </w:rPr>
              <w:t>2028</w:t>
            </w:r>
          </w:p>
        </w:tc>
        <w:tc>
          <w:tcPr>
            <w:tcW w:w="2700" w:type="dxa"/>
            <w:gridSpan w:val="3"/>
            <w:shd w:val="clear" w:color="auto" w:fill="A5C8EB"/>
          </w:tcPr>
          <w:p w:rsidR="00DA3619" w:rsidRPr="00D46AAD" w:rsidRDefault="00000000">
            <w:pPr>
              <w:pStyle w:val="TableParagraph"/>
              <w:spacing w:before="33" w:line="227" w:lineRule="exact"/>
              <w:ind w:left="20"/>
              <w:jc w:val="center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4"/>
                <w:sz w:val="20"/>
                <w:szCs w:val="20"/>
              </w:rPr>
              <w:t>2029</w:t>
            </w:r>
          </w:p>
        </w:tc>
        <w:tc>
          <w:tcPr>
            <w:tcW w:w="1440" w:type="dxa"/>
            <w:vMerge w:val="restart"/>
            <w:shd w:val="clear" w:color="auto" w:fill="A5C8EB"/>
          </w:tcPr>
          <w:p w:rsidR="00DA3619" w:rsidRPr="00D46AAD" w:rsidRDefault="00DA3619">
            <w:pPr>
              <w:pStyle w:val="TableParagraph"/>
              <w:spacing w:before="215"/>
              <w:rPr>
                <w:sz w:val="20"/>
                <w:szCs w:val="20"/>
              </w:rPr>
            </w:pPr>
          </w:p>
          <w:p w:rsidR="00DA3619" w:rsidRPr="00D46AAD" w:rsidRDefault="00000000">
            <w:pPr>
              <w:pStyle w:val="TableParagraph"/>
              <w:spacing w:before="1"/>
              <w:ind w:left="425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Região</w:t>
            </w:r>
          </w:p>
        </w:tc>
      </w:tr>
      <w:tr w:rsidR="00DA3619" w:rsidRPr="00D46AAD">
        <w:trPr>
          <w:trHeight w:val="300"/>
        </w:trPr>
        <w:tc>
          <w:tcPr>
            <w:tcW w:w="940" w:type="dxa"/>
            <w:vMerge w:val="restart"/>
            <w:shd w:val="clear" w:color="auto" w:fill="A5C8EB"/>
          </w:tcPr>
          <w:p w:rsidR="00DA3619" w:rsidRPr="00D46AAD" w:rsidRDefault="00000000">
            <w:pPr>
              <w:pStyle w:val="TableParagraph"/>
              <w:spacing w:before="151" w:line="278" w:lineRule="auto"/>
              <w:ind w:left="212" w:right="200" w:firstLine="27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4"/>
                <w:sz w:val="20"/>
                <w:szCs w:val="20"/>
              </w:rPr>
              <w:t xml:space="preserve">Meta </w:t>
            </w:r>
            <w:r w:rsidRPr="00D46AAD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1700" w:type="dxa"/>
            <w:gridSpan w:val="2"/>
            <w:shd w:val="clear" w:color="auto" w:fill="A5C8EB"/>
          </w:tcPr>
          <w:p w:rsidR="00DA3619" w:rsidRPr="00D46AAD" w:rsidRDefault="00000000">
            <w:pPr>
              <w:pStyle w:val="TableParagraph"/>
              <w:spacing w:before="29"/>
              <w:ind w:left="199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4"/>
                <w:sz w:val="20"/>
                <w:szCs w:val="20"/>
              </w:rPr>
              <w:t>Valor</w:t>
            </w:r>
            <w:r w:rsidRPr="00D46AAD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1200" w:type="dxa"/>
            <w:gridSpan w:val="2"/>
            <w:vMerge w:val="restart"/>
            <w:shd w:val="clear" w:color="auto" w:fill="A5C8EB"/>
          </w:tcPr>
          <w:p w:rsidR="00DA3619" w:rsidRPr="00D46AAD" w:rsidRDefault="00DA3619">
            <w:pPr>
              <w:pStyle w:val="TableParagraph"/>
              <w:spacing w:before="54"/>
              <w:rPr>
                <w:sz w:val="20"/>
                <w:szCs w:val="20"/>
              </w:rPr>
            </w:pPr>
          </w:p>
          <w:p w:rsidR="00DA3619" w:rsidRPr="00D46AAD" w:rsidRDefault="00000000">
            <w:pPr>
              <w:pStyle w:val="TableParagraph"/>
              <w:ind w:left="100"/>
              <w:rPr>
                <w:b/>
                <w:sz w:val="20"/>
                <w:szCs w:val="20"/>
              </w:rPr>
            </w:pPr>
            <w:r w:rsidRPr="00D46AAD">
              <w:rPr>
                <w:b/>
                <w:sz w:val="20"/>
                <w:szCs w:val="20"/>
              </w:rPr>
              <w:t>Meta</w:t>
            </w:r>
            <w:r w:rsidRPr="00D46AAD">
              <w:rPr>
                <w:b/>
                <w:spacing w:val="-6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2540" w:type="dxa"/>
            <w:gridSpan w:val="3"/>
            <w:shd w:val="clear" w:color="auto" w:fill="A5C8EB"/>
          </w:tcPr>
          <w:p w:rsidR="00DA3619" w:rsidRPr="00D46AAD" w:rsidRDefault="00000000">
            <w:pPr>
              <w:pStyle w:val="TableParagraph"/>
              <w:spacing w:before="29"/>
              <w:ind w:left="629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4"/>
                <w:sz w:val="20"/>
                <w:szCs w:val="20"/>
              </w:rPr>
              <w:t>Valor</w:t>
            </w:r>
            <w:r w:rsidRPr="00D46AAD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960" w:type="dxa"/>
            <w:vMerge w:val="restart"/>
            <w:shd w:val="clear" w:color="auto" w:fill="A5C8EB"/>
          </w:tcPr>
          <w:p w:rsidR="00DA3619" w:rsidRPr="00D46AAD" w:rsidRDefault="00000000">
            <w:pPr>
              <w:pStyle w:val="TableParagraph"/>
              <w:spacing w:before="151" w:line="278" w:lineRule="auto"/>
              <w:ind w:left="230" w:right="202" w:firstLine="27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4"/>
                <w:sz w:val="20"/>
                <w:szCs w:val="20"/>
              </w:rPr>
              <w:t xml:space="preserve">Meta </w:t>
            </w:r>
            <w:r w:rsidRPr="00D46AAD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2700" w:type="dxa"/>
            <w:gridSpan w:val="3"/>
            <w:shd w:val="clear" w:color="auto" w:fill="A5C8EB"/>
          </w:tcPr>
          <w:p w:rsidR="00DA3619" w:rsidRPr="00D46AAD" w:rsidRDefault="00000000">
            <w:pPr>
              <w:pStyle w:val="TableParagraph"/>
              <w:spacing w:before="29"/>
              <w:ind w:left="706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4"/>
                <w:sz w:val="20"/>
                <w:szCs w:val="20"/>
              </w:rPr>
              <w:t>Valor</w:t>
            </w:r>
            <w:r w:rsidRPr="00D46AAD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920" w:type="dxa"/>
            <w:vMerge w:val="restart"/>
            <w:shd w:val="clear" w:color="auto" w:fill="A5C8EB"/>
          </w:tcPr>
          <w:p w:rsidR="00DA3619" w:rsidRPr="00D46AAD" w:rsidRDefault="00000000">
            <w:pPr>
              <w:pStyle w:val="TableParagraph"/>
              <w:spacing w:before="151" w:line="278" w:lineRule="auto"/>
              <w:ind w:left="207" w:right="185" w:firstLine="27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4"/>
                <w:sz w:val="20"/>
                <w:szCs w:val="20"/>
              </w:rPr>
              <w:t xml:space="preserve">Meta </w:t>
            </w:r>
            <w:r w:rsidRPr="00D46AAD">
              <w:rPr>
                <w:b/>
                <w:spacing w:val="-2"/>
                <w:sz w:val="20"/>
                <w:szCs w:val="20"/>
              </w:rPr>
              <w:t>Física</w:t>
            </w:r>
          </w:p>
        </w:tc>
        <w:tc>
          <w:tcPr>
            <w:tcW w:w="1780" w:type="dxa"/>
            <w:gridSpan w:val="2"/>
            <w:shd w:val="clear" w:color="auto" w:fill="A5C8EB"/>
          </w:tcPr>
          <w:p w:rsidR="00DA3619" w:rsidRPr="00D46AAD" w:rsidRDefault="00000000">
            <w:pPr>
              <w:pStyle w:val="TableParagraph"/>
              <w:spacing w:before="29"/>
              <w:ind w:left="244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4"/>
                <w:sz w:val="20"/>
                <w:szCs w:val="20"/>
              </w:rPr>
              <w:t>Valor</w:t>
            </w:r>
            <w:r w:rsidRPr="00D46AAD">
              <w:rPr>
                <w:b/>
                <w:spacing w:val="-3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estimado</w:t>
            </w:r>
          </w:p>
        </w:tc>
        <w:tc>
          <w:tcPr>
            <w:tcW w:w="1440" w:type="dxa"/>
            <w:vMerge/>
            <w:tcBorders>
              <w:top w:val="nil"/>
            </w:tcBorders>
            <w:shd w:val="clear" w:color="auto" w:fill="A5C8EB"/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A3619" w:rsidRPr="00D46AAD">
        <w:trPr>
          <w:trHeight w:val="499"/>
        </w:trPr>
        <w:tc>
          <w:tcPr>
            <w:tcW w:w="940" w:type="dxa"/>
            <w:vMerge/>
            <w:tcBorders>
              <w:top w:val="nil"/>
            </w:tcBorders>
            <w:shd w:val="clear" w:color="auto" w:fill="A5C8EB"/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0" w:type="dxa"/>
            <w:shd w:val="clear" w:color="auto" w:fill="A5C8EB"/>
          </w:tcPr>
          <w:p w:rsidR="00DA3619" w:rsidRPr="00D46AAD" w:rsidRDefault="00000000">
            <w:pPr>
              <w:pStyle w:val="TableParagraph"/>
              <w:spacing w:before="122"/>
              <w:ind w:left="113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900" w:type="dxa"/>
            <w:shd w:val="clear" w:color="auto" w:fill="A5C8EB"/>
          </w:tcPr>
          <w:p w:rsidR="00DA3619" w:rsidRPr="00D46AAD" w:rsidRDefault="00000000">
            <w:pPr>
              <w:pStyle w:val="TableParagraph"/>
              <w:spacing w:before="122"/>
              <w:ind w:left="125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1200" w:type="dxa"/>
            <w:gridSpan w:val="2"/>
            <w:vMerge/>
            <w:tcBorders>
              <w:top w:val="nil"/>
            </w:tcBorders>
            <w:shd w:val="clear" w:color="auto" w:fill="A5C8EB"/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shd w:val="clear" w:color="auto" w:fill="A5C8EB"/>
          </w:tcPr>
          <w:p w:rsidR="00DA3619" w:rsidRPr="00D46AAD" w:rsidRDefault="00000000">
            <w:pPr>
              <w:pStyle w:val="TableParagraph"/>
              <w:spacing w:before="122"/>
              <w:ind w:left="363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1240" w:type="dxa"/>
            <w:shd w:val="clear" w:color="auto" w:fill="A5C8EB"/>
          </w:tcPr>
          <w:p w:rsidR="00DA3619" w:rsidRPr="00D46AAD" w:rsidRDefault="00000000">
            <w:pPr>
              <w:pStyle w:val="TableParagraph"/>
              <w:spacing w:before="122"/>
              <w:ind w:left="295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960" w:type="dxa"/>
            <w:vMerge/>
            <w:tcBorders>
              <w:top w:val="nil"/>
            </w:tcBorders>
            <w:shd w:val="clear" w:color="auto" w:fill="A5C8EB"/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shd w:val="clear" w:color="auto" w:fill="A5C8EB"/>
          </w:tcPr>
          <w:p w:rsidR="00DA3619" w:rsidRPr="00D46AAD" w:rsidRDefault="00000000">
            <w:pPr>
              <w:pStyle w:val="TableParagraph"/>
              <w:spacing w:before="122"/>
              <w:ind w:left="373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1380" w:type="dxa"/>
            <w:shd w:val="clear" w:color="auto" w:fill="A5C8EB"/>
          </w:tcPr>
          <w:p w:rsidR="00DA3619" w:rsidRPr="00D46AAD" w:rsidRDefault="00000000">
            <w:pPr>
              <w:pStyle w:val="TableParagraph"/>
              <w:spacing w:before="122"/>
              <w:ind w:left="367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920" w:type="dxa"/>
            <w:vMerge/>
            <w:tcBorders>
              <w:top w:val="nil"/>
            </w:tcBorders>
            <w:shd w:val="clear" w:color="auto" w:fill="A5C8EB"/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0" w:type="dxa"/>
            <w:shd w:val="clear" w:color="auto" w:fill="A5C8EB"/>
          </w:tcPr>
          <w:p w:rsidR="00DA3619" w:rsidRPr="00D46AAD" w:rsidRDefault="00000000">
            <w:pPr>
              <w:pStyle w:val="TableParagraph"/>
              <w:spacing w:before="122"/>
              <w:ind w:left="136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Invest.</w:t>
            </w:r>
          </w:p>
        </w:tc>
        <w:tc>
          <w:tcPr>
            <w:tcW w:w="920" w:type="dxa"/>
            <w:shd w:val="clear" w:color="auto" w:fill="A5C8EB"/>
          </w:tcPr>
          <w:p w:rsidR="00DA3619" w:rsidRPr="00D46AAD" w:rsidRDefault="00000000">
            <w:pPr>
              <w:pStyle w:val="TableParagraph"/>
              <w:spacing w:before="122"/>
              <w:ind w:left="132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Custeio</w:t>
            </w:r>
          </w:p>
        </w:tc>
        <w:tc>
          <w:tcPr>
            <w:tcW w:w="1440" w:type="dxa"/>
            <w:vMerge/>
            <w:tcBorders>
              <w:top w:val="nil"/>
            </w:tcBorders>
            <w:shd w:val="clear" w:color="auto" w:fill="A5C8EB"/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A3619" w:rsidRPr="00D46AAD">
        <w:trPr>
          <w:trHeight w:val="280"/>
        </w:trPr>
        <w:tc>
          <w:tcPr>
            <w:tcW w:w="940" w:type="dxa"/>
          </w:tcPr>
          <w:p w:rsidR="00DA3619" w:rsidRPr="00D46AAD" w:rsidRDefault="00701BDB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00" w:type="dxa"/>
            <w:vMerge w:val="restart"/>
          </w:tcPr>
          <w:p w:rsidR="00DA3619" w:rsidRPr="00D46AAD" w:rsidRDefault="00701BDB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R$ </w:t>
            </w:r>
            <w:r w:rsidR="00705DEF">
              <w:rPr>
                <w:sz w:val="20"/>
                <w:szCs w:val="20"/>
              </w:rPr>
              <w:t>1.5</w:t>
            </w:r>
            <w:r w:rsidRPr="00701BDB">
              <w:rPr>
                <w:sz w:val="20"/>
                <w:szCs w:val="20"/>
              </w:rPr>
              <w:t>00.000,00</w:t>
            </w:r>
          </w:p>
        </w:tc>
        <w:tc>
          <w:tcPr>
            <w:tcW w:w="900" w:type="dxa"/>
            <w:vMerge w:val="restart"/>
          </w:tcPr>
          <w:p w:rsidR="00DA3619" w:rsidRPr="00D46AAD" w:rsidRDefault="00705DEF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R$800.000,00</w:t>
            </w:r>
          </w:p>
          <w:p w:rsidR="00DA3619" w:rsidRPr="00D46AAD" w:rsidRDefault="00DA3619">
            <w:pPr>
              <w:pStyle w:val="TableParagraph"/>
              <w:spacing w:before="208"/>
              <w:rPr>
                <w:sz w:val="20"/>
                <w:szCs w:val="20"/>
              </w:rPr>
            </w:pPr>
          </w:p>
          <w:p w:rsidR="00DA3619" w:rsidRPr="00D46AAD" w:rsidRDefault="00DA3619">
            <w:pPr>
              <w:pStyle w:val="TableParagraph"/>
              <w:spacing w:before="38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D46AAD" w:rsidRDefault="00701BDB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300" w:type="dxa"/>
            <w:gridSpan w:val="2"/>
            <w:vMerge w:val="restart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0"/>
            </w:tblGrid>
            <w:tr w:rsidR="00701BDB" w:rsidRPr="00701BDB">
              <w:trPr>
                <w:tblCellSpacing w:w="15" w:type="dxa"/>
              </w:trPr>
              <w:tc>
                <w:tcPr>
                  <w:tcW w:w="36" w:type="dxa"/>
                  <w:vAlign w:val="center"/>
                  <w:hideMark/>
                </w:tcPr>
                <w:p w:rsidR="00701BDB" w:rsidRPr="00701BDB" w:rsidRDefault="00701BDB" w:rsidP="00701BDB">
                  <w:pPr>
                    <w:pStyle w:val="TableParagraph"/>
                    <w:rPr>
                      <w:sz w:val="20"/>
                      <w:szCs w:val="20"/>
                      <w:lang w:val="pt-BR"/>
                    </w:rPr>
                  </w:pPr>
                </w:p>
              </w:tc>
            </w:tr>
          </w:tbl>
          <w:p w:rsidR="00701BDB" w:rsidRPr="00701BDB" w:rsidRDefault="00701BDB" w:rsidP="00701BDB">
            <w:pPr>
              <w:pStyle w:val="TableParagraph"/>
              <w:rPr>
                <w:vanish/>
                <w:sz w:val="20"/>
                <w:szCs w:val="20"/>
                <w:lang w:val="pt-BR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50"/>
            </w:tblGrid>
            <w:tr w:rsidR="00701BDB" w:rsidRPr="00701BDB">
              <w:trPr>
                <w:tblCellSpacing w:w="15" w:type="dxa"/>
              </w:trPr>
              <w:tc>
                <w:tcPr>
                  <w:tcW w:w="1290" w:type="dxa"/>
                  <w:vAlign w:val="center"/>
                  <w:hideMark/>
                </w:tcPr>
                <w:p w:rsidR="00701BDB" w:rsidRPr="00701BDB" w:rsidRDefault="00701BDB" w:rsidP="00701BDB">
                  <w:pPr>
                    <w:pStyle w:val="TableParagraph"/>
                    <w:rPr>
                      <w:sz w:val="20"/>
                      <w:szCs w:val="20"/>
                      <w:lang w:val="pt-BR"/>
                    </w:rPr>
                  </w:pPr>
                  <w:r>
                    <w:rPr>
                      <w:sz w:val="20"/>
                      <w:szCs w:val="20"/>
                    </w:rPr>
                    <w:t xml:space="preserve">R$ </w:t>
                  </w:r>
                  <w:r w:rsidR="00705DEF">
                    <w:rPr>
                      <w:sz w:val="20"/>
                      <w:szCs w:val="20"/>
                    </w:rPr>
                    <w:t>2</w:t>
                  </w:r>
                  <w:r w:rsidRPr="00701BDB">
                    <w:rPr>
                      <w:sz w:val="20"/>
                      <w:szCs w:val="20"/>
                      <w:lang w:val="pt-BR"/>
                    </w:rPr>
                    <w:t>.</w:t>
                  </w:r>
                  <w:r w:rsidR="00705DEF">
                    <w:rPr>
                      <w:sz w:val="20"/>
                      <w:szCs w:val="20"/>
                      <w:lang w:val="pt-BR"/>
                    </w:rPr>
                    <w:t>0</w:t>
                  </w:r>
                  <w:r w:rsidRPr="00701BDB">
                    <w:rPr>
                      <w:sz w:val="20"/>
                      <w:szCs w:val="20"/>
                      <w:lang w:val="pt-BR"/>
                    </w:rPr>
                    <w:t>00.000,00</w:t>
                  </w:r>
                </w:p>
              </w:tc>
            </w:tr>
          </w:tbl>
          <w:p w:rsidR="00DA3619" w:rsidRPr="00D46AAD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240" w:type="dxa"/>
            <w:vMerge w:val="restart"/>
          </w:tcPr>
          <w:p w:rsidR="00DA3619" w:rsidRPr="00D46AAD" w:rsidRDefault="00DA3619">
            <w:pPr>
              <w:pStyle w:val="TableParagraph"/>
              <w:rPr>
                <w:sz w:val="20"/>
                <w:szCs w:val="20"/>
              </w:rPr>
            </w:pPr>
          </w:p>
          <w:p w:rsidR="00DA3619" w:rsidRPr="00D46AAD" w:rsidRDefault="00705DEF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1.000.000,00</w:t>
            </w:r>
          </w:p>
          <w:p w:rsidR="00DA3619" w:rsidRPr="00D46AAD" w:rsidRDefault="00DA3619">
            <w:pPr>
              <w:pStyle w:val="TableParagraph"/>
              <w:spacing w:before="112"/>
              <w:rPr>
                <w:sz w:val="20"/>
                <w:szCs w:val="20"/>
              </w:rPr>
            </w:pPr>
          </w:p>
          <w:p w:rsidR="00DA3619" w:rsidRPr="00D46AAD" w:rsidRDefault="00DA3619">
            <w:pPr>
              <w:pStyle w:val="TableParagraph"/>
              <w:ind w:left="101"/>
              <w:rPr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D46AAD" w:rsidRDefault="00701BDB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320" w:type="dxa"/>
            <w:gridSpan w:val="2"/>
            <w:vMerge w:val="restart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10"/>
            </w:tblGrid>
            <w:tr w:rsidR="00701BDB" w:rsidRPr="00701BDB">
              <w:trPr>
                <w:tblCellSpacing w:w="15" w:type="dxa"/>
              </w:trPr>
              <w:tc>
                <w:tcPr>
                  <w:tcW w:w="36" w:type="dxa"/>
                  <w:vAlign w:val="center"/>
                  <w:hideMark/>
                </w:tcPr>
                <w:p w:rsidR="00701BDB" w:rsidRPr="00701BDB" w:rsidRDefault="00701BDB" w:rsidP="00701BDB">
                  <w:pPr>
                    <w:pStyle w:val="TableParagraph"/>
                    <w:rPr>
                      <w:sz w:val="20"/>
                      <w:szCs w:val="20"/>
                      <w:lang w:val="pt-BR"/>
                    </w:rPr>
                  </w:pPr>
                </w:p>
              </w:tc>
            </w:tr>
          </w:tbl>
          <w:p w:rsidR="00701BDB" w:rsidRPr="00701BDB" w:rsidRDefault="00701BDB" w:rsidP="00701BDB">
            <w:pPr>
              <w:pStyle w:val="TableParagraph"/>
              <w:rPr>
                <w:vanish/>
                <w:sz w:val="20"/>
                <w:szCs w:val="20"/>
                <w:lang w:val="pt-BR"/>
              </w:rPr>
            </w:pP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350"/>
            </w:tblGrid>
            <w:tr w:rsidR="00701BDB" w:rsidRPr="00701BDB">
              <w:trPr>
                <w:tblCellSpacing w:w="15" w:type="dxa"/>
              </w:trPr>
              <w:tc>
                <w:tcPr>
                  <w:tcW w:w="1290" w:type="dxa"/>
                  <w:vAlign w:val="center"/>
                  <w:hideMark/>
                </w:tcPr>
                <w:p w:rsidR="00701BDB" w:rsidRPr="00701BDB" w:rsidRDefault="00701BDB" w:rsidP="00701BDB">
                  <w:pPr>
                    <w:pStyle w:val="TableParagraph"/>
                    <w:rPr>
                      <w:sz w:val="20"/>
                      <w:szCs w:val="20"/>
                      <w:lang w:val="pt-BR"/>
                    </w:rPr>
                  </w:pPr>
                  <w:r>
                    <w:rPr>
                      <w:sz w:val="20"/>
                      <w:szCs w:val="20"/>
                    </w:rPr>
                    <w:t xml:space="preserve">R$ </w:t>
                  </w:r>
                  <w:r w:rsidRPr="00701BDB">
                    <w:rPr>
                      <w:sz w:val="20"/>
                      <w:szCs w:val="20"/>
                      <w:lang w:val="pt-BR"/>
                    </w:rPr>
                    <w:t>2.</w:t>
                  </w:r>
                  <w:r w:rsidR="00705DEF">
                    <w:rPr>
                      <w:sz w:val="20"/>
                      <w:szCs w:val="20"/>
                      <w:lang w:val="pt-BR"/>
                    </w:rPr>
                    <w:t>2</w:t>
                  </w:r>
                  <w:r w:rsidRPr="00701BDB">
                    <w:rPr>
                      <w:sz w:val="20"/>
                      <w:szCs w:val="20"/>
                      <w:lang w:val="pt-BR"/>
                    </w:rPr>
                    <w:t>00.000,00</w:t>
                  </w:r>
                </w:p>
              </w:tc>
            </w:tr>
          </w:tbl>
          <w:p w:rsidR="00DA3619" w:rsidRPr="00D46AAD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380" w:type="dxa"/>
            <w:vMerge w:val="restart"/>
          </w:tcPr>
          <w:p w:rsidR="00DA3619" w:rsidRPr="00D46AAD" w:rsidRDefault="00DA3619">
            <w:pPr>
              <w:pStyle w:val="TableParagraph"/>
              <w:rPr>
                <w:sz w:val="20"/>
                <w:szCs w:val="20"/>
              </w:rPr>
            </w:pPr>
          </w:p>
          <w:p w:rsidR="00DA3619" w:rsidRPr="00D46AAD" w:rsidRDefault="00705DEF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R$ 1.100.000,00</w:t>
            </w:r>
          </w:p>
          <w:p w:rsidR="00DA3619" w:rsidRPr="00D46AAD" w:rsidRDefault="00DA3619">
            <w:pPr>
              <w:pStyle w:val="TableParagraph"/>
              <w:spacing w:before="112"/>
              <w:rPr>
                <w:sz w:val="20"/>
                <w:szCs w:val="20"/>
              </w:rPr>
            </w:pPr>
          </w:p>
          <w:p w:rsidR="00DA3619" w:rsidRPr="00D46AAD" w:rsidRDefault="00DA3619">
            <w:pPr>
              <w:pStyle w:val="TableParagraph"/>
              <w:ind w:left="173"/>
              <w:rPr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D46AAD" w:rsidRDefault="00701BDB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860" w:type="dxa"/>
            <w:vMerge w:val="restart"/>
          </w:tcPr>
          <w:p w:rsidR="00DA3619" w:rsidRPr="00D46AAD" w:rsidRDefault="00701BDB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R$ </w:t>
            </w:r>
            <w:r w:rsidR="00705DEF">
              <w:rPr>
                <w:sz w:val="20"/>
                <w:szCs w:val="20"/>
              </w:rPr>
              <w:t>2</w:t>
            </w:r>
            <w:r w:rsidRPr="00701BDB">
              <w:rPr>
                <w:sz w:val="20"/>
                <w:szCs w:val="20"/>
              </w:rPr>
              <w:t>.</w:t>
            </w:r>
            <w:r w:rsidR="00705DEF">
              <w:rPr>
                <w:sz w:val="20"/>
                <w:szCs w:val="20"/>
              </w:rPr>
              <w:t>5</w:t>
            </w:r>
            <w:r w:rsidRPr="00701BDB">
              <w:rPr>
                <w:sz w:val="20"/>
                <w:szCs w:val="20"/>
              </w:rPr>
              <w:t>00.000,00</w:t>
            </w:r>
          </w:p>
        </w:tc>
        <w:tc>
          <w:tcPr>
            <w:tcW w:w="920" w:type="dxa"/>
            <w:vMerge w:val="restart"/>
          </w:tcPr>
          <w:p w:rsidR="00DA3619" w:rsidRPr="00D46AAD" w:rsidRDefault="00705DEF">
            <w:pPr>
              <w:pStyle w:val="TableParagraph"/>
              <w:spacing w:before="208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R$ 1.200.000,00</w:t>
            </w:r>
          </w:p>
          <w:p w:rsidR="00DA3619" w:rsidRPr="00D46AAD" w:rsidRDefault="00DA3619">
            <w:pPr>
              <w:pStyle w:val="TableParagraph"/>
              <w:spacing w:line="278" w:lineRule="auto"/>
              <w:ind w:left="355" w:right="74" w:hanging="267"/>
              <w:rPr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D46AAD" w:rsidRDefault="00DA3619">
            <w:pPr>
              <w:pStyle w:val="TableParagraph"/>
              <w:spacing w:before="14"/>
              <w:ind w:left="20"/>
              <w:jc w:val="center"/>
              <w:rPr>
                <w:sz w:val="20"/>
                <w:szCs w:val="20"/>
              </w:rPr>
            </w:pPr>
          </w:p>
        </w:tc>
      </w:tr>
      <w:tr w:rsidR="00DA3619" w:rsidRPr="00D46AAD">
        <w:trPr>
          <w:trHeight w:val="300"/>
        </w:trPr>
        <w:tc>
          <w:tcPr>
            <w:tcW w:w="940" w:type="dxa"/>
          </w:tcPr>
          <w:p w:rsidR="00DA3619" w:rsidRPr="00D46AAD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D46AAD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D46AAD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D46AAD" w:rsidRDefault="00DA3619">
            <w:pPr>
              <w:pStyle w:val="TableParagraph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D46AAD" w:rsidRDefault="00DA3619">
            <w:pPr>
              <w:pStyle w:val="TableParagraph"/>
              <w:spacing w:before="29"/>
              <w:ind w:left="20"/>
              <w:jc w:val="center"/>
              <w:rPr>
                <w:sz w:val="20"/>
                <w:szCs w:val="20"/>
              </w:rPr>
            </w:pPr>
          </w:p>
        </w:tc>
      </w:tr>
      <w:tr w:rsidR="00DA3619" w:rsidRPr="00D46AAD">
        <w:trPr>
          <w:trHeight w:val="299"/>
        </w:trPr>
        <w:tc>
          <w:tcPr>
            <w:tcW w:w="940" w:type="dxa"/>
          </w:tcPr>
          <w:p w:rsidR="00DA3619" w:rsidRPr="00D46AAD" w:rsidRDefault="00DA3619">
            <w:pPr>
              <w:pStyle w:val="TableParagraph"/>
              <w:spacing w:before="34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D46AAD" w:rsidRDefault="00DA3619">
            <w:pPr>
              <w:pStyle w:val="TableParagraph"/>
              <w:spacing w:before="2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D46AAD" w:rsidRDefault="00DA3619">
            <w:pPr>
              <w:pStyle w:val="TableParagraph"/>
              <w:spacing w:before="24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D46AAD" w:rsidRDefault="00DA3619">
            <w:pPr>
              <w:pStyle w:val="TableParagraph"/>
              <w:spacing w:before="2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D46AAD" w:rsidRDefault="00000000">
            <w:pPr>
              <w:pStyle w:val="TableParagraph"/>
              <w:spacing w:before="24"/>
              <w:ind w:left="20"/>
              <w:jc w:val="center"/>
              <w:rPr>
                <w:sz w:val="20"/>
                <w:szCs w:val="20"/>
              </w:rPr>
            </w:pPr>
            <w:r w:rsidRPr="00D46AAD">
              <w:rPr>
                <w:spacing w:val="-2"/>
                <w:sz w:val="20"/>
                <w:szCs w:val="20"/>
              </w:rPr>
              <w:t>Norte</w:t>
            </w:r>
          </w:p>
        </w:tc>
      </w:tr>
      <w:tr w:rsidR="00DA3619" w:rsidRPr="00D46AAD">
        <w:trPr>
          <w:trHeight w:val="299"/>
        </w:trPr>
        <w:tc>
          <w:tcPr>
            <w:tcW w:w="940" w:type="dxa"/>
          </w:tcPr>
          <w:p w:rsidR="00DA3619" w:rsidRPr="00D46AAD" w:rsidRDefault="00DA3619">
            <w:pPr>
              <w:pStyle w:val="TableParagraph"/>
              <w:spacing w:before="29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D46AAD" w:rsidRDefault="00DA3619">
            <w:pPr>
              <w:pStyle w:val="TableParagraph"/>
              <w:spacing w:before="1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D46AAD" w:rsidRDefault="00DA3619">
            <w:pPr>
              <w:pStyle w:val="TableParagraph"/>
              <w:spacing w:before="19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D46AAD" w:rsidRDefault="00DA3619">
            <w:pPr>
              <w:pStyle w:val="TableParagraph"/>
              <w:spacing w:before="1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D46AAD" w:rsidRDefault="00000000">
            <w:pPr>
              <w:pStyle w:val="TableParagraph"/>
              <w:spacing w:before="19"/>
              <w:ind w:left="20"/>
              <w:jc w:val="center"/>
              <w:rPr>
                <w:sz w:val="20"/>
                <w:szCs w:val="20"/>
              </w:rPr>
            </w:pPr>
            <w:r w:rsidRPr="00D46AAD">
              <w:rPr>
                <w:spacing w:val="-2"/>
                <w:sz w:val="20"/>
                <w:szCs w:val="20"/>
              </w:rPr>
              <w:t>Oceânica</w:t>
            </w:r>
          </w:p>
        </w:tc>
      </w:tr>
      <w:tr w:rsidR="00DA3619" w:rsidRPr="00D46AAD">
        <w:trPr>
          <w:trHeight w:val="280"/>
        </w:trPr>
        <w:tc>
          <w:tcPr>
            <w:tcW w:w="940" w:type="dxa"/>
          </w:tcPr>
          <w:p w:rsidR="00DA3619" w:rsidRPr="00D46AAD" w:rsidRDefault="00DA3619">
            <w:pPr>
              <w:pStyle w:val="TableParagraph"/>
              <w:spacing w:before="24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D46AAD" w:rsidRDefault="00DA3619">
            <w:pPr>
              <w:pStyle w:val="TableParagraph"/>
              <w:spacing w:before="1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D46AAD" w:rsidRDefault="00DA3619">
            <w:pPr>
              <w:pStyle w:val="TableParagraph"/>
              <w:spacing w:before="14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D46AAD" w:rsidRDefault="00DA3619">
            <w:pPr>
              <w:pStyle w:val="TableParagraph"/>
              <w:spacing w:before="14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D46AAD" w:rsidRDefault="00000000">
            <w:pPr>
              <w:pStyle w:val="TableParagraph"/>
              <w:spacing w:before="14"/>
              <w:ind w:left="20"/>
              <w:jc w:val="center"/>
              <w:rPr>
                <w:sz w:val="20"/>
                <w:szCs w:val="20"/>
              </w:rPr>
            </w:pPr>
            <w:r w:rsidRPr="00D46AAD">
              <w:rPr>
                <w:spacing w:val="-2"/>
                <w:sz w:val="20"/>
                <w:szCs w:val="20"/>
              </w:rPr>
              <w:t>Pendotiba</w:t>
            </w:r>
          </w:p>
        </w:tc>
      </w:tr>
      <w:tr w:rsidR="00DA3619" w:rsidRPr="00D46AAD">
        <w:trPr>
          <w:trHeight w:val="300"/>
        </w:trPr>
        <w:tc>
          <w:tcPr>
            <w:tcW w:w="940" w:type="dxa"/>
          </w:tcPr>
          <w:p w:rsidR="00DA3619" w:rsidRPr="00D46AAD" w:rsidRDefault="00DA3619">
            <w:pPr>
              <w:pStyle w:val="TableParagraph"/>
              <w:spacing w:before="39"/>
              <w:ind w:left="5"/>
              <w:jc w:val="center"/>
              <w:rPr>
                <w:sz w:val="20"/>
                <w:szCs w:val="20"/>
              </w:rPr>
            </w:pPr>
          </w:p>
        </w:tc>
        <w:tc>
          <w:tcPr>
            <w:tcW w:w="80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0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0" w:type="dxa"/>
            <w:gridSpan w:val="2"/>
          </w:tcPr>
          <w:p w:rsidR="00DA3619" w:rsidRPr="00D46AAD" w:rsidRDefault="00DA3619">
            <w:pPr>
              <w:pStyle w:val="TableParagraph"/>
              <w:spacing w:before="2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1300" w:type="dxa"/>
            <w:gridSpan w:val="2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4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60" w:type="dxa"/>
          </w:tcPr>
          <w:p w:rsidR="00DA3619" w:rsidRPr="00D46AAD" w:rsidRDefault="00DA3619">
            <w:pPr>
              <w:pStyle w:val="TableParagraph"/>
              <w:spacing w:before="29"/>
              <w:ind w:left="20"/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8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</w:tcPr>
          <w:p w:rsidR="00DA3619" w:rsidRPr="00D46AAD" w:rsidRDefault="00DA3619">
            <w:pPr>
              <w:pStyle w:val="TableParagraph"/>
              <w:spacing w:before="29"/>
              <w:ind w:left="15"/>
              <w:jc w:val="center"/>
              <w:rPr>
                <w:sz w:val="20"/>
                <w:szCs w:val="20"/>
              </w:rPr>
            </w:pPr>
          </w:p>
        </w:tc>
        <w:tc>
          <w:tcPr>
            <w:tcW w:w="86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20" w:type="dxa"/>
            <w:vMerge/>
            <w:tcBorders>
              <w:top w:val="nil"/>
            </w:tcBorders>
          </w:tcPr>
          <w:p w:rsidR="00DA3619" w:rsidRPr="00D46AAD" w:rsidRDefault="00DA361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0" w:type="dxa"/>
          </w:tcPr>
          <w:p w:rsidR="00DA3619" w:rsidRPr="00D46AAD" w:rsidRDefault="00DA3619">
            <w:pPr>
              <w:pStyle w:val="TableParagraph"/>
              <w:spacing w:before="29"/>
              <w:ind w:left="20"/>
              <w:jc w:val="center"/>
              <w:rPr>
                <w:sz w:val="20"/>
                <w:szCs w:val="20"/>
              </w:rPr>
            </w:pPr>
          </w:p>
        </w:tc>
      </w:tr>
    </w:tbl>
    <w:p w:rsidR="00DA3619" w:rsidRPr="00D46AAD" w:rsidRDefault="00000000">
      <w:pPr>
        <w:spacing w:before="13"/>
        <w:ind w:left="23"/>
        <w:rPr>
          <w:rFonts w:ascii="Times New Roman" w:hAnsi="Times New Roman" w:cs="Times New Roman"/>
          <w:i/>
          <w:sz w:val="20"/>
          <w:szCs w:val="20"/>
        </w:rPr>
      </w:pPr>
      <w:r w:rsidRPr="00D46AAD">
        <w:rPr>
          <w:rFonts w:ascii="Times New Roman" w:hAnsi="Times New Roman" w:cs="Times New Roman"/>
          <w:i/>
          <w:sz w:val="20"/>
          <w:szCs w:val="20"/>
        </w:rPr>
        <w:t>Os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campos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acima servem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para informar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a(s) meta(s)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física(s)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e valor(s)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estimado(s) para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o produto,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é opcional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informar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a região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e/ou meta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física para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 xml:space="preserve">cada </w:t>
      </w:r>
      <w:r w:rsidRPr="00D46AAD">
        <w:rPr>
          <w:rFonts w:ascii="Times New Roman" w:hAnsi="Times New Roman" w:cs="Times New Roman"/>
          <w:i/>
          <w:spacing w:val="-2"/>
          <w:sz w:val="20"/>
          <w:szCs w:val="20"/>
        </w:rPr>
        <w:t>região.</w:t>
      </w:r>
    </w:p>
    <w:p w:rsidR="00DA3619" w:rsidRPr="00D46AAD" w:rsidRDefault="00DA3619">
      <w:pPr>
        <w:rPr>
          <w:rFonts w:ascii="Times New Roman" w:hAnsi="Times New Roman" w:cs="Times New Roman"/>
          <w:i/>
          <w:sz w:val="20"/>
          <w:szCs w:val="20"/>
        </w:rPr>
        <w:sectPr w:rsidR="00DA3619" w:rsidRPr="00D46AAD">
          <w:headerReference w:type="default" r:id="rId7"/>
          <w:type w:val="continuous"/>
          <w:pgSz w:w="16840" w:h="11920" w:orient="landscape"/>
          <w:pgMar w:top="2380" w:right="1133" w:bottom="280" w:left="1417" w:header="750" w:footer="0" w:gutter="0"/>
          <w:pgNumType w:start="1"/>
          <w:cols w:space="720"/>
        </w:sectPr>
      </w:pPr>
    </w:p>
    <w:p w:rsidR="00DA3619" w:rsidRPr="00D46AAD" w:rsidRDefault="00000000">
      <w:pPr>
        <w:ind w:left="23"/>
        <w:rPr>
          <w:rFonts w:ascii="Times New Roman" w:hAnsi="Times New Roman" w:cs="Times New Roman"/>
          <w:sz w:val="20"/>
          <w:szCs w:val="20"/>
        </w:rPr>
      </w:pPr>
      <w:r w:rsidRPr="00D46AAD">
        <w:rPr>
          <w:rFonts w:ascii="Times New Roman" w:hAnsi="Times New Roman" w:cs="Times New Roman"/>
          <w:b/>
          <w:sz w:val="20"/>
          <w:szCs w:val="20"/>
        </w:rPr>
        <w:lastRenderedPageBreak/>
        <w:t xml:space="preserve">Art. 2º </w:t>
      </w:r>
      <w:r w:rsidRPr="00D46AAD">
        <w:rPr>
          <w:rFonts w:ascii="Times New Roman" w:hAnsi="Times New Roman" w:cs="Times New Roman"/>
          <w:sz w:val="20"/>
          <w:szCs w:val="20"/>
        </w:rPr>
        <w:t xml:space="preserve">- Os valores para a execução do produto acima, serão compensados conforme tabela </w:t>
      </w:r>
      <w:r w:rsidRPr="00D46AAD">
        <w:rPr>
          <w:rFonts w:ascii="Times New Roman" w:hAnsi="Times New Roman" w:cs="Times New Roman"/>
          <w:spacing w:val="-2"/>
          <w:sz w:val="20"/>
          <w:szCs w:val="20"/>
        </w:rPr>
        <w:t>abaixo:</w:t>
      </w:r>
    </w:p>
    <w:p w:rsidR="00DA3619" w:rsidRPr="00D46AAD" w:rsidRDefault="00DA3619">
      <w:pPr>
        <w:pStyle w:val="Corpodetexto"/>
        <w:spacing w:before="3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Normal"/>
        <w:tblW w:w="0" w:type="auto"/>
        <w:tblInd w:w="42" w:type="dxa"/>
        <w:tblBorders>
          <w:top w:val="single" w:sz="8" w:space="0" w:color="343434"/>
          <w:left w:val="single" w:sz="8" w:space="0" w:color="343434"/>
          <w:bottom w:val="single" w:sz="8" w:space="0" w:color="343434"/>
          <w:right w:val="single" w:sz="8" w:space="0" w:color="343434"/>
          <w:insideH w:val="single" w:sz="8" w:space="0" w:color="343434"/>
          <w:insideV w:val="single" w:sz="8" w:space="0" w:color="343434"/>
        </w:tblBorders>
        <w:tblLayout w:type="fixed"/>
        <w:tblLook w:val="01E0" w:firstRow="1" w:lastRow="1" w:firstColumn="1" w:lastColumn="1" w:noHBand="0" w:noVBand="0"/>
      </w:tblPr>
      <w:tblGrid>
        <w:gridCol w:w="7020"/>
        <w:gridCol w:w="7060"/>
      </w:tblGrid>
      <w:tr w:rsidR="00DA3619" w:rsidRPr="00D46AAD">
        <w:trPr>
          <w:trHeight w:val="299"/>
        </w:trPr>
        <w:tc>
          <w:tcPr>
            <w:tcW w:w="7020" w:type="dxa"/>
            <w:tcBorders>
              <w:bottom w:val="single" w:sz="8" w:space="0" w:color="333333"/>
            </w:tcBorders>
            <w:shd w:val="clear" w:color="auto" w:fill="A5C8EB"/>
          </w:tcPr>
          <w:p w:rsidR="00DA3619" w:rsidRPr="00D46AAD" w:rsidRDefault="00000000">
            <w:pPr>
              <w:pStyle w:val="TableParagraph"/>
              <w:spacing w:before="71"/>
              <w:ind w:left="79"/>
              <w:rPr>
                <w:b/>
                <w:sz w:val="20"/>
                <w:szCs w:val="20"/>
              </w:rPr>
            </w:pPr>
            <w:r w:rsidRPr="00D46AAD">
              <w:rPr>
                <w:b/>
                <w:sz w:val="20"/>
                <w:szCs w:val="20"/>
              </w:rPr>
              <w:t>PROGRAMA</w:t>
            </w:r>
            <w:r w:rsidRPr="00D46AAD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D46AAD">
              <w:rPr>
                <w:b/>
                <w:sz w:val="20"/>
                <w:szCs w:val="20"/>
              </w:rPr>
              <w:t>DE</w:t>
            </w:r>
            <w:r w:rsidRPr="00D46AAD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D46AAD">
              <w:rPr>
                <w:b/>
                <w:sz w:val="20"/>
                <w:szCs w:val="20"/>
              </w:rPr>
              <w:t>ORIGEM</w:t>
            </w:r>
            <w:r w:rsidRPr="00D46AAD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D46AAD">
              <w:rPr>
                <w:b/>
                <w:sz w:val="20"/>
                <w:szCs w:val="20"/>
              </w:rPr>
              <w:t>DO</w:t>
            </w:r>
            <w:r w:rsidRPr="00D46AAD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D46AAD">
              <w:rPr>
                <w:b/>
                <w:sz w:val="20"/>
                <w:szCs w:val="20"/>
              </w:rPr>
              <w:t>VALOR</w:t>
            </w:r>
            <w:r w:rsidRPr="00D46AAD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D46AAD">
              <w:rPr>
                <w:b/>
                <w:sz w:val="20"/>
                <w:szCs w:val="20"/>
              </w:rPr>
              <w:t>DE</w:t>
            </w:r>
            <w:r w:rsidRPr="00D46AAD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CUSTEIO:</w:t>
            </w:r>
          </w:p>
        </w:tc>
        <w:tc>
          <w:tcPr>
            <w:tcW w:w="7060" w:type="dxa"/>
            <w:tcBorders>
              <w:bottom w:val="single" w:sz="8" w:space="0" w:color="333333"/>
            </w:tcBorders>
            <w:shd w:val="clear" w:color="auto" w:fill="A5C8EB"/>
          </w:tcPr>
          <w:p w:rsidR="00DA3619" w:rsidRPr="00D46AAD" w:rsidRDefault="00000000">
            <w:pPr>
              <w:pStyle w:val="TableParagraph"/>
              <w:spacing w:before="71"/>
              <w:ind w:left="94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VALOR</w:t>
            </w:r>
            <w:r w:rsidRPr="00D46AAD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PROPOSTO</w:t>
            </w:r>
            <w:r w:rsidRPr="00D46AAD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PARA</w:t>
            </w:r>
            <w:r w:rsidRPr="00D46AAD">
              <w:rPr>
                <w:b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COMPENSAÇÃO</w:t>
            </w:r>
            <w:r w:rsidRPr="00D46AAD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DA</w:t>
            </w:r>
            <w:r w:rsidRPr="00D46AAD">
              <w:rPr>
                <w:b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EMENDA:</w:t>
            </w:r>
          </w:p>
        </w:tc>
      </w:tr>
      <w:tr w:rsidR="00DA3619" w:rsidRPr="00D46AAD">
        <w:trPr>
          <w:trHeight w:val="299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D46AAD" w:rsidRDefault="00705DEF">
            <w:pPr>
              <w:pStyle w:val="TableParagraph"/>
              <w:spacing w:before="87"/>
              <w:ind w:left="169"/>
              <w:rPr>
                <w:sz w:val="20"/>
                <w:szCs w:val="20"/>
              </w:rPr>
            </w:pPr>
            <w:r w:rsidRPr="00701BDB">
              <w:rPr>
                <w:sz w:val="20"/>
                <w:szCs w:val="20"/>
              </w:rPr>
              <w:t>ATENÇÃO À SAÚDE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D46AAD" w:rsidRDefault="00705DEF" w:rsidP="00705DEF">
            <w:pPr>
              <w:pStyle w:val="TableParagraph"/>
              <w:spacing w:before="68"/>
              <w:ind w:left="3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R$ 4.100.000,00</w:t>
            </w:r>
          </w:p>
        </w:tc>
      </w:tr>
      <w:tr w:rsidR="00DA3619" w:rsidRPr="00D46AAD">
        <w:trPr>
          <w:trHeight w:val="300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  <w:shd w:val="clear" w:color="auto" w:fill="A5C8EB"/>
          </w:tcPr>
          <w:p w:rsidR="00DA3619" w:rsidRPr="00D46AAD" w:rsidRDefault="00000000">
            <w:pPr>
              <w:pStyle w:val="TableParagraph"/>
              <w:spacing w:before="61"/>
              <w:ind w:left="79"/>
              <w:rPr>
                <w:b/>
                <w:sz w:val="20"/>
                <w:szCs w:val="20"/>
              </w:rPr>
            </w:pPr>
            <w:r w:rsidRPr="00D46AAD">
              <w:rPr>
                <w:b/>
                <w:sz w:val="20"/>
                <w:szCs w:val="20"/>
              </w:rPr>
              <w:t>PROGRAMA</w:t>
            </w:r>
            <w:r w:rsidRPr="00D46AAD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D46AAD">
              <w:rPr>
                <w:b/>
                <w:sz w:val="20"/>
                <w:szCs w:val="20"/>
              </w:rPr>
              <w:t>DE</w:t>
            </w:r>
            <w:r w:rsidRPr="00D46AAD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D46AAD">
              <w:rPr>
                <w:b/>
                <w:sz w:val="20"/>
                <w:szCs w:val="20"/>
              </w:rPr>
              <w:t>ORIGEM</w:t>
            </w:r>
            <w:r w:rsidRPr="00D46AAD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D46AAD">
              <w:rPr>
                <w:b/>
                <w:sz w:val="20"/>
                <w:szCs w:val="20"/>
              </w:rPr>
              <w:t>DO</w:t>
            </w:r>
            <w:r w:rsidRPr="00D46AAD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D46AAD">
              <w:rPr>
                <w:b/>
                <w:sz w:val="20"/>
                <w:szCs w:val="20"/>
              </w:rPr>
              <w:t>VALOR</w:t>
            </w:r>
            <w:r w:rsidRPr="00D46AAD">
              <w:rPr>
                <w:b/>
                <w:spacing w:val="-8"/>
                <w:sz w:val="20"/>
                <w:szCs w:val="20"/>
              </w:rPr>
              <w:t xml:space="preserve"> </w:t>
            </w:r>
            <w:r w:rsidRPr="00D46AAD">
              <w:rPr>
                <w:b/>
                <w:sz w:val="20"/>
                <w:szCs w:val="20"/>
              </w:rPr>
              <w:t>DE</w:t>
            </w:r>
            <w:r w:rsidRPr="00D46AAD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INVESTIMENTO: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  <w:shd w:val="clear" w:color="auto" w:fill="A5C8EB"/>
          </w:tcPr>
          <w:p w:rsidR="00DA3619" w:rsidRPr="00D46AAD" w:rsidRDefault="00000000">
            <w:pPr>
              <w:pStyle w:val="TableParagraph"/>
              <w:spacing w:before="61"/>
              <w:ind w:left="94"/>
              <w:rPr>
                <w:b/>
                <w:sz w:val="20"/>
                <w:szCs w:val="20"/>
              </w:rPr>
            </w:pPr>
            <w:r w:rsidRPr="00D46AAD">
              <w:rPr>
                <w:b/>
                <w:spacing w:val="-2"/>
                <w:sz w:val="20"/>
                <w:szCs w:val="20"/>
              </w:rPr>
              <w:t>VALOR</w:t>
            </w:r>
            <w:r w:rsidRPr="00D46AAD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PROPOSTO</w:t>
            </w:r>
            <w:r w:rsidRPr="00D46AAD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PARA</w:t>
            </w:r>
            <w:r w:rsidRPr="00D46AAD">
              <w:rPr>
                <w:b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COMPENSAÇÃO</w:t>
            </w:r>
            <w:r w:rsidRPr="00D46AAD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DA</w:t>
            </w:r>
            <w:r w:rsidRPr="00D46AAD">
              <w:rPr>
                <w:b/>
                <w:sz w:val="20"/>
                <w:szCs w:val="20"/>
              </w:rPr>
              <w:t xml:space="preserve"> </w:t>
            </w:r>
            <w:r w:rsidRPr="00D46AAD">
              <w:rPr>
                <w:b/>
                <w:spacing w:val="-2"/>
                <w:sz w:val="20"/>
                <w:szCs w:val="20"/>
              </w:rPr>
              <w:t>EMENDA:</w:t>
            </w:r>
          </w:p>
        </w:tc>
      </w:tr>
      <w:tr w:rsidR="00DA3619" w:rsidRPr="00D46AAD">
        <w:trPr>
          <w:trHeight w:val="279"/>
        </w:trPr>
        <w:tc>
          <w:tcPr>
            <w:tcW w:w="702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D46AAD" w:rsidRDefault="00BA6B27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  <w:r w:rsidRPr="00701BDB">
              <w:rPr>
                <w:sz w:val="20"/>
                <w:szCs w:val="20"/>
              </w:rPr>
              <w:t>ATENÇÃO À SAÚDE</w:t>
            </w:r>
          </w:p>
        </w:tc>
        <w:tc>
          <w:tcPr>
            <w:tcW w:w="7060" w:type="dxa"/>
            <w:tcBorders>
              <w:top w:val="single" w:sz="8" w:space="0" w:color="333333"/>
              <w:bottom w:val="single" w:sz="8" w:space="0" w:color="333333"/>
            </w:tcBorders>
          </w:tcPr>
          <w:p w:rsidR="00DA3619" w:rsidRPr="00D46AAD" w:rsidRDefault="00705DEF" w:rsidP="00705DEF">
            <w:pPr>
              <w:pStyle w:val="TableParagrap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</w:t>
            </w:r>
            <w:r w:rsidR="00CD0A4E" w:rsidRPr="00CD0A4E">
              <w:rPr>
                <w:sz w:val="20"/>
                <w:szCs w:val="20"/>
              </w:rPr>
              <w:t xml:space="preserve">R$ </w:t>
            </w:r>
            <w:r>
              <w:rPr>
                <w:sz w:val="20"/>
                <w:szCs w:val="20"/>
              </w:rPr>
              <w:t>9</w:t>
            </w:r>
            <w:r w:rsidR="00CD0A4E" w:rsidRPr="00CD0A4E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5</w:t>
            </w:r>
            <w:r w:rsidR="00CD0A4E" w:rsidRPr="00CD0A4E">
              <w:rPr>
                <w:sz w:val="20"/>
                <w:szCs w:val="20"/>
              </w:rPr>
              <w:t>00.000,00</w:t>
            </w:r>
          </w:p>
        </w:tc>
      </w:tr>
    </w:tbl>
    <w:p w:rsidR="00DA3619" w:rsidRPr="00D46AAD" w:rsidRDefault="00000000">
      <w:pPr>
        <w:spacing w:before="16"/>
        <w:ind w:left="23"/>
        <w:rPr>
          <w:rFonts w:ascii="Times New Roman" w:hAnsi="Times New Roman" w:cs="Times New Roman"/>
          <w:i/>
          <w:sz w:val="20"/>
          <w:szCs w:val="20"/>
        </w:rPr>
      </w:pPr>
      <w:r w:rsidRPr="00D46AAD">
        <w:rPr>
          <w:rFonts w:ascii="Times New Roman" w:hAnsi="Times New Roman" w:cs="Times New Roman"/>
          <w:i/>
          <w:sz w:val="20"/>
          <w:szCs w:val="20"/>
        </w:rPr>
        <w:t>Os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campos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acima servem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para informar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de qual(s)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Programa(s)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o valor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emendado será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compensado. O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programa de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origem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pode ser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o mesmo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>citado no</w:t>
      </w:r>
      <w:r w:rsidRPr="00D46AAD">
        <w:rPr>
          <w:rFonts w:ascii="Times New Roman" w:hAnsi="Times New Roman" w:cs="Times New Roman"/>
          <w:i/>
          <w:spacing w:val="-1"/>
          <w:sz w:val="20"/>
          <w:szCs w:val="20"/>
        </w:rPr>
        <w:t xml:space="preserve"> </w:t>
      </w:r>
      <w:r w:rsidRPr="00D46AAD">
        <w:rPr>
          <w:rFonts w:ascii="Times New Roman" w:hAnsi="Times New Roman" w:cs="Times New Roman"/>
          <w:i/>
          <w:sz w:val="20"/>
          <w:szCs w:val="20"/>
        </w:rPr>
        <w:t xml:space="preserve">Artigo </w:t>
      </w:r>
      <w:r w:rsidRPr="00D46AAD">
        <w:rPr>
          <w:rFonts w:ascii="Times New Roman" w:hAnsi="Times New Roman" w:cs="Times New Roman"/>
          <w:i/>
          <w:spacing w:val="-5"/>
          <w:sz w:val="20"/>
          <w:szCs w:val="20"/>
        </w:rPr>
        <w:t>1º.</w:t>
      </w:r>
    </w:p>
    <w:p w:rsidR="00DA3619" w:rsidRPr="00D46AAD" w:rsidRDefault="00DA3619">
      <w:pPr>
        <w:pStyle w:val="Corpodetexto"/>
        <w:rPr>
          <w:rFonts w:ascii="Times New Roman" w:hAnsi="Times New Roman" w:cs="Times New Roman"/>
          <w:i/>
          <w:sz w:val="20"/>
          <w:szCs w:val="20"/>
        </w:rPr>
      </w:pPr>
    </w:p>
    <w:p w:rsidR="00DA3619" w:rsidRPr="00D46AAD" w:rsidRDefault="00DA3619">
      <w:pPr>
        <w:pStyle w:val="Corpodetexto"/>
        <w:spacing w:before="180"/>
        <w:rPr>
          <w:rFonts w:ascii="Times New Roman" w:hAnsi="Times New Roman" w:cs="Times New Roman"/>
          <w:i/>
          <w:sz w:val="20"/>
          <w:szCs w:val="20"/>
        </w:rPr>
      </w:pPr>
    </w:p>
    <w:p w:rsidR="00DA3619" w:rsidRPr="00D46AAD" w:rsidRDefault="00000000">
      <w:pPr>
        <w:ind w:left="23"/>
        <w:rPr>
          <w:rFonts w:ascii="Times New Roman" w:hAnsi="Times New Roman" w:cs="Times New Roman"/>
          <w:b/>
          <w:sz w:val="20"/>
          <w:szCs w:val="20"/>
        </w:rPr>
      </w:pPr>
      <w:r w:rsidRPr="00D46AAD">
        <w:rPr>
          <w:rFonts w:ascii="Times New Roman" w:hAnsi="Times New Roman" w:cs="Times New Roman"/>
          <w:b/>
          <w:spacing w:val="-2"/>
          <w:sz w:val="20"/>
          <w:szCs w:val="20"/>
        </w:rPr>
        <w:t>JUSTIFICATIVA:</w:t>
      </w:r>
    </w:p>
    <w:p w:rsidR="00DA3619" w:rsidRPr="00D46AAD" w:rsidRDefault="00DA3619">
      <w:pPr>
        <w:pStyle w:val="Corpodetexto"/>
        <w:rPr>
          <w:rFonts w:ascii="Times New Roman" w:hAnsi="Times New Roman" w:cs="Times New Roman"/>
          <w:sz w:val="20"/>
          <w:szCs w:val="20"/>
        </w:rPr>
      </w:pPr>
    </w:p>
    <w:p w:rsidR="0027131A" w:rsidRPr="00BA6B27" w:rsidRDefault="0027131A" w:rsidP="0027131A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B47B0A" w:rsidRPr="00705DEF" w:rsidRDefault="00B47B0A" w:rsidP="00B47B0A">
      <w:pPr>
        <w:pStyle w:val="Corpodetexto"/>
        <w:ind w:firstLine="720"/>
        <w:jc w:val="both"/>
        <w:rPr>
          <w:rFonts w:ascii="Times New Roman" w:hAnsi="Times New Roman" w:cs="Times New Roman"/>
        </w:rPr>
      </w:pPr>
      <w:r w:rsidRPr="00705DEF">
        <w:rPr>
          <w:rFonts w:ascii="Times New Roman" w:hAnsi="Times New Roman" w:cs="Times New Roman"/>
        </w:rPr>
        <w:t>A presente emenda tem por objetivo instituir o Programa Saúde Mental Comunitária, inserindo-o no Plano Plurianual 2026-2029, como política pública destinada a ampliar e descentralizar o cuidado em saúde mental no Município de Niterói.</w:t>
      </w:r>
    </w:p>
    <w:p w:rsidR="00B47B0A" w:rsidRPr="00705DEF" w:rsidRDefault="00B47B0A" w:rsidP="00B47B0A">
      <w:pPr>
        <w:pStyle w:val="Corpodetexto"/>
        <w:ind w:firstLine="720"/>
        <w:jc w:val="both"/>
        <w:rPr>
          <w:rFonts w:ascii="Times New Roman" w:hAnsi="Times New Roman" w:cs="Times New Roman"/>
        </w:rPr>
      </w:pPr>
      <w:r w:rsidRPr="00705DEF">
        <w:rPr>
          <w:rFonts w:ascii="Times New Roman" w:hAnsi="Times New Roman" w:cs="Times New Roman"/>
        </w:rPr>
        <w:t>O Brasil enfrenta uma crescente demanda por serviços de saúde mental, acentuada pela pandemia da Covid-19, pelo aumento dos transtornos de ansiedade, depressão, dependência química e sofrimento psíquico em comunidades vulneráveis. Nesse cenário, a ampliação de Centros de Atenção Psicossocial (CAPS) e de unidades comunitárias especializadas revela-se medida urgente e necessária para efetivar os princípios constitucionais do direito à saúde (arts. 6º e 196 da CF/88) e para fortalecer a rede de atenção psicossocial prevista na Lei nº 10.216/2001, que dispõe sobre a proteção e os direitos das pessoas portadoras de transtornos mentais.</w:t>
      </w:r>
    </w:p>
    <w:p w:rsidR="00B47B0A" w:rsidRPr="00705DEF" w:rsidRDefault="00B47B0A" w:rsidP="00B47B0A">
      <w:pPr>
        <w:pStyle w:val="Corpodetexto"/>
        <w:ind w:firstLine="720"/>
        <w:jc w:val="both"/>
        <w:rPr>
          <w:rFonts w:ascii="Times New Roman" w:hAnsi="Times New Roman" w:cs="Times New Roman"/>
        </w:rPr>
      </w:pPr>
      <w:r w:rsidRPr="00705DEF">
        <w:rPr>
          <w:rFonts w:ascii="Times New Roman" w:hAnsi="Times New Roman" w:cs="Times New Roman"/>
        </w:rPr>
        <w:t>A criação do programa busca:</w:t>
      </w:r>
    </w:p>
    <w:p w:rsidR="00B47B0A" w:rsidRPr="00705DEF" w:rsidRDefault="00B47B0A" w:rsidP="00B47B0A">
      <w:pPr>
        <w:pStyle w:val="Corpodetexto"/>
        <w:jc w:val="both"/>
        <w:rPr>
          <w:rFonts w:ascii="Times New Roman" w:hAnsi="Times New Roman" w:cs="Times New Roman"/>
        </w:rPr>
      </w:pPr>
      <w:r w:rsidRPr="00705DEF">
        <w:rPr>
          <w:rFonts w:ascii="Times New Roman" w:hAnsi="Times New Roman" w:cs="Times New Roman"/>
        </w:rPr>
        <w:t>Garantir acesso territorializado ao cuidado em saúde mental, com foco em áreas de maior vulnerabilidade social;</w:t>
      </w:r>
    </w:p>
    <w:p w:rsidR="00B47B0A" w:rsidRPr="00705DEF" w:rsidRDefault="00B47B0A" w:rsidP="00B47B0A">
      <w:pPr>
        <w:pStyle w:val="Corpodetexto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705DEF">
        <w:rPr>
          <w:rFonts w:ascii="Times New Roman" w:hAnsi="Times New Roman" w:cs="Times New Roman"/>
        </w:rPr>
        <w:t>Oferecer atendimento multiprofissional (psiquiatria, psicologia, enfermagem, serviço social, terapia ocupacional, entre outros), assegurando o cuidado integral e humanizado;</w:t>
      </w:r>
    </w:p>
    <w:p w:rsidR="00B47B0A" w:rsidRPr="00705DEF" w:rsidRDefault="00B47B0A" w:rsidP="00B47B0A">
      <w:pPr>
        <w:pStyle w:val="Corpodetexto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705DEF">
        <w:rPr>
          <w:rFonts w:ascii="Times New Roman" w:hAnsi="Times New Roman" w:cs="Times New Roman"/>
        </w:rPr>
        <w:t>Reduzir a sobrecarga das emergências hospitalares, por meio da prevenção, acompanhamento contínuo e tratamento comunitário;</w:t>
      </w:r>
    </w:p>
    <w:p w:rsidR="00B47B0A" w:rsidRPr="00705DEF" w:rsidRDefault="00B47B0A" w:rsidP="00B47B0A">
      <w:pPr>
        <w:pStyle w:val="Corpodetexto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705DEF">
        <w:rPr>
          <w:rFonts w:ascii="Times New Roman" w:hAnsi="Times New Roman" w:cs="Times New Roman"/>
        </w:rPr>
        <w:t>Promover ações de reinserção social e laboral, fortalecendo vínculos familiares e comunitários;</w:t>
      </w:r>
    </w:p>
    <w:p w:rsidR="00B47B0A" w:rsidRPr="00705DEF" w:rsidRDefault="00B47B0A" w:rsidP="00B47B0A">
      <w:pPr>
        <w:pStyle w:val="Corpodetexto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705DEF">
        <w:rPr>
          <w:rFonts w:ascii="Times New Roman" w:hAnsi="Times New Roman" w:cs="Times New Roman"/>
        </w:rPr>
        <w:t>Articular a saúde mental com políticas transversais, especialmente voltadas para mulheres, juventude, primeira infância e populações historicamente marginalizadas.</w:t>
      </w:r>
    </w:p>
    <w:p w:rsidR="00B47B0A" w:rsidRPr="00705DEF" w:rsidRDefault="00B47B0A" w:rsidP="00B47B0A">
      <w:pPr>
        <w:pStyle w:val="Corpodetexto"/>
        <w:ind w:firstLine="360"/>
        <w:jc w:val="both"/>
        <w:rPr>
          <w:rFonts w:ascii="Times New Roman" w:hAnsi="Times New Roman" w:cs="Times New Roman"/>
        </w:rPr>
      </w:pPr>
      <w:r w:rsidRPr="00705DEF">
        <w:rPr>
          <w:rFonts w:ascii="Times New Roman" w:hAnsi="Times New Roman" w:cs="Times New Roman"/>
        </w:rPr>
        <w:t xml:space="preserve">A proposta também está alinhada às diretrizes da Política Nacional de Saúde Mental, do Plano Nacional de Saúde e aos compromissos internacionais assumidos pelo Brasil em matéria de saúde e direitos humanos. </w:t>
      </w:r>
    </w:p>
    <w:p w:rsidR="00B47B0A" w:rsidRPr="00705DEF" w:rsidRDefault="00B47B0A" w:rsidP="00B47B0A">
      <w:pPr>
        <w:pStyle w:val="Corpodetexto"/>
        <w:ind w:firstLine="360"/>
        <w:jc w:val="both"/>
        <w:rPr>
          <w:rFonts w:ascii="Times New Roman" w:hAnsi="Times New Roman" w:cs="Times New Roman"/>
        </w:rPr>
      </w:pPr>
      <w:r w:rsidRPr="00705DEF">
        <w:rPr>
          <w:rFonts w:ascii="Times New Roman" w:hAnsi="Times New Roman" w:cs="Times New Roman"/>
        </w:rPr>
        <w:t>Do ponto de vista administrativo, promove maior eficiência na utilização dos recursos públicos, na medida em que a prevenção e o tratamento comunitário reduzem custos futuros com internações prolongadas e reincidências em quadros graves.</w:t>
      </w:r>
    </w:p>
    <w:p w:rsidR="00B47B0A" w:rsidRPr="00705DEF" w:rsidRDefault="00B47B0A" w:rsidP="00B47B0A">
      <w:pPr>
        <w:pStyle w:val="Corpodetexto"/>
        <w:ind w:firstLine="360"/>
        <w:jc w:val="both"/>
        <w:rPr>
          <w:rFonts w:ascii="Times New Roman" w:hAnsi="Times New Roman" w:cs="Times New Roman"/>
        </w:rPr>
      </w:pPr>
    </w:p>
    <w:p w:rsidR="00B47B0A" w:rsidRPr="00705DEF" w:rsidRDefault="00B47B0A" w:rsidP="00B47B0A">
      <w:pPr>
        <w:pStyle w:val="Corpodetexto"/>
        <w:ind w:firstLine="360"/>
        <w:jc w:val="both"/>
        <w:rPr>
          <w:rFonts w:ascii="Times New Roman" w:hAnsi="Times New Roman" w:cs="Times New Roman"/>
        </w:rPr>
      </w:pPr>
    </w:p>
    <w:p w:rsidR="00B47B0A" w:rsidRPr="00705DEF" w:rsidRDefault="00B47B0A" w:rsidP="00B47B0A">
      <w:pPr>
        <w:pStyle w:val="Corpodetexto"/>
        <w:ind w:firstLine="360"/>
        <w:jc w:val="both"/>
        <w:rPr>
          <w:rFonts w:ascii="Times New Roman" w:hAnsi="Times New Roman" w:cs="Times New Roman"/>
        </w:rPr>
      </w:pPr>
      <w:r w:rsidRPr="00705DEF">
        <w:rPr>
          <w:rFonts w:ascii="Times New Roman" w:hAnsi="Times New Roman" w:cs="Times New Roman"/>
        </w:rPr>
        <w:t xml:space="preserve">Assim, esta emenda representa um investimento estratégico, humanizado e inclusivo, que responde a uma das maiores demandas da população e reafirma o </w:t>
      </w:r>
      <w:r w:rsidRPr="00705DEF">
        <w:rPr>
          <w:rFonts w:ascii="Times New Roman" w:hAnsi="Times New Roman" w:cs="Times New Roman"/>
        </w:rPr>
        <w:lastRenderedPageBreak/>
        <w:t>compromisso do Município de Niterói com a promoção da saúde, da dignidade e da qualidade de vida de seus cidadãos.</w:t>
      </w:r>
    </w:p>
    <w:p w:rsidR="00833624" w:rsidRPr="00705DEF" w:rsidRDefault="00833624">
      <w:pPr>
        <w:pStyle w:val="Corpodetexto"/>
        <w:rPr>
          <w:rFonts w:ascii="Times New Roman" w:hAnsi="Times New Roman" w:cs="Times New Roman"/>
        </w:rPr>
      </w:pPr>
    </w:p>
    <w:p w:rsidR="00BA6B27" w:rsidRPr="00705DEF" w:rsidRDefault="00BA6B27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</w:rPr>
      </w:pPr>
    </w:p>
    <w:p w:rsidR="00BA6B27" w:rsidRPr="00705DEF" w:rsidRDefault="00BA6B27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</w:rPr>
      </w:pPr>
    </w:p>
    <w:p w:rsidR="00833624" w:rsidRPr="00705DEF" w:rsidRDefault="00833624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</w:rPr>
      </w:pPr>
      <w:r w:rsidRPr="00705DEF">
        <w:rPr>
          <w:rFonts w:ascii="Times New Roman" w:hAnsi="Times New Roman" w:cs="Times New Roman"/>
        </w:rPr>
        <w:t xml:space="preserve">Sala das Sessões, </w:t>
      </w:r>
      <w:r w:rsidR="00F77643" w:rsidRPr="00705DEF">
        <w:rPr>
          <w:rFonts w:ascii="Times New Roman" w:hAnsi="Times New Roman" w:cs="Times New Roman"/>
        </w:rPr>
        <w:t>17</w:t>
      </w:r>
      <w:r w:rsidRPr="00705DEF">
        <w:rPr>
          <w:rFonts w:ascii="Times New Roman" w:hAnsi="Times New Roman" w:cs="Times New Roman"/>
        </w:rPr>
        <w:t xml:space="preserve"> de setembro de </w:t>
      </w:r>
      <w:r w:rsidRPr="00705DEF">
        <w:rPr>
          <w:rFonts w:ascii="Times New Roman" w:hAnsi="Times New Roman" w:cs="Times New Roman"/>
          <w:spacing w:val="-2"/>
        </w:rPr>
        <w:t>2025.</w:t>
      </w:r>
    </w:p>
    <w:p w:rsidR="00833624" w:rsidRPr="00705DEF" w:rsidRDefault="00833624">
      <w:pPr>
        <w:pStyle w:val="Corpodetexto"/>
        <w:rPr>
          <w:rFonts w:ascii="Times New Roman" w:hAnsi="Times New Roman" w:cs="Times New Roman"/>
        </w:rPr>
      </w:pPr>
    </w:p>
    <w:p w:rsidR="00833624" w:rsidRPr="00705DEF" w:rsidRDefault="00833624">
      <w:pPr>
        <w:pStyle w:val="Corpodetexto"/>
        <w:rPr>
          <w:rFonts w:ascii="Times New Roman" w:hAnsi="Times New Roman" w:cs="Times New Roman"/>
        </w:rPr>
      </w:pPr>
    </w:p>
    <w:p w:rsidR="00833624" w:rsidRPr="00705DEF" w:rsidRDefault="00833624">
      <w:pPr>
        <w:pStyle w:val="Corpodetexto"/>
        <w:rPr>
          <w:rFonts w:ascii="Times New Roman" w:hAnsi="Times New Roman" w:cs="Times New Roman"/>
        </w:rPr>
      </w:pPr>
    </w:p>
    <w:p w:rsidR="00833624" w:rsidRPr="00705DEF" w:rsidRDefault="00833624">
      <w:pPr>
        <w:pStyle w:val="Corpodetexto"/>
        <w:rPr>
          <w:rFonts w:ascii="Times New Roman" w:hAnsi="Times New Roman" w:cs="Times New Roman"/>
        </w:rPr>
      </w:pPr>
    </w:p>
    <w:p w:rsidR="00833624" w:rsidRPr="00705DEF" w:rsidRDefault="00833624">
      <w:pPr>
        <w:pStyle w:val="Corpodetexto"/>
        <w:rPr>
          <w:rFonts w:ascii="Times New Roman" w:hAnsi="Times New Roman" w:cs="Times New Roman"/>
        </w:rPr>
      </w:pPr>
    </w:p>
    <w:p w:rsidR="00833624" w:rsidRPr="00705DEF" w:rsidRDefault="00833624">
      <w:pPr>
        <w:pStyle w:val="Corpodetexto"/>
        <w:rPr>
          <w:rFonts w:ascii="Times New Roman" w:hAnsi="Times New Roman" w:cs="Times New Roman"/>
        </w:rPr>
      </w:pPr>
    </w:p>
    <w:p w:rsidR="00DA3619" w:rsidRPr="00705DEF" w:rsidRDefault="00DA3619">
      <w:pPr>
        <w:pStyle w:val="Corpodetexto"/>
        <w:spacing w:before="58"/>
        <w:rPr>
          <w:rFonts w:ascii="Times New Roman" w:hAnsi="Times New Roman" w:cs="Times New Roman"/>
        </w:rPr>
      </w:pPr>
    </w:p>
    <w:p w:rsidR="00DA3619" w:rsidRPr="00705DEF" w:rsidRDefault="00833624" w:rsidP="00833624">
      <w:pPr>
        <w:tabs>
          <w:tab w:val="center" w:pos="6991"/>
          <w:tab w:val="right" w:pos="13983"/>
        </w:tabs>
        <w:ind w:right="307"/>
        <w:rPr>
          <w:rFonts w:ascii="Times New Roman" w:hAnsi="Times New Roman" w:cs="Times New Roman"/>
        </w:rPr>
      </w:pPr>
      <w:r w:rsidRPr="00705DEF">
        <w:rPr>
          <w:rFonts w:ascii="Times New Roman" w:hAnsi="Times New Roman" w:cs="Times New Roman"/>
        </w:rPr>
        <w:tab/>
      </w:r>
      <w:r w:rsidRPr="00705DEF">
        <w:rPr>
          <w:rFonts w:ascii="Times New Roman" w:hAnsi="Times New Roman" w:cs="Times New Roman"/>
          <w:b/>
          <w:noProof/>
        </w:rPr>
        <w:drawing>
          <wp:inline distT="0" distB="0" distL="0" distR="0">
            <wp:extent cx="1333500" cy="476250"/>
            <wp:effectExtent l="0" t="0" r="0" b="0"/>
            <wp:docPr id="1633363729" name="Imagem 5" descr="Descrição: Uma imagem contendo desenh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2" descr="Descrição: Uma imagem contendo desenh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05DEF">
        <w:rPr>
          <w:rFonts w:ascii="Times New Roman" w:hAnsi="Times New Roman" w:cs="Times New Roman"/>
        </w:rPr>
        <w:tab/>
      </w:r>
    </w:p>
    <w:p w:rsidR="00DA3619" w:rsidRPr="00705DEF" w:rsidRDefault="00DA3619">
      <w:pPr>
        <w:pStyle w:val="Corpodetexto"/>
        <w:spacing w:before="5"/>
        <w:rPr>
          <w:rFonts w:ascii="Times New Roman" w:hAnsi="Times New Roman" w:cs="Times New Roman"/>
        </w:rPr>
      </w:pPr>
    </w:p>
    <w:p w:rsidR="00833624" w:rsidRPr="00705DEF" w:rsidRDefault="00833624">
      <w:pPr>
        <w:spacing w:before="28" w:line="259" w:lineRule="auto"/>
        <w:ind w:left="5887" w:right="6171"/>
        <w:jc w:val="center"/>
        <w:rPr>
          <w:rFonts w:ascii="Times New Roman" w:hAnsi="Times New Roman" w:cs="Times New Roman"/>
          <w:b/>
        </w:rPr>
      </w:pPr>
      <w:r w:rsidRPr="00705DEF">
        <w:rPr>
          <w:rFonts w:ascii="Times New Roman" w:hAnsi="Times New Roman" w:cs="Times New Roman"/>
          <w:b/>
        </w:rPr>
        <w:t>Rodrigo Farah</w:t>
      </w:r>
    </w:p>
    <w:p w:rsidR="00DA3619" w:rsidRPr="00705DEF" w:rsidRDefault="00000000">
      <w:pPr>
        <w:spacing w:before="28" w:line="259" w:lineRule="auto"/>
        <w:ind w:left="5887" w:right="6171"/>
        <w:jc w:val="center"/>
        <w:rPr>
          <w:rFonts w:ascii="Times New Roman" w:hAnsi="Times New Roman" w:cs="Times New Roman"/>
          <w:b/>
        </w:rPr>
      </w:pPr>
      <w:r w:rsidRPr="00705DEF">
        <w:rPr>
          <w:rFonts w:ascii="Times New Roman" w:hAnsi="Times New Roman" w:cs="Times New Roman"/>
          <w:b/>
          <w:spacing w:val="-2"/>
        </w:rPr>
        <w:t>Vereador</w:t>
      </w:r>
    </w:p>
    <w:sectPr w:rsidR="00DA3619" w:rsidRPr="00705DEF">
      <w:pgSz w:w="16840" w:h="11920" w:orient="landscape"/>
      <w:pgMar w:top="2380" w:right="1133" w:bottom="280" w:left="1417" w:header="75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F1398" w:rsidRDefault="004F1398">
      <w:r>
        <w:separator/>
      </w:r>
    </w:p>
  </w:endnote>
  <w:endnote w:type="continuationSeparator" w:id="0">
    <w:p w:rsidR="004F1398" w:rsidRDefault="004F13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F1398" w:rsidRDefault="004F1398">
      <w:r>
        <w:separator/>
      </w:r>
    </w:p>
  </w:footnote>
  <w:footnote w:type="continuationSeparator" w:id="0">
    <w:p w:rsidR="004F1398" w:rsidRDefault="004F13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A3619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424512" behindDoc="1" locked="0" layoutInCell="1" allowOverlap="1">
          <wp:simplePos x="0" y="0"/>
          <wp:positionH relativeFrom="page">
            <wp:posOffset>4009969</wp:posOffset>
          </wp:positionH>
          <wp:positionV relativeFrom="page">
            <wp:posOffset>476250</wp:posOffset>
          </wp:positionV>
          <wp:extent cx="504825" cy="64770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4825" cy="647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25024" behindDoc="1" locked="0" layoutInCell="1" allowOverlap="1">
              <wp:simplePos x="0" y="0"/>
              <wp:positionH relativeFrom="page">
                <wp:posOffset>4521144</wp:posOffset>
              </wp:positionH>
              <wp:positionV relativeFrom="page">
                <wp:posOffset>958775</wp:posOffset>
              </wp:positionV>
              <wp:extent cx="2192655" cy="20955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192655" cy="2095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A3619" w:rsidRDefault="00000000">
                          <w:pPr>
                            <w:spacing w:before="20"/>
                            <w:ind w:left="20"/>
                            <w:rPr>
                              <w:rFonts w:ascii="Tahoma" w:hAnsi="Tahoma"/>
                              <w:b/>
                              <w:sz w:val="24"/>
                            </w:rPr>
                          </w:pPr>
                          <w:r>
                            <w:rPr>
                              <w:rFonts w:ascii="Tahoma" w:hAnsi="Tahoma"/>
                              <w:b/>
                              <w:sz w:val="24"/>
                            </w:rPr>
                            <w:t xml:space="preserve">Câmara Municipal de </w:t>
                          </w:r>
                          <w:r>
                            <w:rPr>
                              <w:rFonts w:ascii="Tahoma" w:hAnsi="Tahoma"/>
                              <w:b/>
                              <w:spacing w:val="-2"/>
                              <w:sz w:val="24"/>
                            </w:rPr>
                            <w:t>Niterói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356pt;margin-top:75.5pt;width:172.65pt;height:16.5pt;z-index:-15891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" filled="f" stroked="f">
              <v:textbox inset="0,0,0,0">
                <w:txbxContent>
                  <w:p w:rsidR="00DA3619" w:rsidRDefault="00000000">
                    <w:pPr>
                      <w:spacing w:before="20"/>
                      <w:ind w:left="20"/>
                      <w:rPr>
                        <w:rFonts w:ascii="Tahoma" w:hAnsi="Tahoma"/>
                        <w:b/>
                        <w:sz w:val="24"/>
                      </w:rPr>
                    </w:pPr>
                    <w:r>
                      <w:rPr>
                        <w:rFonts w:ascii="Tahoma" w:hAnsi="Tahoma"/>
                        <w:b/>
                        <w:sz w:val="24"/>
                      </w:rPr>
                      <w:t xml:space="preserve">Câmara Municipal de </w:t>
                    </w:r>
                    <w:r>
                      <w:rPr>
                        <w:rFonts w:ascii="Tahoma" w:hAnsi="Tahoma"/>
                        <w:b/>
                        <w:spacing w:val="-2"/>
                        <w:sz w:val="24"/>
                      </w:rPr>
                      <w:t>Niterói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25536" behindDoc="1" locked="0" layoutInCell="1" allowOverlap="1">
              <wp:simplePos x="0" y="0"/>
              <wp:positionH relativeFrom="page">
                <wp:posOffset>4356057</wp:posOffset>
              </wp:positionH>
              <wp:positionV relativeFrom="page">
                <wp:posOffset>1325626</wp:posOffset>
              </wp:positionV>
              <wp:extent cx="2605405" cy="20955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605405" cy="2095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DA3619" w:rsidRDefault="00000000">
                          <w:pPr>
                            <w:spacing w:before="20"/>
                            <w:ind w:left="20"/>
                            <w:rPr>
                              <w:rFonts w:ascii="Tahoma"/>
                              <w:b/>
                              <w:sz w:val="24"/>
                            </w:rPr>
                          </w:pPr>
                          <w:r>
                            <w:rPr>
                              <w:rFonts w:ascii="Tahoma"/>
                              <w:b/>
                              <w:sz w:val="24"/>
                            </w:rPr>
                            <w:t>Gabinete Vereador</w:t>
                          </w:r>
                          <w:r w:rsidR="00833624">
                            <w:rPr>
                              <w:rFonts w:ascii="Tahoma"/>
                              <w:b/>
                              <w:sz w:val="24"/>
                            </w:rPr>
                            <w:t xml:space="preserve"> Rodrigo Farah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3" o:spid="_x0000_s1027" type="#_x0000_t202" style="position:absolute;margin-left:343pt;margin-top:104.4pt;width:205.15pt;height:16.5pt;z-index:-15890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" filled="f" stroked="f">
              <v:textbox inset="0,0,0,0">
                <w:txbxContent>
                  <w:p w:rsidR="00DA3619" w:rsidRDefault="00000000">
                    <w:pPr>
                      <w:spacing w:before="20"/>
                      <w:ind w:left="20"/>
                      <w:rPr>
                        <w:rFonts w:ascii="Tahoma"/>
                        <w:b/>
                        <w:sz w:val="24"/>
                      </w:rPr>
                    </w:pPr>
                    <w:r>
                      <w:rPr>
                        <w:rFonts w:ascii="Tahoma"/>
                        <w:b/>
                        <w:sz w:val="24"/>
                      </w:rPr>
                      <w:t>Gabinete Vereador</w:t>
                    </w:r>
                    <w:r w:rsidR="00833624">
                      <w:rPr>
                        <w:rFonts w:ascii="Tahoma"/>
                        <w:b/>
                        <w:sz w:val="24"/>
                      </w:rPr>
                      <w:t xml:space="preserve"> Rodrigo Farah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627B44"/>
    <w:multiLevelType w:val="hybridMultilevel"/>
    <w:tmpl w:val="76C4D39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6C7A01"/>
    <w:multiLevelType w:val="hybridMultilevel"/>
    <w:tmpl w:val="BB8686E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637533"/>
    <w:multiLevelType w:val="hybridMultilevel"/>
    <w:tmpl w:val="DA76643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F12270F"/>
    <w:multiLevelType w:val="multilevel"/>
    <w:tmpl w:val="229C08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51372254">
    <w:abstractNumId w:val="3"/>
  </w:num>
  <w:num w:numId="2" w16cid:durableId="1219167337">
    <w:abstractNumId w:val="2"/>
  </w:num>
  <w:num w:numId="3" w16cid:durableId="1843083899">
    <w:abstractNumId w:val="1"/>
  </w:num>
  <w:num w:numId="4" w16cid:durableId="20154487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3619"/>
    <w:rsid w:val="00083480"/>
    <w:rsid w:val="0018441D"/>
    <w:rsid w:val="00246305"/>
    <w:rsid w:val="0027131A"/>
    <w:rsid w:val="002B31A9"/>
    <w:rsid w:val="004812AC"/>
    <w:rsid w:val="004D0D51"/>
    <w:rsid w:val="004F1398"/>
    <w:rsid w:val="005C7EE0"/>
    <w:rsid w:val="00701BDB"/>
    <w:rsid w:val="00705DEF"/>
    <w:rsid w:val="00817A81"/>
    <w:rsid w:val="00833624"/>
    <w:rsid w:val="009C1927"/>
    <w:rsid w:val="00B47B0A"/>
    <w:rsid w:val="00BA6B27"/>
    <w:rsid w:val="00CD0A4E"/>
    <w:rsid w:val="00D46AAD"/>
    <w:rsid w:val="00D97D47"/>
    <w:rsid w:val="00DA3619"/>
    <w:rsid w:val="00E55979"/>
    <w:rsid w:val="00F75D23"/>
    <w:rsid w:val="00F77643"/>
    <w:rsid w:val="00FC3E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F4A3E4"/>
  <w15:docId w15:val="{FAE6B93B-1B4A-4D98-BE90-B0CFD2F792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before="20"/>
      <w:ind w:left="20"/>
    </w:pPr>
    <w:rPr>
      <w:rFonts w:ascii="Tahoma" w:eastAsia="Tahoma" w:hAnsi="Tahoma" w:cs="Tahoma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Times New Roman" w:eastAsia="Times New Roman" w:hAnsi="Times New Roman" w:cs="Times New Roman"/>
    </w:rPr>
  </w:style>
  <w:style w:type="paragraph" w:styleId="Cabealho">
    <w:name w:val="header"/>
    <w:basedOn w:val="Normal"/>
    <w:link w:val="CabealhoChar"/>
    <w:uiPriority w:val="99"/>
    <w:unhideWhenUsed/>
    <w:rsid w:val="0083362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33624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83362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33624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666</Words>
  <Characters>3600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EMENDA ADITIVA Nº 02 - INCLUSÃO DE DOULAS NAS UNIDADES BÁSICAS DE SAÚDE - UBS</vt:lpstr>
    </vt:vector>
  </TitlesOfParts>
  <Company/>
  <LinksUpToDate>false</LinksUpToDate>
  <CharactersWithSpaces>4258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EMENDA ADITIVA Nº 02 - INCLUSÃO DE DOULAS NAS UNIDADES BÁSICAS DE SAÚDE - UBS</dc:title>
  <dc:creator>CCJ</dc:creator>
  <cp:lastModifiedBy>CCJ</cp:lastModifiedBy>
  <cp:revision>3</cp:revision>
  <dcterms:created xsi:type="dcterms:W3CDTF">2025-10-01T16:28:00Z</dcterms:created>
  <dcterms:modified xsi:type="dcterms:W3CDTF">2025-10-15T19:25:00Z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2025-09-17T00:00:00Z</vt:filetime>
  </property>
  <property fmtid="{D5CDD505-2E9C-101B-9397-08002B2CF9AE}" pid="3" name="Producer">
    <vt:lpwstr>Skia/PDF m141 Google Docs Renderer</vt:lpwstr>
  </property>
  <property fmtid="{D5CDD505-2E9C-101B-9397-08002B2CF9AE}" pid="4" name="LastSaved">
    <vt:filetime>2025-09-17T00:00:00Z</vt:filetime>
  </property>
</Properties>
</file>