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94683" w14:textId="77777777" w:rsidR="00B31328" w:rsidRPr="00065347" w:rsidRDefault="00000000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065347">
        <w:rPr>
          <w:rFonts w:ascii="Arial" w:eastAsia="Times New Roman" w:hAnsi="Arial" w:cs="Arial"/>
          <w:b/>
          <w:color w:val="000000"/>
          <w:sz w:val="24"/>
          <w:szCs w:val="24"/>
        </w:rPr>
        <w:t>EMENDA POPULAR Nº.  ___</w:t>
      </w:r>
      <w:proofErr w:type="gramStart"/>
      <w:r w:rsidRPr="00065347">
        <w:rPr>
          <w:rFonts w:ascii="Arial" w:eastAsia="Times New Roman" w:hAnsi="Arial" w:cs="Arial"/>
          <w:b/>
          <w:color w:val="000000"/>
          <w:sz w:val="24"/>
          <w:szCs w:val="24"/>
        </w:rPr>
        <w:t xml:space="preserve">_  </w:t>
      </w:r>
      <w:r w:rsidRPr="00065347">
        <w:rPr>
          <w:rFonts w:ascii="Arial" w:eastAsia="Times New Roman" w:hAnsi="Arial" w:cs="Arial"/>
          <w:b/>
          <w:color w:val="000000"/>
          <w:sz w:val="24"/>
          <w:szCs w:val="24"/>
          <w:u w:val="single"/>
        </w:rPr>
        <w:t>ADITIVA</w:t>
      </w:r>
      <w:proofErr w:type="gramEnd"/>
      <w:r w:rsidRPr="00065347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AO PROJETO DE LEI Nº. 00361/2025</w:t>
      </w:r>
    </w:p>
    <w:p w14:paraId="38E2BE45" w14:textId="77777777" w:rsidR="00B31328" w:rsidRPr="00065347" w:rsidRDefault="00000000">
      <w:pPr>
        <w:widowControl w:val="0"/>
        <w:spacing w:line="276" w:lineRule="auto"/>
        <w:ind w:left="4956"/>
        <w:jc w:val="both"/>
        <w:rPr>
          <w:rFonts w:ascii="Arial" w:eastAsia="Times New Roman" w:hAnsi="Arial" w:cs="Arial"/>
          <w:color w:val="000000"/>
        </w:rPr>
      </w:pPr>
      <w:r w:rsidRPr="00065347">
        <w:rPr>
          <w:rFonts w:ascii="Arial" w:eastAsia="Times New Roman" w:hAnsi="Arial" w:cs="Arial"/>
          <w:b/>
          <w:color w:val="000000"/>
          <w:u w:val="single"/>
        </w:rPr>
        <w:t>Acrescenta-se</w:t>
      </w:r>
      <w:r w:rsidRPr="00065347">
        <w:rPr>
          <w:rFonts w:ascii="Arial" w:eastAsia="Times New Roman" w:hAnsi="Arial" w:cs="Arial"/>
          <w:b/>
          <w:color w:val="000000"/>
        </w:rPr>
        <w:t xml:space="preserve"> o </w:t>
      </w:r>
      <w:r w:rsidRPr="00065347">
        <w:rPr>
          <w:rFonts w:ascii="Arial" w:eastAsia="Times New Roman" w:hAnsi="Arial" w:cs="Arial"/>
          <w:b/>
          <w:color w:val="000000"/>
          <w:u w:val="single"/>
        </w:rPr>
        <w:t>Produto “TORNEIO INTERCLUBES ACN”</w:t>
      </w:r>
      <w:r w:rsidRPr="00065347">
        <w:rPr>
          <w:rFonts w:ascii="Arial" w:eastAsia="Times New Roman" w:hAnsi="Arial" w:cs="Arial"/>
          <w:b/>
          <w:color w:val="000000"/>
        </w:rPr>
        <w:t xml:space="preserve"> no anexo I – Estrutura Consolidada do Plano Plurianual 2026-2029 para o quadriênio 2026/2029, no Programa 0137 | Cidade do Esporte, do Projeto de Lei 00361/2025.</w:t>
      </w:r>
    </w:p>
    <w:p w14:paraId="6DAA3D20" w14:textId="77777777" w:rsidR="00B31328" w:rsidRPr="00065347" w:rsidRDefault="00000000">
      <w:pPr>
        <w:widowControl w:val="0"/>
        <w:spacing w:line="240" w:lineRule="auto"/>
        <w:jc w:val="both"/>
        <w:rPr>
          <w:rFonts w:ascii="Arial" w:eastAsia="Times New Roman" w:hAnsi="Arial" w:cs="Arial"/>
          <w:color w:val="000000"/>
        </w:rPr>
      </w:pPr>
      <w:r w:rsidRPr="00065347">
        <w:rPr>
          <w:rFonts w:ascii="Arial" w:eastAsia="Times New Roman" w:hAnsi="Arial" w:cs="Arial"/>
          <w:b/>
          <w:color w:val="000000"/>
        </w:rPr>
        <w:t>Art.1º -</w:t>
      </w:r>
      <w:r w:rsidRPr="00065347">
        <w:rPr>
          <w:rFonts w:ascii="Arial" w:eastAsia="Times New Roman" w:hAnsi="Arial" w:cs="Arial"/>
          <w:color w:val="000000"/>
        </w:rPr>
        <w:t xml:space="preserve"> </w:t>
      </w:r>
      <w:r w:rsidRPr="00065347">
        <w:rPr>
          <w:rFonts w:ascii="Arial" w:eastAsia="Times New Roman" w:hAnsi="Arial" w:cs="Arial"/>
          <w:color w:val="000000"/>
          <w:u w:val="single"/>
        </w:rPr>
        <w:t>Acrescenta-se</w:t>
      </w:r>
      <w:r w:rsidRPr="00065347">
        <w:rPr>
          <w:rFonts w:ascii="Arial" w:eastAsia="Times New Roman" w:hAnsi="Arial" w:cs="Arial"/>
          <w:color w:val="000000"/>
        </w:rPr>
        <w:t xml:space="preserve"> no anexo I – Estrutura Consolidada do Plano Plurianual 2026-2029 para o quadriênio 2026/2029, no programa 0137 | Cidade do Esporte, do Projeto de Lei 000361/2025, conforme tabela abaixo: </w:t>
      </w:r>
    </w:p>
    <w:tbl>
      <w:tblPr>
        <w:tblStyle w:val="a"/>
        <w:tblW w:w="14193" w:type="dxa"/>
        <w:tblInd w:w="-2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904"/>
        <w:gridCol w:w="900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936"/>
        <w:gridCol w:w="849"/>
        <w:gridCol w:w="1436"/>
      </w:tblGrid>
      <w:tr w:rsidR="00B31328" w:rsidRPr="00065347" w14:paraId="66CC8B64" w14:textId="77777777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6F7E039" w14:textId="77777777" w:rsidR="00B31328" w:rsidRPr="00065347" w:rsidRDefault="00000000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61BE40" w14:textId="77777777" w:rsidR="00B31328" w:rsidRPr="00065347" w:rsidRDefault="00000000">
            <w:pPr>
              <w:widowControl w:val="0"/>
              <w:spacing w:after="0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  <w:color w:val="000000"/>
              </w:rPr>
              <w:t>0137 | Cidade do Esporte</w:t>
            </w:r>
          </w:p>
        </w:tc>
      </w:tr>
      <w:tr w:rsidR="00B31328" w:rsidRPr="00065347" w14:paraId="4EF36E00" w14:textId="77777777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00C7BFB" w14:textId="77777777" w:rsidR="00B31328" w:rsidRPr="00065347" w:rsidRDefault="00000000">
            <w:pPr>
              <w:widowControl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9FD214E" w14:textId="77777777" w:rsidR="00B31328" w:rsidRPr="00065347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065347">
              <w:rPr>
                <w:rFonts w:ascii="Arial" w:eastAsia="Times New Roman" w:hAnsi="Arial" w:cs="Arial"/>
              </w:rPr>
              <w:t>OPERACIONALIZAÇÃO DO TORNEIO INTERCLUBES DE NITERÓI DA ACN</w:t>
            </w:r>
          </w:p>
        </w:tc>
      </w:tr>
      <w:tr w:rsidR="00B31328" w:rsidRPr="00065347" w14:paraId="5477C36C" w14:textId="77777777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BCFC678" w14:textId="77777777" w:rsidR="00B31328" w:rsidRPr="00065347" w:rsidRDefault="00000000">
            <w:pPr>
              <w:widowControl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1CFDECF2" w14:textId="77777777" w:rsidR="00B31328" w:rsidRPr="00065347" w:rsidRDefault="00000000">
            <w:pPr>
              <w:tabs>
                <w:tab w:val="left" w:pos="1670"/>
              </w:tabs>
              <w:spacing w:after="0" w:line="240" w:lineRule="auto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</w:rPr>
              <w:t>Incentivar e apoiar a operacionalização do TORNEIO INTERCLUBES DE NITERÓI, realizado anualmente pela Associação de Clubes de Niterói, como parte da estratégia de posicionar Niterói como cidade referência no esporte. O Torneio Interclubes da ACN entrou para o Calendário Oficial de Eventos de Niterói (Lei 3975/2024) sendo realizado anualmente e envolvendo não apenas os clubes associados, mas também agremiações convidadas e escolinhas esportivas da cidade, movimentando cerca de 3 a 5 mil atletas amadores em seus eventos, que são realizados tanto nas sedes dos clubes, com acesso do público, bem como nas praias e parques municipais. Além do incentivo ao esporte, trata-se de uma iniciativa de resgate e valorização da tradição dos clubes sociais e esportivos em TODAS as regiões da cidade.</w:t>
            </w:r>
          </w:p>
        </w:tc>
      </w:tr>
      <w:tr w:rsidR="00B31328" w:rsidRPr="00065347" w14:paraId="70026077" w14:textId="77777777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190F954" w14:textId="77777777" w:rsidR="00B31328" w:rsidRPr="00065347" w:rsidRDefault="00000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1B9BEFF" w14:textId="77777777" w:rsidR="00B31328" w:rsidRPr="00065347" w:rsidRDefault="00000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DE0E7F2" w14:textId="77777777" w:rsidR="00B31328" w:rsidRPr="00065347" w:rsidRDefault="00000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2F084E" w14:textId="77777777" w:rsidR="00B31328" w:rsidRPr="00065347" w:rsidRDefault="00000000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</w:rPr>
              <w:t>SECRETARIA MUNICIPAL DE ESPORTES E LAZER</w:t>
            </w:r>
          </w:p>
        </w:tc>
        <w:tc>
          <w:tcPr>
            <w:tcW w:w="1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F5E7D90" w14:textId="77777777" w:rsidR="00B31328" w:rsidRPr="00065347" w:rsidRDefault="00000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065347">
              <w:rPr>
                <w:rFonts w:ascii="Arial" w:eastAsia="Times New Roman" w:hAnsi="Arial" w:cs="Arial"/>
                <w:b/>
              </w:rPr>
              <w:t>AGENDA TRANSVERSAL:</w:t>
            </w:r>
          </w:p>
        </w:tc>
        <w:tc>
          <w:tcPr>
            <w:tcW w:w="41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03E65C" w14:textId="77777777" w:rsidR="00B31328" w:rsidRPr="00065347" w:rsidRDefault="00000000">
            <w:pPr>
              <w:spacing w:after="0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</w:rPr>
              <w:t xml:space="preserve">NITERÓI JOVEM; </w:t>
            </w:r>
          </w:p>
          <w:p w14:paraId="6BA94A96" w14:textId="77777777" w:rsidR="00B31328" w:rsidRPr="00065347" w:rsidRDefault="00000000">
            <w:pPr>
              <w:spacing w:after="0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</w:rPr>
              <w:t xml:space="preserve">NITERÓI POR ELAS; </w:t>
            </w:r>
          </w:p>
          <w:p w14:paraId="589F3D60" w14:textId="77777777" w:rsidR="00B31328" w:rsidRPr="00065347" w:rsidRDefault="00000000">
            <w:pPr>
              <w:spacing w:after="0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</w:rPr>
              <w:t>NITERÓI ANTIRRACISTA</w:t>
            </w:r>
          </w:p>
        </w:tc>
      </w:tr>
      <w:tr w:rsidR="00B31328" w:rsidRPr="00065347" w14:paraId="131A1C4F" w14:textId="77777777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63BB835" w14:textId="77777777" w:rsidR="00B31328" w:rsidRPr="00065347" w:rsidRDefault="00000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C169036" w14:textId="77777777" w:rsidR="00B31328" w:rsidRPr="00065347" w:rsidRDefault="00000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68A741FB" w14:textId="77777777" w:rsidR="00B31328" w:rsidRPr="00065347" w:rsidRDefault="00000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39B1645" w14:textId="77777777" w:rsidR="00B31328" w:rsidRPr="00065347" w:rsidRDefault="00000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FB237F9" w14:textId="77777777" w:rsidR="00B31328" w:rsidRPr="00065347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Região</w:t>
            </w:r>
          </w:p>
        </w:tc>
      </w:tr>
      <w:tr w:rsidR="00B31328" w:rsidRPr="00065347" w14:paraId="67E1AF31" w14:textId="77777777">
        <w:trPr>
          <w:trHeight w:val="300"/>
        </w:trPr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BBCB5CC" w14:textId="77777777" w:rsidR="00B31328" w:rsidRPr="00065347" w:rsidRDefault="00000000">
            <w:pPr>
              <w:widowControl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Meta Físic</w:t>
            </w:r>
            <w:r w:rsidRPr="00065347">
              <w:rPr>
                <w:rFonts w:ascii="Arial" w:eastAsia="Times New Roman" w:hAnsi="Arial" w:cs="Arial"/>
                <w:b/>
              </w:rPr>
              <w:lastRenderedPageBreak/>
              <w:t>a</w:t>
            </w:r>
          </w:p>
        </w:tc>
        <w:tc>
          <w:tcPr>
            <w:tcW w:w="18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1974EAB" w14:textId="77777777" w:rsidR="00B31328" w:rsidRPr="00065347" w:rsidRDefault="00000000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lastRenderedPageBreak/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4B1BDD3" w14:textId="77777777" w:rsidR="00B31328" w:rsidRPr="00065347" w:rsidRDefault="00000000">
            <w:pPr>
              <w:widowControl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1CC4157" w14:textId="77777777" w:rsidR="00B31328" w:rsidRPr="00065347" w:rsidRDefault="00000000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3F3597B" w14:textId="77777777" w:rsidR="00B31328" w:rsidRPr="00065347" w:rsidRDefault="00000000">
            <w:pPr>
              <w:widowControl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9BCAA57" w14:textId="77777777" w:rsidR="00B31328" w:rsidRPr="00065347" w:rsidRDefault="00000000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5DF793D" w14:textId="77777777" w:rsidR="00B31328" w:rsidRPr="00065347" w:rsidRDefault="00000000">
            <w:pPr>
              <w:widowControl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93AE464" w14:textId="77777777" w:rsidR="00B31328" w:rsidRPr="00065347" w:rsidRDefault="00000000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Valor estimado</w:t>
            </w:r>
          </w:p>
        </w:tc>
        <w:tc>
          <w:tcPr>
            <w:tcW w:w="14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35891E4" w14:textId="77777777" w:rsidR="00B31328" w:rsidRPr="00065347" w:rsidRDefault="00B313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B31328" w:rsidRPr="00065347" w14:paraId="5DD759BE" w14:textId="77777777">
        <w:trPr>
          <w:trHeight w:val="495"/>
        </w:trPr>
        <w:tc>
          <w:tcPr>
            <w:tcW w:w="8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80AE30F" w14:textId="77777777" w:rsidR="00B31328" w:rsidRPr="00065347" w:rsidRDefault="00B313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4B5A4BF" w14:textId="77777777" w:rsidR="00B31328" w:rsidRPr="00065347" w:rsidRDefault="00000000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77DF540" w14:textId="77777777" w:rsidR="00B31328" w:rsidRPr="00065347" w:rsidRDefault="00000000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6366520" w14:textId="77777777" w:rsidR="00B31328" w:rsidRPr="00065347" w:rsidRDefault="00B313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FD26467" w14:textId="77777777" w:rsidR="00B31328" w:rsidRPr="00065347" w:rsidRDefault="00000000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5628CEC" w14:textId="77777777" w:rsidR="00B31328" w:rsidRPr="00065347" w:rsidRDefault="00000000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Custeio</w:t>
            </w: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0C51AD8" w14:textId="77777777" w:rsidR="00B31328" w:rsidRPr="00065347" w:rsidRDefault="00B313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4A39387" w14:textId="77777777" w:rsidR="00B31328" w:rsidRPr="00065347" w:rsidRDefault="00000000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25F91B0" w14:textId="77777777" w:rsidR="00B31328" w:rsidRPr="00065347" w:rsidRDefault="00000000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Custeio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764D94A" w14:textId="77777777" w:rsidR="00B31328" w:rsidRPr="00065347" w:rsidRDefault="00B313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2F0C93F" w14:textId="77777777" w:rsidR="00B31328" w:rsidRPr="00065347" w:rsidRDefault="00000000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Invest.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A6535CE" w14:textId="77777777" w:rsidR="00B31328" w:rsidRPr="00065347" w:rsidRDefault="00000000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  <w:b/>
              </w:rPr>
              <w:t>Custeio</w:t>
            </w:r>
          </w:p>
        </w:tc>
        <w:tc>
          <w:tcPr>
            <w:tcW w:w="14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7CDD0FD" w14:textId="77777777" w:rsidR="00B31328" w:rsidRPr="00065347" w:rsidRDefault="00B313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B31328" w:rsidRPr="00065347" w14:paraId="79BF71C9" w14:textId="77777777">
        <w:trPr>
          <w:trHeight w:val="300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9AB414" w14:textId="77777777" w:rsidR="00B31328" w:rsidRPr="00065347" w:rsidRDefault="00000000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</w:rPr>
              <w:t>1,0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FB25E1" w14:textId="77777777" w:rsidR="00B31328" w:rsidRPr="00065347" w:rsidRDefault="00000000">
            <w:pPr>
              <w:widowControl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</w:rPr>
              <w:t>300,000.00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E8EE92" w14:textId="77777777" w:rsidR="00B31328" w:rsidRPr="00065347" w:rsidRDefault="00B31328">
            <w:pPr>
              <w:widowControl w:val="0"/>
              <w:spacing w:after="0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A153BF8" w14:textId="77777777" w:rsidR="00B31328" w:rsidRPr="00065347" w:rsidRDefault="00000000">
            <w:pPr>
              <w:widowControl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</w:rPr>
              <w:t>1,0</w:t>
            </w:r>
          </w:p>
        </w:tc>
        <w:tc>
          <w:tcPr>
            <w:tcW w:w="1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AA6659" w14:textId="77777777" w:rsidR="00B31328" w:rsidRPr="00065347" w:rsidRDefault="00000000">
            <w:pPr>
              <w:widowControl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</w:rPr>
              <w:t>330,000.00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252239" w14:textId="77777777" w:rsidR="00B31328" w:rsidRPr="00065347" w:rsidRDefault="00B31328">
            <w:pPr>
              <w:widowControl w:val="0"/>
              <w:spacing w:after="0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9EBFE6" w14:textId="77777777" w:rsidR="00B31328" w:rsidRPr="00065347" w:rsidRDefault="00000000">
            <w:pPr>
              <w:widowControl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</w:rPr>
              <w:t>1,0</w:t>
            </w:r>
          </w:p>
        </w:tc>
        <w:tc>
          <w:tcPr>
            <w:tcW w:w="13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F349035" w14:textId="77777777" w:rsidR="00B31328" w:rsidRPr="00065347" w:rsidRDefault="00000000">
            <w:pPr>
              <w:widowControl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</w:rPr>
              <w:t>363,000.00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8CF6D5" w14:textId="77777777" w:rsidR="00B31328" w:rsidRPr="00065347" w:rsidRDefault="00B31328">
            <w:pPr>
              <w:widowControl w:val="0"/>
              <w:spacing w:after="0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E60EFD" w14:textId="77777777" w:rsidR="00B31328" w:rsidRPr="00065347" w:rsidRDefault="00000000">
            <w:pPr>
              <w:widowControl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</w:rPr>
              <w:t>1,0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4D9CFEF" w14:textId="77777777" w:rsidR="00B31328" w:rsidRPr="00065347" w:rsidRDefault="00000000">
            <w:pPr>
              <w:widowControl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</w:rPr>
              <w:t>399,300.00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0ADD5D" w14:textId="77777777" w:rsidR="00B31328" w:rsidRPr="00065347" w:rsidRDefault="00B31328">
            <w:pPr>
              <w:widowControl w:val="0"/>
              <w:spacing w:after="0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2DB14F3" w14:textId="77777777" w:rsidR="00B31328" w:rsidRPr="00065347" w:rsidRDefault="00000000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065347">
              <w:rPr>
                <w:rFonts w:ascii="Arial" w:eastAsia="Times New Roman" w:hAnsi="Arial" w:cs="Arial"/>
              </w:rPr>
              <w:t>Niterói</w:t>
            </w:r>
          </w:p>
        </w:tc>
      </w:tr>
    </w:tbl>
    <w:p w14:paraId="407D1F1C" w14:textId="77777777" w:rsidR="00B31328" w:rsidRPr="00065347" w:rsidRDefault="00000000">
      <w:pPr>
        <w:spacing w:line="240" w:lineRule="auto"/>
        <w:rPr>
          <w:rFonts w:ascii="Arial" w:eastAsia="Times New Roman" w:hAnsi="Arial" w:cs="Arial"/>
          <w:i/>
        </w:rPr>
      </w:pPr>
      <w:bookmarkStart w:id="0" w:name="_kroiog4yos78" w:colFirst="0" w:colLast="0"/>
      <w:bookmarkEnd w:id="0"/>
      <w:r w:rsidRPr="00065347">
        <w:rPr>
          <w:rFonts w:ascii="Arial" w:eastAsia="Times New Roman" w:hAnsi="Arial" w:cs="Arial"/>
          <w:i/>
        </w:rPr>
        <w:t>Os campos acima servem para informar a(s) meta(s) física(s) e valor(s) estimado(s) para o produto, é opcional informar a região e/ou meta física para cada região.</w:t>
      </w:r>
    </w:p>
    <w:p w14:paraId="1B1F4F03" w14:textId="77777777" w:rsidR="00B31328" w:rsidRPr="00065347" w:rsidRDefault="00000000">
      <w:pPr>
        <w:rPr>
          <w:rFonts w:ascii="Arial" w:eastAsia="Times New Roman" w:hAnsi="Arial" w:cs="Arial"/>
          <w:color w:val="000000"/>
        </w:rPr>
      </w:pPr>
      <w:r w:rsidRPr="00065347">
        <w:rPr>
          <w:rFonts w:ascii="Arial" w:eastAsia="Times New Roman" w:hAnsi="Arial" w:cs="Arial"/>
          <w:b/>
          <w:color w:val="000000"/>
        </w:rPr>
        <w:t xml:space="preserve">Art. 2º </w:t>
      </w:r>
      <w:r w:rsidRPr="00065347">
        <w:rPr>
          <w:rFonts w:ascii="Arial" w:eastAsia="Times New Roman" w:hAnsi="Arial" w:cs="Arial"/>
          <w:color w:val="000000"/>
        </w:rPr>
        <w:t>- Os valores para a execução do produto acima, serão compensados conforme tabela abaixo:</w:t>
      </w:r>
    </w:p>
    <w:tbl>
      <w:tblPr>
        <w:tblStyle w:val="a0"/>
        <w:tblW w:w="1407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30"/>
        <w:gridCol w:w="7048"/>
      </w:tblGrid>
      <w:tr w:rsidR="00B31328" w:rsidRPr="00065347" w14:paraId="16FD1EA9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B26F7C4" w14:textId="77777777" w:rsidR="00B31328" w:rsidRPr="00065347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065347">
              <w:rPr>
                <w:rFonts w:ascii="Arial" w:eastAsia="Times New Roman" w:hAnsi="Arial" w:cs="Arial"/>
                <w:b/>
                <w:color w:val="000000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0FBCD3B" w14:textId="77777777" w:rsidR="00B31328" w:rsidRPr="00065347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065347">
              <w:rPr>
                <w:rFonts w:ascii="Arial" w:eastAsia="Times New Roman" w:hAnsi="Arial" w:cs="Arial"/>
                <w:b/>
                <w:color w:val="000000"/>
              </w:rPr>
              <w:t>VALOR PROPOSTO PARA COMPENSAÇÃO DA EMENDA:</w:t>
            </w:r>
          </w:p>
        </w:tc>
      </w:tr>
      <w:tr w:rsidR="00B31328" w:rsidRPr="00065347" w14:paraId="32A32F8A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78E0527" w14:textId="77777777" w:rsidR="00B31328" w:rsidRPr="00065347" w:rsidRDefault="00B313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highlight w:val="yellow"/>
              </w:rPr>
            </w:pP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E684EC8" w14:textId="77777777" w:rsidR="00B31328" w:rsidRPr="00065347" w:rsidRDefault="00B31328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color w:val="000000"/>
                <w:highlight w:val="yellow"/>
              </w:rPr>
            </w:pPr>
          </w:p>
        </w:tc>
      </w:tr>
      <w:tr w:rsidR="00B31328" w:rsidRPr="00065347" w14:paraId="43F91B08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96395BA" w14:textId="77777777" w:rsidR="00B31328" w:rsidRPr="00065347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065347">
              <w:rPr>
                <w:rFonts w:ascii="Arial" w:eastAsia="Times New Roman" w:hAnsi="Arial" w:cs="Arial"/>
                <w:b/>
                <w:color w:val="000000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C73DD2F" w14:textId="77777777" w:rsidR="00B31328" w:rsidRPr="00065347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065347">
              <w:rPr>
                <w:rFonts w:ascii="Arial" w:eastAsia="Times New Roman" w:hAnsi="Arial" w:cs="Arial"/>
                <w:b/>
                <w:color w:val="000000"/>
              </w:rPr>
              <w:t>VALOR PROPOSTO PARA COMPENSAÇÃO DA EMENDA:</w:t>
            </w:r>
          </w:p>
        </w:tc>
      </w:tr>
      <w:tr w:rsidR="00B31328" w:rsidRPr="00065347" w14:paraId="66A8FE12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68EDC45" w14:textId="77777777" w:rsidR="00B31328" w:rsidRPr="00065347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highlight w:val="yellow"/>
              </w:rPr>
            </w:pPr>
            <w:r w:rsidRPr="00065347">
              <w:rPr>
                <w:rFonts w:ascii="Arial" w:eastAsia="Times New Roman" w:hAnsi="Arial" w:cs="Arial"/>
                <w:color w:val="000000"/>
              </w:rPr>
              <w:t>PROGRAMA: 0010 | Cidade Urbanizada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1A51F27" w14:textId="77777777" w:rsidR="00B31328" w:rsidRPr="00065347" w:rsidRDefault="00000000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color w:val="000000"/>
                <w:highlight w:val="yellow"/>
              </w:rPr>
            </w:pPr>
            <w:r w:rsidRPr="00065347">
              <w:rPr>
                <w:rFonts w:ascii="Arial" w:eastAsia="Times New Roman" w:hAnsi="Arial" w:cs="Arial"/>
                <w:color w:val="000000"/>
              </w:rPr>
              <w:t>R$ 1.392.300,00</w:t>
            </w:r>
          </w:p>
        </w:tc>
      </w:tr>
    </w:tbl>
    <w:p w14:paraId="7C27EFBF" w14:textId="77777777" w:rsidR="00B31328" w:rsidRPr="00065347" w:rsidRDefault="00000000">
      <w:pPr>
        <w:rPr>
          <w:rFonts w:ascii="Arial" w:eastAsia="Times New Roman" w:hAnsi="Arial" w:cs="Arial"/>
          <w:color w:val="000000"/>
        </w:rPr>
      </w:pPr>
      <w:r w:rsidRPr="00065347">
        <w:rPr>
          <w:rFonts w:ascii="Arial" w:eastAsia="Times New Roman" w:hAnsi="Arial" w:cs="Arial"/>
          <w:i/>
          <w:color w:val="000000"/>
        </w:rPr>
        <w:t>Os campos acima servem para informar de qual(s) Programa(s) o valor emendado será compensado. O programa de origem pode ser o mesmo citado no Artigo 1º.</w:t>
      </w:r>
    </w:p>
    <w:p w14:paraId="23257237" w14:textId="77777777" w:rsidR="00B31328" w:rsidRPr="00065347" w:rsidRDefault="00B31328">
      <w:pPr>
        <w:widowControl w:val="0"/>
        <w:rPr>
          <w:rFonts w:ascii="Times New Roman" w:eastAsia="Times New Roman" w:hAnsi="Times New Roman" w:cs="Times New Roman"/>
          <w:b/>
          <w:color w:val="000000"/>
        </w:rPr>
      </w:pPr>
    </w:p>
    <w:p w14:paraId="6E9B7D52" w14:textId="77777777" w:rsidR="00B31328" w:rsidRPr="00065347" w:rsidRDefault="00B31328">
      <w:pPr>
        <w:widowControl w:val="0"/>
        <w:rPr>
          <w:rFonts w:ascii="Times New Roman" w:eastAsia="Times New Roman" w:hAnsi="Times New Roman" w:cs="Times New Roman"/>
          <w:b/>
          <w:color w:val="000000"/>
        </w:rPr>
      </w:pPr>
    </w:p>
    <w:p w14:paraId="5E23AEB8" w14:textId="77777777" w:rsidR="00B31328" w:rsidRPr="00065347" w:rsidRDefault="00B31328">
      <w:pPr>
        <w:widowControl w:val="0"/>
        <w:rPr>
          <w:rFonts w:ascii="Times New Roman" w:eastAsia="Times New Roman" w:hAnsi="Times New Roman" w:cs="Times New Roman"/>
          <w:b/>
          <w:color w:val="000000"/>
        </w:rPr>
      </w:pPr>
    </w:p>
    <w:p w14:paraId="19F2B378" w14:textId="77777777" w:rsidR="00B31328" w:rsidRPr="00065347" w:rsidRDefault="00000000">
      <w:pPr>
        <w:widowControl w:val="0"/>
        <w:rPr>
          <w:rFonts w:ascii="Times New Roman" w:eastAsia="Times New Roman" w:hAnsi="Times New Roman" w:cs="Times New Roman"/>
          <w:i/>
          <w:color w:val="000000"/>
        </w:rPr>
      </w:pPr>
      <w:r w:rsidRPr="00065347">
        <w:rPr>
          <w:rFonts w:ascii="Times New Roman" w:eastAsia="Times New Roman" w:hAnsi="Times New Roman" w:cs="Times New Roman"/>
          <w:b/>
          <w:color w:val="000000"/>
        </w:rPr>
        <w:t xml:space="preserve">JUSTIFICATIVA: </w:t>
      </w:r>
    </w:p>
    <w:p w14:paraId="0EDBC848" w14:textId="77777777" w:rsidR="00B31328" w:rsidRPr="00065347" w:rsidRDefault="00000000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/>
        </w:rPr>
      </w:pPr>
      <w:r w:rsidRPr="00065347">
        <w:rPr>
          <w:rFonts w:ascii="Times New Roman" w:eastAsia="Times New Roman" w:hAnsi="Times New Roman" w:cs="Times New Roman"/>
          <w:color w:val="000000"/>
        </w:rPr>
        <w:t>.</w:t>
      </w:r>
    </w:p>
    <w:p w14:paraId="209F22C9" w14:textId="77777777" w:rsidR="00B31328" w:rsidRPr="00065347" w:rsidRDefault="00000000">
      <w:pPr>
        <w:jc w:val="both"/>
      </w:pPr>
      <w:r w:rsidRPr="00065347">
        <w:t xml:space="preserve">A Associação de Clubes de Niterói vem envidando todos os esforços para fomentar o esporte, a cultura e a integração social na cidade, buscando resgatar cada vez mais a tradição dos clubes sociais e esportivos. A atual gestão da ACN vem realizando anualmente o Torneio Interclubes de Niterói, envolvendo não apenas os clubes associados, mas também agremiações convidadas e escolinhas </w:t>
      </w:r>
      <w:r w:rsidRPr="00065347">
        <w:lastRenderedPageBreak/>
        <w:t>esportivas da cidade, movimentando cerca de 3 a 5 mil atletas amadores em seus eventos, que são realizados tanto nas sedes dos clubes, com acesso do público, bem como nas praias e parques municipais.</w:t>
      </w:r>
    </w:p>
    <w:p w14:paraId="14064E71" w14:textId="77777777" w:rsidR="00B31328" w:rsidRPr="00065347" w:rsidRDefault="00000000">
      <w:pPr>
        <w:jc w:val="both"/>
      </w:pPr>
      <w:r w:rsidRPr="00065347">
        <w:t xml:space="preserve">O Torneio Interclubes de Niterói vem despertando uma rivalidade positiva entre os associados dos clubes, que possuem em seus quadros sociais também renomados atletas, e vem se tornando um fator importante para fomentar a prática esportiva na cidade, promovendo assim também uma melhoria na saúde a na qualidade de vida de milhares de pessoas. A valorização de agremiações com enorme tradição na cidade e que durante algum tempo sofreram dificuldades, é um ganho enorme para a cultura, o turismo, o lazer e o esporte da cidade. São instituições, em sua maioria centenárias, como Clube Central, Canto do Rio, Grupo de Regatas Gragoatá, Iate Clube Brasileiro, entre outros de igual relevância e importância para a cidade, que crescem mais a cada dia e agregam enorme valor para a municipalidade. Os clubes sociais e esportivos de Niterói serão equipamentos de extrema relevância para o incentivo ao esporte, inclusive para formação de atletas, com vistas aos Jogos Panamericanos de 2031. A ACN elaborou um documento em apoio à realização dos Jogos Panamericanos Rio-Niterói e se colocou </w:t>
      </w:r>
      <w:proofErr w:type="spellStart"/>
      <w:r w:rsidRPr="00065347">
        <w:t>a</w:t>
      </w:r>
      <w:proofErr w:type="spellEnd"/>
      <w:r w:rsidRPr="00065347">
        <w:t xml:space="preserve"> disposição para apoiar a candidatura e a realização. Neste sentido, torna-se ainda mais importante que o Torneio Interclubes ACN siga sendo realizado anualmente, como parte do Calendário Oficial de Eventos da cidade (Lei Municipal 3975/2024), como parte da estratégia de posicionar Niterói como cidade referência no esporte.</w:t>
      </w:r>
    </w:p>
    <w:p w14:paraId="6DE1A00E" w14:textId="6CEE367E" w:rsidR="00B31328" w:rsidRPr="00065347" w:rsidRDefault="00000000" w:rsidP="005B350E">
      <w:pPr>
        <w:jc w:val="center"/>
      </w:pPr>
      <w:r w:rsidRPr="00065347">
        <w:rPr>
          <w:color w:val="000000"/>
        </w:rPr>
        <w:t xml:space="preserve">Sala das Sessões, </w:t>
      </w:r>
      <w:r w:rsidR="005B350E" w:rsidRPr="00065347">
        <w:rPr>
          <w:color w:val="000000"/>
        </w:rPr>
        <w:t>15</w:t>
      </w:r>
      <w:r w:rsidRPr="00065347">
        <w:rPr>
          <w:color w:val="000000"/>
        </w:rPr>
        <w:t xml:space="preserve"> de </w:t>
      </w:r>
      <w:r w:rsidR="005B350E" w:rsidRPr="00065347">
        <w:rPr>
          <w:color w:val="000000"/>
        </w:rPr>
        <w:t>outubro</w:t>
      </w:r>
      <w:r w:rsidRPr="00065347">
        <w:rPr>
          <w:color w:val="000000"/>
        </w:rPr>
        <w:t xml:space="preserve"> de 2025.</w:t>
      </w:r>
    </w:p>
    <w:p w14:paraId="6742D59C" w14:textId="09AD7903" w:rsidR="00B31328" w:rsidRDefault="00B31328">
      <w:pPr>
        <w:jc w:val="center"/>
        <w:rPr>
          <w:b/>
        </w:rPr>
      </w:pPr>
    </w:p>
    <w:p w14:paraId="7474B91B" w14:textId="77777777" w:rsidR="00065347" w:rsidRDefault="00065347">
      <w:pPr>
        <w:jc w:val="center"/>
        <w:rPr>
          <w:b/>
        </w:rPr>
      </w:pPr>
    </w:p>
    <w:p w14:paraId="215BC826" w14:textId="1104FFEF" w:rsidR="00065347" w:rsidRDefault="00065347" w:rsidP="00065347">
      <w:pPr>
        <w:widowControl w:val="0"/>
        <w:spacing w:after="200" w:line="360" w:lineRule="auto"/>
        <w:jc w:val="center"/>
      </w:pPr>
      <w:r>
        <w:rPr>
          <w:b/>
        </w:rPr>
        <w:t xml:space="preserve">Anderson Pipico </w:t>
      </w:r>
    </w:p>
    <w:p w14:paraId="5480E212" w14:textId="77777777" w:rsidR="005B350E" w:rsidRDefault="005B350E">
      <w:pPr>
        <w:jc w:val="center"/>
        <w:rPr>
          <w:b/>
        </w:rPr>
      </w:pPr>
    </w:p>
    <w:sectPr w:rsidR="005B35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226" w:right="1440" w:bottom="568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9C8DE" w14:textId="77777777" w:rsidR="002C6FE3" w:rsidRDefault="002C6FE3">
      <w:pPr>
        <w:spacing w:after="0" w:line="240" w:lineRule="auto"/>
      </w:pPr>
      <w:r>
        <w:separator/>
      </w:r>
    </w:p>
  </w:endnote>
  <w:endnote w:type="continuationSeparator" w:id="0">
    <w:p w14:paraId="6CA80D2F" w14:textId="77777777" w:rsidR="002C6FE3" w:rsidRDefault="002C6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0176C" w14:textId="77777777" w:rsidR="00B31328" w:rsidRDefault="00B3132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B31328" w14:paraId="3587FD7C" w14:textId="77777777">
      <w:trPr>
        <w:trHeight w:val="300"/>
      </w:trPr>
      <w:tc>
        <w:tcPr>
          <w:tcW w:w="4650" w:type="dxa"/>
        </w:tcPr>
        <w:p w14:paraId="37DF71F0" w14:textId="77777777" w:rsidR="00B31328" w:rsidRDefault="00B3132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1222C6A7" w14:textId="77777777" w:rsidR="00B31328" w:rsidRDefault="00B3132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5B2BAC90" w14:textId="77777777" w:rsidR="00B31328" w:rsidRDefault="00B3132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3D144A79" w14:textId="77777777" w:rsidR="00B31328" w:rsidRDefault="00B3132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11AAD" w14:textId="77777777" w:rsidR="00B31328" w:rsidRDefault="00B3132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4"/>
      <w:tblW w:w="9015" w:type="dxa"/>
      <w:tblInd w:w="0" w:type="dxa"/>
      <w:tblLayout w:type="fixed"/>
      <w:tblLook w:val="0600" w:firstRow="0" w:lastRow="0" w:firstColumn="0" w:lastColumn="0" w:noHBand="1" w:noVBand="1"/>
    </w:tblPr>
    <w:tblGrid>
      <w:gridCol w:w="3005"/>
      <w:gridCol w:w="3005"/>
      <w:gridCol w:w="3005"/>
    </w:tblGrid>
    <w:tr w:rsidR="00B31328" w14:paraId="27A4B1C4" w14:textId="77777777">
      <w:trPr>
        <w:trHeight w:val="300"/>
      </w:trPr>
      <w:tc>
        <w:tcPr>
          <w:tcW w:w="3005" w:type="dxa"/>
        </w:tcPr>
        <w:p w14:paraId="31F936BD" w14:textId="77777777" w:rsidR="00B31328" w:rsidRDefault="00B3132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3005" w:type="dxa"/>
        </w:tcPr>
        <w:p w14:paraId="40B5CCF9" w14:textId="77777777" w:rsidR="00B31328" w:rsidRDefault="00B3132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3005" w:type="dxa"/>
        </w:tcPr>
        <w:p w14:paraId="19853DE8" w14:textId="77777777" w:rsidR="00B31328" w:rsidRDefault="00B3132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744486CA" w14:textId="77777777" w:rsidR="00B31328" w:rsidRDefault="00B3132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E320B" w14:textId="77777777" w:rsidR="005B350E" w:rsidRDefault="005B350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BC7DE" w14:textId="77777777" w:rsidR="002C6FE3" w:rsidRDefault="002C6FE3">
      <w:pPr>
        <w:spacing w:after="0" w:line="240" w:lineRule="auto"/>
      </w:pPr>
      <w:r>
        <w:separator/>
      </w:r>
    </w:p>
  </w:footnote>
  <w:footnote w:type="continuationSeparator" w:id="0">
    <w:p w14:paraId="2BA8CCFC" w14:textId="77777777" w:rsidR="002C6FE3" w:rsidRDefault="002C6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03DD1" w14:textId="77777777" w:rsidR="00B31328" w:rsidRDefault="00B3132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b/>
      </w:rPr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B31328" w14:paraId="37278DF4" w14:textId="77777777">
      <w:trPr>
        <w:trHeight w:val="300"/>
      </w:trPr>
      <w:tc>
        <w:tcPr>
          <w:tcW w:w="4650" w:type="dxa"/>
        </w:tcPr>
        <w:p w14:paraId="154052BF" w14:textId="77777777" w:rsidR="00B31328" w:rsidRDefault="00B3132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5FB3185D" w14:textId="77777777" w:rsidR="00B31328" w:rsidRDefault="00B3132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74BAA3B7" w14:textId="77777777" w:rsidR="00B31328" w:rsidRDefault="00B3132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037DA7D4" w14:textId="77777777" w:rsidR="00B31328" w:rsidRDefault="00B3132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4B51C" w14:textId="77777777" w:rsidR="00B31328" w:rsidRDefault="00B31328">
    <w:pPr>
      <w:spacing w:after="280"/>
    </w:pPr>
  </w:p>
  <w:tbl>
    <w:tblPr>
      <w:tblStyle w:val="a2"/>
      <w:tblW w:w="18601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5741"/>
      <w:gridCol w:w="5741"/>
      <w:gridCol w:w="456"/>
    </w:tblGrid>
    <w:tr w:rsidR="005B350E" w14:paraId="5ABEB909" w14:textId="77777777" w:rsidTr="005B350E">
      <w:trPr>
        <w:trHeight w:val="600"/>
        <w:jc w:val="center"/>
      </w:trPr>
      <w:tc>
        <w:tcPr>
          <w:tcW w:w="922" w:type="dxa"/>
        </w:tcPr>
        <w:p w14:paraId="5104B0C3" w14:textId="77777777" w:rsidR="005B350E" w:rsidRDefault="005B350E" w:rsidP="005B350E">
          <w:pPr>
            <w:widowControl w:val="0"/>
            <w:tabs>
              <w:tab w:val="center" w:pos="4252"/>
              <w:tab w:val="right" w:pos="8504"/>
            </w:tabs>
            <w:jc w:val="center"/>
          </w:pPr>
        </w:p>
      </w:tc>
      <w:tc>
        <w:tcPr>
          <w:tcW w:w="5741" w:type="dxa"/>
        </w:tcPr>
        <w:p w14:paraId="43E723E7" w14:textId="2E33F391" w:rsidR="005B350E" w:rsidRDefault="005B350E" w:rsidP="005B350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hidden="0" allowOverlap="1" wp14:anchorId="1A13DB5E" wp14:editId="2C305D02">
                <wp:simplePos x="0" y="0"/>
                <wp:positionH relativeFrom="column">
                  <wp:posOffset>2947670</wp:posOffset>
                </wp:positionH>
                <wp:positionV relativeFrom="paragraph">
                  <wp:posOffset>10160</wp:posOffset>
                </wp:positionV>
                <wp:extent cx="828675" cy="1018580"/>
                <wp:effectExtent l="0" t="0" r="0" b="0"/>
                <wp:wrapNone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741" w:type="dxa"/>
        </w:tcPr>
        <w:p w14:paraId="776B87BB" w14:textId="77777777" w:rsidR="005B350E" w:rsidRDefault="005B350E" w:rsidP="005B350E">
          <w:pPr>
            <w:tabs>
              <w:tab w:val="center" w:pos="4680"/>
              <w:tab w:val="right" w:pos="9360"/>
            </w:tabs>
            <w:spacing w:line="240" w:lineRule="auto"/>
            <w:jc w:val="center"/>
            <w:rPr>
              <w:b/>
              <w:sz w:val="44"/>
              <w:szCs w:val="44"/>
            </w:rPr>
          </w:pPr>
          <w:r>
            <w:rPr>
              <w:b/>
              <w:sz w:val="44"/>
              <w:szCs w:val="44"/>
            </w:rPr>
            <w:t>Câmara Municipal de Niterói</w:t>
          </w:r>
        </w:p>
        <w:p w14:paraId="15593A73" w14:textId="734304C5" w:rsidR="005B350E" w:rsidRDefault="005B350E" w:rsidP="005B350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b/>
              <w:sz w:val="28"/>
              <w:szCs w:val="28"/>
            </w:rPr>
            <w:t>Gabinete do Vereador Anderson Pipico</w:t>
          </w:r>
        </w:p>
      </w:tc>
      <w:tc>
        <w:tcPr>
          <w:tcW w:w="5741" w:type="dxa"/>
        </w:tcPr>
        <w:p w14:paraId="3BFE0E85" w14:textId="72FF36D3" w:rsidR="005B350E" w:rsidRDefault="005B350E" w:rsidP="005B350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</w:p>
      </w:tc>
      <w:tc>
        <w:tcPr>
          <w:tcW w:w="456" w:type="dxa"/>
        </w:tcPr>
        <w:p w14:paraId="1C7FCA74" w14:textId="77777777" w:rsidR="005B350E" w:rsidRDefault="005B350E" w:rsidP="005B35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6D867837" w14:textId="77777777" w:rsidR="005B350E" w:rsidRDefault="005B350E" w:rsidP="005B35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61CD6D34" w14:textId="77777777" w:rsidR="00B31328" w:rsidRDefault="00B3132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69575" w14:textId="77777777" w:rsidR="005B350E" w:rsidRDefault="005B350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1328"/>
    <w:rsid w:val="00065347"/>
    <w:rsid w:val="002C6FE3"/>
    <w:rsid w:val="002D7585"/>
    <w:rsid w:val="005B350E"/>
    <w:rsid w:val="006F7B3D"/>
    <w:rsid w:val="00B31328"/>
    <w:rsid w:val="00D85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90DD"/>
  <w15:docId w15:val="{466A12E2-5AB4-498B-9295-0284D66E0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pt-BR" w:eastAsia="pt-BR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B35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350E"/>
  </w:style>
  <w:style w:type="paragraph" w:styleId="Rodap">
    <w:name w:val="footer"/>
    <w:basedOn w:val="Normal"/>
    <w:link w:val="RodapChar"/>
    <w:uiPriority w:val="99"/>
    <w:unhideWhenUsed/>
    <w:rsid w:val="005B35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35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715</Words>
  <Characters>3863</Characters>
  <Application>Microsoft Office Word</Application>
  <DocSecurity>0</DocSecurity>
  <Lines>32</Lines>
  <Paragraphs>9</Paragraphs>
  <ScaleCrop>false</ScaleCrop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Pipico</dc:creator>
  <cp:lastModifiedBy>Vereador Pipico</cp:lastModifiedBy>
  <cp:revision>3</cp:revision>
  <dcterms:created xsi:type="dcterms:W3CDTF">2025-10-15T13:53:00Z</dcterms:created>
  <dcterms:modified xsi:type="dcterms:W3CDTF">2025-10-15T16:43:00Z</dcterms:modified>
</cp:coreProperties>
</file>