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1276A" w14:textId="37F6FCE6" w:rsidR="00485249" w:rsidRDefault="00000000">
      <w:pPr>
        <w:widowControl w:val="0"/>
        <w:tabs>
          <w:tab w:val="left" w:pos="8100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EMENDA Nº.</w:t>
      </w:r>
      <w:r w:rsidR="00631B82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</w:t>
      </w:r>
      <w:r w:rsidR="009730F3">
        <w:rPr>
          <w:sz w:val="20"/>
          <w:szCs w:val="20"/>
          <w:u w:val="single"/>
        </w:rPr>
        <w:t xml:space="preserve">MODIFICATIVA </w:t>
      </w:r>
      <w:r>
        <w:rPr>
          <w:sz w:val="20"/>
          <w:szCs w:val="20"/>
        </w:rPr>
        <w:t>AO PROJETO DE LEI Nº. 00361/2025</w:t>
      </w:r>
    </w:p>
    <w:p w14:paraId="02C1CFD3" w14:textId="3FAC1D13" w:rsidR="00485249" w:rsidRDefault="009730F3">
      <w:pPr>
        <w:widowControl w:val="0"/>
        <w:spacing w:after="160"/>
        <w:ind w:left="8556"/>
        <w:jc w:val="both"/>
        <w:rPr>
          <w:sz w:val="20"/>
          <w:szCs w:val="20"/>
        </w:rPr>
      </w:pPr>
      <w:r>
        <w:rPr>
          <w:b/>
          <w:sz w:val="20"/>
          <w:szCs w:val="20"/>
          <w:u w:val="single"/>
        </w:rPr>
        <w:t xml:space="preserve">Altera </w:t>
      </w:r>
      <w:r w:rsidR="00000000">
        <w:rPr>
          <w:b/>
          <w:sz w:val="20"/>
          <w:szCs w:val="20"/>
          <w:u w:val="single"/>
        </w:rPr>
        <w:t>se</w:t>
      </w:r>
      <w:r w:rsidR="00000000">
        <w:rPr>
          <w:b/>
          <w:sz w:val="20"/>
          <w:szCs w:val="20"/>
        </w:rPr>
        <w:t xml:space="preserve"> </w:t>
      </w:r>
      <w:proofErr w:type="gramStart"/>
      <w:r w:rsidR="00000000">
        <w:rPr>
          <w:b/>
          <w:sz w:val="20"/>
          <w:szCs w:val="20"/>
        </w:rPr>
        <w:t xml:space="preserve">o </w:t>
      </w:r>
      <w:r>
        <w:rPr>
          <w:b/>
          <w:sz w:val="20"/>
          <w:szCs w:val="20"/>
        </w:rPr>
        <w:t xml:space="preserve"> PRODUTO</w:t>
      </w:r>
      <w:proofErr w:type="gramEnd"/>
      <w:r>
        <w:rPr>
          <w:b/>
          <w:sz w:val="20"/>
          <w:szCs w:val="20"/>
        </w:rPr>
        <w:t xml:space="preserve">: </w:t>
      </w:r>
      <w:r w:rsidRPr="009730F3">
        <w:rPr>
          <w:b/>
          <w:sz w:val="20"/>
          <w:szCs w:val="20"/>
        </w:rPr>
        <w:t>BAIRRO CONTEMPLADO PELA OPERAÇÃO DE TRÂNSITO DO SISTEMA VIÁRIO</w:t>
      </w:r>
      <w:r>
        <w:rPr>
          <w:b/>
          <w:sz w:val="20"/>
          <w:szCs w:val="20"/>
        </w:rPr>
        <w:t xml:space="preserve"> </w:t>
      </w:r>
      <w:r w:rsidR="00000000">
        <w:rPr>
          <w:b/>
          <w:sz w:val="20"/>
          <w:szCs w:val="20"/>
        </w:rPr>
        <w:t xml:space="preserve">no anexo I – Estrutura Consolidada do Plano Plurianual 2026-2029 para o quadriênio 2026/2029, no Programa </w:t>
      </w:r>
      <w:r w:rsidR="00402D3D">
        <w:rPr>
          <w:b/>
          <w:sz w:val="20"/>
          <w:szCs w:val="20"/>
        </w:rPr>
        <w:t>0</w:t>
      </w:r>
      <w:r>
        <w:rPr>
          <w:b/>
          <w:sz w:val="20"/>
          <w:szCs w:val="20"/>
        </w:rPr>
        <w:t>11</w:t>
      </w:r>
      <w:r w:rsidR="00000000">
        <w:rPr>
          <w:b/>
          <w:sz w:val="20"/>
          <w:szCs w:val="20"/>
        </w:rPr>
        <w:t>-</w:t>
      </w:r>
      <w:r>
        <w:rPr>
          <w:b/>
          <w:sz w:val="20"/>
          <w:szCs w:val="20"/>
        </w:rPr>
        <w:t xml:space="preserve">MOBILIDADE </w:t>
      </w:r>
      <w:proofErr w:type="gramStart"/>
      <w:r>
        <w:rPr>
          <w:b/>
          <w:sz w:val="20"/>
          <w:szCs w:val="20"/>
        </w:rPr>
        <w:t xml:space="preserve">URBANA </w:t>
      </w:r>
      <w:r w:rsidR="00000000">
        <w:rPr>
          <w:b/>
          <w:sz w:val="20"/>
          <w:szCs w:val="20"/>
        </w:rPr>
        <w:t>,</w:t>
      </w:r>
      <w:proofErr w:type="gramEnd"/>
      <w:r w:rsidR="00000000">
        <w:rPr>
          <w:b/>
          <w:sz w:val="20"/>
          <w:szCs w:val="20"/>
        </w:rPr>
        <w:t xml:space="preserve"> do Projeto de Lei 00361/2025.</w:t>
      </w:r>
    </w:p>
    <w:p w14:paraId="604E7B9C" w14:textId="3BDA3CE6" w:rsidR="00485249" w:rsidRDefault="00000000">
      <w:pPr>
        <w:widowControl w:val="0"/>
        <w:spacing w:after="160"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Art.1º -</w:t>
      </w:r>
      <w:r>
        <w:rPr>
          <w:sz w:val="20"/>
          <w:szCs w:val="20"/>
        </w:rPr>
        <w:t xml:space="preserve"> </w:t>
      </w:r>
      <w:r w:rsidR="009730F3">
        <w:rPr>
          <w:sz w:val="20"/>
          <w:szCs w:val="20"/>
          <w:u w:val="single"/>
        </w:rPr>
        <w:t xml:space="preserve">ALTERA </w:t>
      </w:r>
      <w:r>
        <w:rPr>
          <w:sz w:val="20"/>
          <w:szCs w:val="20"/>
        </w:rPr>
        <w:t xml:space="preserve">no anexo I – Estrutura Consolidada do Plano Plurianual 2026-2029 para o quadriênio 2026/2029, no programa </w:t>
      </w:r>
      <w:r w:rsidR="00402D3D">
        <w:rPr>
          <w:sz w:val="20"/>
          <w:szCs w:val="20"/>
        </w:rPr>
        <w:t>0</w:t>
      </w:r>
      <w:r w:rsidR="009730F3">
        <w:rPr>
          <w:sz w:val="20"/>
          <w:szCs w:val="20"/>
        </w:rPr>
        <w:t>11</w:t>
      </w:r>
      <w:r>
        <w:rPr>
          <w:sz w:val="20"/>
          <w:szCs w:val="20"/>
        </w:rPr>
        <w:t>-</w:t>
      </w:r>
      <w:r w:rsidR="009730F3">
        <w:rPr>
          <w:sz w:val="20"/>
          <w:szCs w:val="20"/>
        </w:rPr>
        <w:t xml:space="preserve">MOBILIDADE </w:t>
      </w:r>
      <w:proofErr w:type="gramStart"/>
      <w:r w:rsidR="009730F3">
        <w:rPr>
          <w:sz w:val="20"/>
          <w:szCs w:val="20"/>
        </w:rPr>
        <w:t xml:space="preserve">URBANA </w:t>
      </w:r>
      <w:r>
        <w:rPr>
          <w:sz w:val="20"/>
          <w:szCs w:val="20"/>
        </w:rPr>
        <w:t>,</w:t>
      </w:r>
      <w:proofErr w:type="gramEnd"/>
      <w:r>
        <w:rPr>
          <w:sz w:val="20"/>
          <w:szCs w:val="20"/>
        </w:rPr>
        <w:t xml:space="preserve"> do Projeto de Lei 000361/2025, conforme tabela abaixo: </w:t>
      </w:r>
    </w:p>
    <w:tbl>
      <w:tblPr>
        <w:tblStyle w:val="a3"/>
        <w:tblW w:w="14385" w:type="dxa"/>
        <w:tblInd w:w="-1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5"/>
        <w:gridCol w:w="1125"/>
        <w:gridCol w:w="975"/>
        <w:gridCol w:w="105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1080"/>
        <w:gridCol w:w="960"/>
        <w:gridCol w:w="1185"/>
      </w:tblGrid>
      <w:tr w:rsidR="00485249" w14:paraId="36814BCB" w14:textId="77777777">
        <w:trPr>
          <w:trHeight w:val="300"/>
        </w:trPr>
        <w:tc>
          <w:tcPr>
            <w:tcW w:w="31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DE90516" w14:textId="77777777" w:rsidR="00485249" w:rsidRDefault="00000000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74FFAD" w14:textId="6BF07F5A" w:rsidR="00485249" w:rsidRDefault="00402D3D">
            <w:pPr>
              <w:widowControl w:val="0"/>
              <w:spacing w:line="27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="009730F3">
              <w:rPr>
                <w:sz w:val="18"/>
                <w:szCs w:val="18"/>
              </w:rPr>
              <w:t>011</w:t>
            </w:r>
            <w:r>
              <w:rPr>
                <w:sz w:val="18"/>
                <w:szCs w:val="18"/>
              </w:rPr>
              <w:t xml:space="preserve"> </w:t>
            </w:r>
            <w:r w:rsidR="009730F3">
              <w:rPr>
                <w:sz w:val="18"/>
                <w:szCs w:val="18"/>
              </w:rPr>
              <w:t>–</w:t>
            </w:r>
            <w:r w:rsidR="00087F55">
              <w:rPr>
                <w:sz w:val="18"/>
                <w:szCs w:val="18"/>
              </w:rPr>
              <w:t xml:space="preserve"> </w:t>
            </w:r>
            <w:r w:rsidR="009730F3">
              <w:rPr>
                <w:sz w:val="18"/>
                <w:szCs w:val="18"/>
              </w:rPr>
              <w:t xml:space="preserve">MOBILIDADE URBANA </w:t>
            </w:r>
          </w:p>
        </w:tc>
      </w:tr>
      <w:tr w:rsidR="00485249" w14:paraId="3964CB22" w14:textId="77777777">
        <w:trPr>
          <w:trHeight w:val="300"/>
        </w:trPr>
        <w:tc>
          <w:tcPr>
            <w:tcW w:w="31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9456A37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TÍTULO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086DB1" w14:textId="41B81D5F" w:rsidR="00485249" w:rsidRDefault="00087F55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9730F3" w:rsidRPr="009730F3">
              <w:rPr>
                <w:sz w:val="18"/>
                <w:szCs w:val="18"/>
              </w:rPr>
              <w:t>BAIRRO CONTEMPLADO PELA OPERAÇÃO DE TRÂNSITO DO SISTEMA VIÁRIO</w:t>
            </w:r>
          </w:p>
        </w:tc>
      </w:tr>
      <w:tr w:rsidR="00485249" w14:paraId="776DDCE0" w14:textId="77777777">
        <w:trPr>
          <w:trHeight w:val="300"/>
        </w:trPr>
        <w:tc>
          <w:tcPr>
            <w:tcW w:w="31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AD1BB27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0B05C547" w14:textId="476E2DA3" w:rsidR="00485249" w:rsidRDefault="00402D3D">
            <w:pPr>
              <w:tabs>
                <w:tab w:val="left" w:pos="1670"/>
              </w:tabs>
              <w:spacing w:after="24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PRESENTE EMENDA TE</w:t>
            </w:r>
            <w:r w:rsidR="009730F3">
              <w:rPr>
                <w:sz w:val="18"/>
                <w:szCs w:val="18"/>
              </w:rPr>
              <w:t>M POR OBJETIVO PROMOVER A MAPLIAÇÃO DOS SERVIÇOS OFERTADOS PELO REFERIDO PROGRAMA, AMPLIANDO SUA ATUAÇÃO E SEUS EQUIPAMENTOS</w:t>
            </w:r>
          </w:p>
        </w:tc>
      </w:tr>
      <w:tr w:rsidR="00485249" w14:paraId="3F9F5F91" w14:textId="77777777">
        <w:trPr>
          <w:trHeight w:val="300"/>
        </w:trPr>
        <w:tc>
          <w:tcPr>
            <w:tcW w:w="31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CBF8465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 DE MEDIDA:</w:t>
            </w: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46FCD1" w14:textId="0FA3D0A8" w:rsidR="00485249" w:rsidRDefault="009730F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05DCDDE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ÓRGÃO GESTOR: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AFA5B9" w14:textId="67A368F7" w:rsidR="00485249" w:rsidRDefault="00402D3D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NITTRANS</w:t>
            </w:r>
          </w:p>
        </w:tc>
        <w:tc>
          <w:tcPr>
            <w:tcW w:w="1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2758F83" w14:textId="77777777" w:rsidR="00485249" w:rsidRDefault="00000000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AGENDA TRANSVERSAL:</w:t>
            </w:r>
          </w:p>
        </w:tc>
        <w:tc>
          <w:tcPr>
            <w:tcW w:w="41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0F5E3F" w14:textId="02FEB6E2" w:rsidR="00485249" w:rsidRDefault="00485249">
            <w:pPr>
              <w:spacing w:line="279" w:lineRule="auto"/>
              <w:rPr>
                <w:sz w:val="18"/>
                <w:szCs w:val="18"/>
              </w:rPr>
            </w:pPr>
          </w:p>
        </w:tc>
      </w:tr>
      <w:tr w:rsidR="00485249" w14:paraId="1D0E470B" w14:textId="77777777">
        <w:trPr>
          <w:trHeight w:val="300"/>
        </w:trPr>
        <w:tc>
          <w:tcPr>
            <w:tcW w:w="307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0221EDB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2026</w:t>
            </w:r>
          </w:p>
        </w:tc>
        <w:tc>
          <w:tcPr>
            <w:tcW w:w="35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806A7F4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526600CC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2028</w:t>
            </w:r>
          </w:p>
        </w:tc>
        <w:tc>
          <w:tcPr>
            <w:tcW w:w="29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E39850D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2029</w:t>
            </w:r>
          </w:p>
        </w:tc>
        <w:tc>
          <w:tcPr>
            <w:tcW w:w="11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FB20F9F" w14:textId="77777777" w:rsidR="00485249" w:rsidRDefault="0000000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Região</w:t>
            </w:r>
          </w:p>
        </w:tc>
      </w:tr>
      <w:tr w:rsidR="00485249" w14:paraId="36549460" w14:textId="77777777">
        <w:trPr>
          <w:trHeight w:val="300"/>
        </w:trPr>
        <w:tc>
          <w:tcPr>
            <w:tcW w:w="9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7C82346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Física</w:t>
            </w:r>
          </w:p>
        </w:tc>
        <w:tc>
          <w:tcPr>
            <w:tcW w:w="21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3FE09B2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estimado</w:t>
            </w:r>
          </w:p>
        </w:tc>
        <w:tc>
          <w:tcPr>
            <w:tcW w:w="97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3C6E6A1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Física</w:t>
            </w:r>
          </w:p>
        </w:tc>
        <w:tc>
          <w:tcPr>
            <w:tcW w:w="25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08A76B9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AF94E93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9486685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991E5BD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Física</w:t>
            </w:r>
          </w:p>
        </w:tc>
        <w:tc>
          <w:tcPr>
            <w:tcW w:w="20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D27734D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estimado</w:t>
            </w:r>
          </w:p>
        </w:tc>
        <w:tc>
          <w:tcPr>
            <w:tcW w:w="11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D7F43B1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85249" w14:paraId="73666E96" w14:textId="77777777">
        <w:trPr>
          <w:trHeight w:val="519"/>
        </w:trPr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5CCEDC1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1C9FEE0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Invest.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D439138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Custeio</w:t>
            </w:r>
          </w:p>
        </w:tc>
        <w:tc>
          <w:tcPr>
            <w:tcW w:w="97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426F3E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566C3BF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2705B65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Custeio</w:t>
            </w: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B6EDF78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77FFE1F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Invest.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444CB19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Custeio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E303DC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BBE978B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Invest.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9C87554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Custeio</w:t>
            </w:r>
          </w:p>
        </w:tc>
        <w:tc>
          <w:tcPr>
            <w:tcW w:w="11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49FC72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85249" w14:paraId="24A6B38E" w14:textId="77777777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AD7424" w14:textId="4FB5D20F" w:rsidR="00485249" w:rsidRDefault="009730F3" w:rsidP="00402D3D">
            <w:pPr>
              <w:widowControl w:val="0"/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40,00</w:t>
            </w:r>
          </w:p>
        </w:tc>
        <w:tc>
          <w:tcPr>
            <w:tcW w:w="11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4D6877" w14:textId="1078A3EC" w:rsidR="00485249" w:rsidRDefault="00485249" w:rsidP="005A4BE2">
            <w:pPr>
              <w:widowControl w:val="0"/>
              <w:spacing w:line="279" w:lineRule="auto"/>
              <w:rPr>
                <w:sz w:val="18"/>
                <w:szCs w:val="18"/>
              </w:rPr>
            </w:pPr>
          </w:p>
        </w:tc>
        <w:tc>
          <w:tcPr>
            <w:tcW w:w="9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AD597A" w14:textId="2D96E269" w:rsidR="00485249" w:rsidRDefault="005A4BE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R$ 8.000.000,00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4E524B" w14:textId="1D1F2565" w:rsidR="00485249" w:rsidRDefault="009730F3" w:rsidP="00402D3D">
            <w:pPr>
              <w:widowControl w:val="0"/>
              <w:spacing w:line="27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40,00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B7F13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ACDEDC" w14:textId="58A01946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 w:rsidR="005A4BE2">
              <w:rPr>
                <w:sz w:val="18"/>
                <w:szCs w:val="18"/>
              </w:rPr>
              <w:t>8.000.000,00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EE73B7" w14:textId="652C1510" w:rsidR="00485249" w:rsidRDefault="009730F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40,00</w:t>
            </w:r>
          </w:p>
        </w:tc>
        <w:tc>
          <w:tcPr>
            <w:tcW w:w="13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DA0C80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1E35E3" w14:textId="3E979338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 w:rsidR="005A4BE2">
              <w:rPr>
                <w:sz w:val="18"/>
                <w:szCs w:val="18"/>
              </w:rPr>
              <w:t>8.000.000,00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05FF75" w14:textId="61D908D0" w:rsidR="00485249" w:rsidRDefault="009730F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40,00</w:t>
            </w:r>
          </w:p>
        </w:tc>
        <w:tc>
          <w:tcPr>
            <w:tcW w:w="10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261BF8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0BEB96" w14:textId="36DFA551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 w:rsidR="005A4BE2">
              <w:rPr>
                <w:sz w:val="18"/>
                <w:szCs w:val="18"/>
              </w:rPr>
              <w:t>8.000.000,00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59A1F2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Niterói</w:t>
            </w:r>
          </w:p>
        </w:tc>
      </w:tr>
      <w:tr w:rsidR="00485249" w14:paraId="3915643F" w14:textId="77777777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A4324FB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EE7537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13BC7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32C479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A8579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34D242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F7313CE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CB99E8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DC2B7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7CCB2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89625E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8F7E87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F5B45F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Leste</w:t>
            </w:r>
          </w:p>
        </w:tc>
      </w:tr>
      <w:tr w:rsidR="00485249" w14:paraId="5CCA66B0" w14:textId="77777777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B3A686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0809C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E6C838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FF3A66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7018E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476F73C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F7729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F3003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5CFCA6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555A00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6A88D8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108DF3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22880F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Norte</w:t>
            </w:r>
          </w:p>
        </w:tc>
      </w:tr>
      <w:tr w:rsidR="00485249" w14:paraId="78624152" w14:textId="77777777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D25377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D8DACB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4E5A1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8E1FA1E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4536B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A5151A4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B5D2C6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63D9BC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A4D909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27230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76DD9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1ED56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EE7099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Oceânica</w:t>
            </w:r>
          </w:p>
        </w:tc>
      </w:tr>
      <w:tr w:rsidR="00485249" w14:paraId="437E2A92" w14:textId="77777777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70D947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4C679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2FBE63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A7B954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7D8B6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5AD27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497227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AD284B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EFB54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09BA6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4022C9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83432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B2EEC1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Pendotiba</w:t>
            </w:r>
          </w:p>
        </w:tc>
      </w:tr>
      <w:tr w:rsidR="00485249" w14:paraId="161D4213" w14:textId="77777777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33EF51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70CCD2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6E5853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3F3F4B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6C039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D2FF3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96AE43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A817C8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A52C8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A9D47D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A49A81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C2245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F8067A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Praias da Baía</w:t>
            </w:r>
          </w:p>
        </w:tc>
      </w:tr>
    </w:tbl>
    <w:p w14:paraId="7B7C9EE0" w14:textId="77777777" w:rsidR="00485249" w:rsidRDefault="00000000">
      <w:pPr>
        <w:spacing w:after="160" w:line="240" w:lineRule="auto"/>
        <w:rPr>
          <w:i/>
          <w:sz w:val="20"/>
          <w:szCs w:val="20"/>
        </w:rPr>
      </w:pPr>
      <w:bookmarkStart w:id="0" w:name="_heading=h.8vophtgc2zka" w:colFirst="0" w:colLast="0"/>
      <w:bookmarkEnd w:id="0"/>
      <w:r>
        <w:rPr>
          <w:i/>
          <w:sz w:val="20"/>
          <w:szCs w:val="20"/>
        </w:rPr>
        <w:t>Os campos acima servem para informar a(s) meta(s) física(s) e valor(s) estimado(s) para o produto, é opcional informar a região e/ou meta física para cada região.</w:t>
      </w:r>
    </w:p>
    <w:p w14:paraId="76E7FE9E" w14:textId="77777777" w:rsidR="00485249" w:rsidRDefault="00485249">
      <w:pPr>
        <w:spacing w:after="160" w:line="240" w:lineRule="auto"/>
        <w:rPr>
          <w:i/>
          <w:sz w:val="20"/>
          <w:szCs w:val="20"/>
        </w:rPr>
      </w:pPr>
      <w:bookmarkStart w:id="1" w:name="_heading=h.ga2tjwpu2dej" w:colFirst="0" w:colLast="0"/>
      <w:bookmarkEnd w:id="1"/>
    </w:p>
    <w:p w14:paraId="3D1FEE5B" w14:textId="77777777" w:rsidR="00485249" w:rsidRDefault="00485249">
      <w:pPr>
        <w:spacing w:after="160" w:line="240" w:lineRule="auto"/>
        <w:rPr>
          <w:i/>
          <w:sz w:val="20"/>
          <w:szCs w:val="20"/>
        </w:rPr>
      </w:pPr>
      <w:bookmarkStart w:id="2" w:name="_heading=h.nfjxctwkt3sx" w:colFirst="0" w:colLast="0"/>
      <w:bookmarkEnd w:id="2"/>
    </w:p>
    <w:p w14:paraId="0D07F5C0" w14:textId="77777777" w:rsidR="00485249" w:rsidRDefault="00000000">
      <w:pPr>
        <w:spacing w:after="160" w:line="279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Art. 2º </w:t>
      </w:r>
      <w:r>
        <w:rPr>
          <w:sz w:val="20"/>
          <w:szCs w:val="20"/>
        </w:rPr>
        <w:t>- Os valores para a execução do produto acima, serão compensados conforme tabela abaixo:</w:t>
      </w:r>
    </w:p>
    <w:tbl>
      <w:tblPr>
        <w:tblStyle w:val="a4"/>
        <w:tblW w:w="1407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30"/>
        <w:gridCol w:w="7048"/>
      </w:tblGrid>
      <w:tr w:rsidR="00485249" w14:paraId="45FE91CC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6B6E51" w14:textId="77777777" w:rsidR="0048524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73C94F" w14:textId="77777777" w:rsidR="0048524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485249" w14:paraId="25872694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22C1E7E" w14:textId="3736C07C" w:rsidR="00485249" w:rsidRDefault="00402D3D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0010</w:t>
            </w:r>
            <w:r w:rsidR="00000000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CIDADE URBANIZADA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19AAA62" w14:textId="39366CB7" w:rsidR="00485249" w:rsidRDefault="00402D3D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R$</w:t>
            </w:r>
            <w:r w:rsidR="005A4BE2">
              <w:rPr>
                <w:sz w:val="20"/>
                <w:szCs w:val="20"/>
                <w:highlight w:val="white"/>
              </w:rPr>
              <w:t>32</w:t>
            </w:r>
            <w:r>
              <w:rPr>
                <w:sz w:val="20"/>
                <w:szCs w:val="20"/>
                <w:highlight w:val="white"/>
              </w:rPr>
              <w:t>.000.000,00</w:t>
            </w:r>
          </w:p>
        </w:tc>
      </w:tr>
      <w:tr w:rsidR="00485249" w14:paraId="69F4153B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CDFBF5A" w14:textId="77777777" w:rsidR="0048524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BCBEE4" w14:textId="77777777" w:rsidR="0048524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485249" w14:paraId="30403588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3DF618F" w14:textId="17805889" w:rsidR="00485249" w:rsidRDefault="00485249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BAE7EB8" w14:textId="31D14E55" w:rsidR="00485249" w:rsidRDefault="0048524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</w:tr>
    </w:tbl>
    <w:p w14:paraId="2A527055" w14:textId="77777777" w:rsidR="00485249" w:rsidRDefault="00000000">
      <w:pPr>
        <w:spacing w:after="160" w:line="279" w:lineRule="auto"/>
        <w:rPr>
          <w:sz w:val="20"/>
          <w:szCs w:val="20"/>
        </w:rPr>
      </w:pPr>
      <w:r>
        <w:rPr>
          <w:i/>
          <w:sz w:val="20"/>
          <w:szCs w:val="20"/>
        </w:rPr>
        <w:t>Os campos acima servem para informar de qual(s) Programa(s) o valor emendado será compensado. O programa de origem pode ser o mesmo citado no Artigo 1º.</w:t>
      </w:r>
    </w:p>
    <w:p w14:paraId="37AC431F" w14:textId="77777777" w:rsidR="00485249" w:rsidRDefault="00000000">
      <w:pPr>
        <w:widowControl w:val="0"/>
        <w:spacing w:after="160" w:line="279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JUSTIFICATIVA: </w:t>
      </w:r>
    </w:p>
    <w:p w14:paraId="6A621097" w14:textId="0DAB11DA" w:rsidR="00485249" w:rsidRDefault="005A4BE2">
      <w:pPr>
        <w:spacing w:line="240" w:lineRule="auto"/>
        <w:ind w:firstLine="720"/>
        <w:jc w:val="both"/>
        <w:rPr>
          <w:sz w:val="20"/>
          <w:szCs w:val="20"/>
          <w:highlight w:val="white"/>
        </w:rPr>
      </w:pPr>
      <w:r>
        <w:rPr>
          <w:sz w:val="20"/>
          <w:szCs w:val="20"/>
        </w:rPr>
        <w:t>A PRESENTE EMENDA TEM POR JUSTIFICATICA A AMPLIAÇÃO DOS OPERADORES DE TRÂNSITO DESTA MUNICIPALTIDADE, MODERNIZAÇÃO E AMPLIAÇÃO DOS SEUS EQUIPAMENTOS DE ATUAÇÃO, PARA QUE ASSIM POSSA SE GARANTIR MAIS EFICIÊNCIA E FLUIDEZ NO TRÂNSITO.</w:t>
      </w:r>
    </w:p>
    <w:p w14:paraId="4F235376" w14:textId="77777777" w:rsidR="00485249" w:rsidRDefault="00485249">
      <w:pPr>
        <w:spacing w:line="240" w:lineRule="auto"/>
        <w:ind w:firstLine="720"/>
        <w:jc w:val="both"/>
        <w:rPr>
          <w:sz w:val="20"/>
          <w:szCs w:val="20"/>
          <w:highlight w:val="white"/>
        </w:rPr>
      </w:pPr>
    </w:p>
    <w:p w14:paraId="21AC01D7" w14:textId="77777777" w:rsidR="00485249" w:rsidRDefault="00485249">
      <w:pPr>
        <w:widowControl w:val="0"/>
        <w:spacing w:after="160" w:line="279" w:lineRule="auto"/>
        <w:rPr>
          <w:sz w:val="20"/>
          <w:szCs w:val="20"/>
        </w:rPr>
      </w:pPr>
    </w:p>
    <w:p w14:paraId="5ECF68CC" w14:textId="7BDAD5DF" w:rsidR="00485249" w:rsidRDefault="00000000">
      <w:pPr>
        <w:widowControl w:val="0"/>
        <w:spacing w:line="279" w:lineRule="auto"/>
        <w:ind w:left="567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Sala das Sessões, </w:t>
      </w:r>
      <w:r w:rsidR="00087F55">
        <w:rPr>
          <w:sz w:val="20"/>
          <w:szCs w:val="20"/>
        </w:rPr>
        <w:t>15</w:t>
      </w:r>
      <w:r>
        <w:rPr>
          <w:sz w:val="20"/>
          <w:szCs w:val="20"/>
        </w:rPr>
        <w:t xml:space="preserve"> de </w:t>
      </w:r>
      <w:r w:rsidR="00087F55">
        <w:rPr>
          <w:sz w:val="20"/>
          <w:szCs w:val="20"/>
        </w:rPr>
        <w:t>outubro</w:t>
      </w:r>
      <w:r>
        <w:rPr>
          <w:sz w:val="20"/>
          <w:szCs w:val="20"/>
        </w:rPr>
        <w:t xml:space="preserve"> de 2025.</w:t>
      </w:r>
    </w:p>
    <w:p w14:paraId="55F45631" w14:textId="77777777" w:rsidR="00485249" w:rsidRDefault="00485249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</w:p>
    <w:p w14:paraId="199B67DA" w14:textId="174CF072" w:rsidR="00485249" w:rsidRDefault="00087F55">
      <w:pPr>
        <w:widowControl w:val="0"/>
        <w:spacing w:after="200" w:line="360" w:lineRule="auto"/>
        <w:jc w:val="center"/>
      </w:pPr>
      <w:bookmarkStart w:id="3" w:name="_heading=h.gu802ej103lu" w:colFirst="0" w:colLast="0"/>
      <w:bookmarkEnd w:id="3"/>
      <w:r>
        <w:rPr>
          <w:b/>
          <w:sz w:val="24"/>
          <w:szCs w:val="24"/>
        </w:rPr>
        <w:t xml:space="preserve">Anderson Pipico </w:t>
      </w:r>
    </w:p>
    <w:sectPr w:rsidR="00485249">
      <w:headerReference w:type="default" r:id="rId8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7DA2F" w14:textId="77777777" w:rsidR="0064468E" w:rsidRDefault="0064468E">
      <w:pPr>
        <w:spacing w:line="240" w:lineRule="auto"/>
      </w:pPr>
      <w:r>
        <w:separator/>
      </w:r>
    </w:p>
  </w:endnote>
  <w:endnote w:type="continuationSeparator" w:id="0">
    <w:p w14:paraId="1D977B40" w14:textId="77777777" w:rsidR="0064468E" w:rsidRDefault="006446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C6886" w14:textId="77777777" w:rsidR="0064468E" w:rsidRDefault="0064468E">
      <w:pPr>
        <w:spacing w:line="240" w:lineRule="auto"/>
      </w:pPr>
      <w:r>
        <w:separator/>
      </w:r>
    </w:p>
  </w:footnote>
  <w:footnote w:type="continuationSeparator" w:id="0">
    <w:p w14:paraId="44300EEA" w14:textId="77777777" w:rsidR="0064468E" w:rsidRDefault="0064468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04563" w14:textId="77777777" w:rsidR="00485249" w:rsidRDefault="00000000">
    <w:pPr>
      <w:tabs>
        <w:tab w:val="center" w:pos="4680"/>
        <w:tab w:val="right" w:pos="9360"/>
      </w:tabs>
      <w:spacing w:line="240" w:lineRule="auto"/>
      <w:rPr>
        <w:b/>
        <w:sz w:val="44"/>
        <w:szCs w:val="44"/>
      </w:rPr>
    </w:pPr>
    <w:r>
      <w:rPr>
        <w:rFonts w:ascii="Aptos" w:eastAsia="Aptos" w:hAnsi="Aptos" w:cs="Aptos"/>
        <w:sz w:val="24"/>
        <w:szCs w:val="24"/>
      </w:rPr>
      <w:t xml:space="preserve">                                                             </w:t>
    </w:r>
    <w:r>
      <w:rPr>
        <w:b/>
        <w:sz w:val="44"/>
        <w:szCs w:val="44"/>
      </w:rPr>
      <w:t>Câmara Municipal de Niterói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47338A8" wp14:editId="73515A26">
          <wp:simplePos x="0" y="0"/>
          <wp:positionH relativeFrom="column">
            <wp:posOffset>1600200</wp:posOffset>
          </wp:positionH>
          <wp:positionV relativeFrom="paragraph">
            <wp:posOffset>-85722</wp:posOffset>
          </wp:positionV>
          <wp:extent cx="828675" cy="101858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D86739D" w14:textId="5742117B" w:rsidR="00485249" w:rsidRDefault="00000000" w:rsidP="00631B82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  <w:r>
      <w:rPr>
        <w:b/>
        <w:sz w:val="28"/>
        <w:szCs w:val="28"/>
      </w:rPr>
      <w:t xml:space="preserve">Gabinete do Vereador </w:t>
    </w:r>
    <w:r w:rsidR="00631B82">
      <w:rPr>
        <w:b/>
        <w:sz w:val="28"/>
        <w:szCs w:val="28"/>
      </w:rPr>
      <w:t xml:space="preserve">Anderson Pipico </w:t>
    </w:r>
  </w:p>
  <w:p w14:paraId="7A0E173D" w14:textId="77777777" w:rsidR="00485249" w:rsidRDefault="00485249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</w:p>
  <w:p w14:paraId="099E6AC3" w14:textId="77777777" w:rsidR="00485249" w:rsidRDefault="00485249">
    <w:pPr>
      <w:tabs>
        <w:tab w:val="center" w:pos="4680"/>
        <w:tab w:val="right" w:pos="9360"/>
      </w:tabs>
      <w:spacing w:line="240" w:lineRule="auto"/>
      <w:rPr>
        <w:rFonts w:ascii="Aptos" w:eastAsia="Aptos" w:hAnsi="Aptos" w:cs="Aptos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62508D"/>
    <w:multiLevelType w:val="multilevel"/>
    <w:tmpl w:val="C9FEA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2783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249"/>
    <w:rsid w:val="00087F55"/>
    <w:rsid w:val="00402D3D"/>
    <w:rsid w:val="00485249"/>
    <w:rsid w:val="005A4BE2"/>
    <w:rsid w:val="00631B82"/>
    <w:rsid w:val="0064468E"/>
    <w:rsid w:val="009730F3"/>
    <w:rsid w:val="00D85B4E"/>
    <w:rsid w:val="00DA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F9DED"/>
  <w15:docId w15:val="{466A12E2-5AB4-498B-9295-0284D66E0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3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631B8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1B82"/>
  </w:style>
  <w:style w:type="paragraph" w:styleId="Rodap">
    <w:name w:val="footer"/>
    <w:basedOn w:val="Normal"/>
    <w:link w:val="RodapChar"/>
    <w:uiPriority w:val="99"/>
    <w:unhideWhenUsed/>
    <w:rsid w:val="00631B8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1B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M9mk2gcwO63AdVXU88n/useTtQ==">CgMxLjAyDmguOHZvcGh0Z2MyemthMg5oLmdhMnRqd3B1MmRlajIOaC5uZmp4Y3R3a3Qzc3gyDmguZ3U4MDJlajEwM2x1OAByITFYRVNXZ2lHa0laSk9HSkVjamRFNUJmZkNoZ3hSZzRycQ==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348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Pipico</dc:creator>
  <cp:lastModifiedBy>Vereador Pipico</cp:lastModifiedBy>
  <cp:revision>3</cp:revision>
  <dcterms:created xsi:type="dcterms:W3CDTF">2025-10-15T13:46:00Z</dcterms:created>
  <dcterms:modified xsi:type="dcterms:W3CDTF">2025-10-15T13:46:00Z</dcterms:modified>
</cp:coreProperties>
</file>