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D46AAD" w:rsidRDefault="00833624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Default="00000000">
      <w:pPr>
        <w:ind w:right="284"/>
        <w:jc w:val="center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EMENDA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000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ADITIVA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AO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 xml:space="preserve"> 361/2025</w:t>
      </w:r>
    </w:p>
    <w:p w:rsidR="006506BF" w:rsidRPr="00D46AAD" w:rsidRDefault="006506BF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A3619" w:rsidRDefault="00000000" w:rsidP="00DD02D2">
      <w:pPr>
        <w:spacing w:before="103"/>
        <w:ind w:left="4973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D46AAD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EAA4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Acrescenta-se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27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Produto</w:t>
      </w:r>
      <w:r w:rsidR="00253B4A">
        <w:rPr>
          <w:rFonts w:ascii="Times New Roman" w:hAnsi="Times New Roman" w:cs="Times New Roman"/>
          <w:b/>
          <w:sz w:val="20"/>
          <w:szCs w:val="20"/>
        </w:rPr>
        <w:t xml:space="preserve">  “</w:t>
      </w:r>
      <w:r w:rsidR="00431F9A" w:rsidRPr="00431F9A">
        <w:rPr>
          <w:rFonts w:ascii="Times New Roman" w:hAnsi="Times New Roman" w:cs="Times New Roman"/>
          <w:b/>
          <w:sz w:val="20"/>
          <w:szCs w:val="20"/>
        </w:rPr>
        <w:t>Implantar Atendimento Psicossocial Escolar</w:t>
      </w:r>
      <w:r w:rsidR="00253B4A">
        <w:rPr>
          <w:rFonts w:ascii="Times New Roman" w:hAnsi="Times New Roman" w:cs="Times New Roman"/>
          <w:b/>
          <w:sz w:val="20"/>
          <w:szCs w:val="20"/>
        </w:rPr>
        <w:t>”</w:t>
      </w:r>
      <w:r w:rsidRPr="00D46AAD">
        <w:rPr>
          <w:rFonts w:ascii="Times New Roman" w:hAnsi="Times New Roman" w:cs="Times New Roman"/>
          <w:b/>
          <w:spacing w:val="2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pacing w:val="-5"/>
          <w:sz w:val="20"/>
          <w:szCs w:val="20"/>
        </w:rPr>
        <w:t>no</w:t>
      </w:r>
      <w:r w:rsidR="00DD02D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anexo</w:t>
      </w:r>
      <w:r w:rsidRPr="00D46AAD">
        <w:rPr>
          <w:rFonts w:ascii="Times New Roman" w:hAnsi="Times New Roman" w:cs="Times New Roman"/>
          <w:b/>
          <w:spacing w:val="5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I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–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</w:t>
      </w:r>
      <w:r w:rsidR="00032099">
        <w:rPr>
          <w:rFonts w:ascii="Times New Roman" w:hAnsi="Times New Roman" w:cs="Times New Roman"/>
          <w:b/>
          <w:sz w:val="20"/>
          <w:szCs w:val="20"/>
        </w:rPr>
        <w:t xml:space="preserve">o </w:t>
      </w:r>
      <w:r w:rsidRPr="00D46AAD">
        <w:rPr>
          <w:rFonts w:ascii="Times New Roman" w:hAnsi="Times New Roman" w:cs="Times New Roman"/>
          <w:b/>
          <w:sz w:val="20"/>
          <w:szCs w:val="20"/>
        </w:rPr>
        <w:t>Plano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para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2026/2029,</w:t>
      </w:r>
      <w:r w:rsidR="00431F9A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="006506BF" w:rsidRPr="00F84EA4">
        <w:rPr>
          <w:rFonts w:ascii="Times New Roman" w:hAnsi="Times New Roman"/>
          <w:b/>
          <w:sz w:val="20"/>
          <w:szCs w:val="20"/>
        </w:rPr>
        <w:t>no</w:t>
      </w:r>
      <w:r w:rsidR="006506BF"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="006506BF"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6506BF">
        <w:rPr>
          <w:rFonts w:ascii="Times New Roman" w:hAnsi="Times New Roman"/>
          <w:b/>
          <w:spacing w:val="-2"/>
          <w:sz w:val="20"/>
          <w:szCs w:val="20"/>
        </w:rPr>
        <w:t xml:space="preserve"> 01</w:t>
      </w:r>
      <w:r w:rsidR="006506BF">
        <w:rPr>
          <w:rFonts w:ascii="Times New Roman" w:hAnsi="Times New Roman"/>
          <w:b/>
          <w:spacing w:val="-2"/>
          <w:sz w:val="20"/>
          <w:szCs w:val="20"/>
        </w:rPr>
        <w:t>35</w:t>
      </w:r>
      <w:r w:rsidR="006506BF" w:rsidRPr="000C13B0">
        <w:rPr>
          <w:rFonts w:ascii="Times New Roman" w:hAnsi="Times New Roman"/>
          <w:b/>
          <w:spacing w:val="-2"/>
          <w:sz w:val="20"/>
          <w:szCs w:val="20"/>
        </w:rPr>
        <w:t xml:space="preserve"> – </w:t>
      </w:r>
      <w:r w:rsidR="006506BF" w:rsidRPr="006506BF">
        <w:rPr>
          <w:rFonts w:ascii="Times New Roman" w:hAnsi="Times New Roman"/>
          <w:b/>
          <w:spacing w:val="-2"/>
          <w:sz w:val="20"/>
          <w:szCs w:val="20"/>
        </w:rPr>
        <w:t>Educação para Todos</w:t>
      </w:r>
      <w:r w:rsidR="006506BF" w:rsidRPr="00F84EA4">
        <w:rPr>
          <w:rFonts w:ascii="Times New Roman" w:hAnsi="Times New Roman"/>
          <w:b/>
          <w:sz w:val="20"/>
          <w:szCs w:val="20"/>
        </w:rPr>
        <w:t>,</w:t>
      </w:r>
      <w:r w:rsidR="006506BF">
        <w:rPr>
          <w:rFonts w:ascii="Times New Roman" w:hAnsi="Times New Roman"/>
          <w:b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do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5F2B9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00</w:t>
      </w:r>
      <w:r w:rsidR="00833624" w:rsidRPr="00D46AAD">
        <w:rPr>
          <w:rFonts w:ascii="Times New Roman" w:hAnsi="Times New Roman" w:cs="Times New Roman"/>
          <w:b/>
          <w:spacing w:val="-2"/>
          <w:sz w:val="20"/>
          <w:szCs w:val="20"/>
        </w:rPr>
        <w:t>361/2025.</w:t>
      </w:r>
      <w:r w:rsidR="00431F9A">
        <w:rPr>
          <w:rFonts w:ascii="Times New Roman" w:hAnsi="Times New Roman" w:cs="Times New Roman"/>
          <w:b/>
          <w:spacing w:val="-2"/>
          <w:sz w:val="20"/>
          <w:szCs w:val="20"/>
        </w:rPr>
        <w:t xml:space="preserve"> </w:t>
      </w:r>
    </w:p>
    <w:p w:rsidR="00DD02D2" w:rsidRPr="00D46AAD" w:rsidRDefault="00DD02D2" w:rsidP="00DD02D2">
      <w:pPr>
        <w:spacing w:before="103"/>
        <w:ind w:left="4973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000000">
      <w:pPr>
        <w:spacing w:before="194"/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Art.1º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-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  <w:u w:val="thick"/>
        </w:rPr>
        <w:t>Acrescenta-se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anexo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I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–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Plano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para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2026/2029,</w:t>
      </w:r>
      <w:r w:rsidR="006506BF">
        <w:rPr>
          <w:rFonts w:ascii="Times New Roman" w:hAnsi="Times New Roman" w:cs="Times New Roman"/>
          <w:sz w:val="20"/>
          <w:szCs w:val="20"/>
        </w:rPr>
        <w:t xml:space="preserve"> </w:t>
      </w:r>
      <w:r w:rsidR="006506BF" w:rsidRPr="006506BF">
        <w:rPr>
          <w:rFonts w:ascii="Times New Roman" w:hAnsi="Times New Roman" w:cs="Times New Roman"/>
          <w:sz w:val="20"/>
          <w:szCs w:val="20"/>
        </w:rPr>
        <w:t>no Programa 0135 – Educação para Todos</w:t>
      </w:r>
      <w:r w:rsidR="006506BF">
        <w:rPr>
          <w:rFonts w:ascii="Times New Roman" w:hAnsi="Times New Roman" w:cs="Times New Roman"/>
          <w:sz w:val="20"/>
          <w:szCs w:val="20"/>
        </w:rPr>
        <w:t>,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Projeto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de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Lei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032099">
        <w:rPr>
          <w:rFonts w:ascii="Times New Roman" w:hAnsi="Times New Roman" w:cs="Times New Roman"/>
          <w:sz w:val="20"/>
          <w:szCs w:val="20"/>
        </w:rPr>
        <w:t>00361</w:t>
      </w:r>
      <w:r w:rsidRPr="00D46AAD">
        <w:rPr>
          <w:rFonts w:ascii="Times New Roman" w:hAnsi="Times New Roman" w:cs="Times New Roman"/>
          <w:sz w:val="20"/>
          <w:szCs w:val="20"/>
        </w:rPr>
        <w:t>/2025, conforme tabela abaixo:</w:t>
      </w:r>
    </w:p>
    <w:p w:rsidR="00DA3619" w:rsidRPr="00D46AAD" w:rsidRDefault="00DA3619">
      <w:pPr>
        <w:pStyle w:val="Corpodetexto"/>
        <w:spacing w:before="2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D46AAD" w:rsidRDefault="006506BF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EDUCAÇÃO PARA TODOS </w:t>
            </w:r>
          </w:p>
        </w:tc>
      </w:tr>
      <w:tr w:rsidR="00DA3619" w:rsidRPr="00D46AAD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TÍTULO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032099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Implantar </w:t>
            </w:r>
            <w:r w:rsidR="00431F9A" w:rsidRPr="00431F9A">
              <w:rPr>
                <w:sz w:val="20"/>
                <w:szCs w:val="20"/>
              </w:rPr>
              <w:t>Atendimento Psicossocial Escolar</w:t>
            </w:r>
          </w:p>
        </w:tc>
      </w:tr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DESCRIÇÃO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431F9A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431F9A">
              <w:rPr>
                <w:sz w:val="20"/>
                <w:szCs w:val="20"/>
              </w:rPr>
              <w:t>Implantação de equipes multidisciplinares (psicólogos e assistentes sociais) em escolas públicas municipais.</w:t>
            </w:r>
          </w:p>
        </w:tc>
      </w:tr>
      <w:tr w:rsidR="00DA3619" w:rsidRPr="00D46AAD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UNIDADE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D46AAD" w:rsidRDefault="00F77643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D46AAD" w:rsidRDefault="005F2B9D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</w:t>
            </w:r>
            <w:r w:rsidR="004866D0">
              <w:rPr>
                <w:sz w:val="20"/>
                <w:szCs w:val="20"/>
              </w:rPr>
              <w:t>E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D46AAD" w:rsidRDefault="00E049E5" w:rsidP="001D634D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E049E5">
              <w:rPr>
                <w:sz w:val="20"/>
                <w:szCs w:val="20"/>
              </w:rPr>
              <w:t>Niterói Jovem, Primeira Infância, Antirracista</w:t>
            </w:r>
            <w:r w:rsidR="0080723C">
              <w:rPr>
                <w:sz w:val="20"/>
                <w:szCs w:val="20"/>
              </w:rPr>
              <w:t xml:space="preserve"> </w:t>
            </w:r>
          </w:p>
        </w:tc>
      </w:tr>
      <w:tr w:rsidR="00DA3619" w:rsidRPr="00D46AAD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Meta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431F9A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800" w:type="dxa"/>
            <w:vMerge w:val="restart"/>
          </w:tcPr>
          <w:p w:rsidR="00DA3619" w:rsidRPr="00D46AAD" w:rsidRDefault="00B32DA4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431F9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00.000,00</w:t>
            </w:r>
          </w:p>
        </w:tc>
        <w:tc>
          <w:tcPr>
            <w:tcW w:w="900" w:type="dxa"/>
            <w:vMerge w:val="restart"/>
          </w:tcPr>
          <w:p w:rsidR="00DA3619" w:rsidRPr="00D46AAD" w:rsidRDefault="00431F9A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500.000,00</w:t>
            </w:r>
          </w:p>
          <w:p w:rsidR="00DA3619" w:rsidRPr="00D46AAD" w:rsidRDefault="00DA3619" w:rsidP="00E049E5">
            <w:pPr>
              <w:pStyle w:val="TableParagraph"/>
              <w:spacing w:before="208"/>
              <w:jc w:val="center"/>
              <w:rPr>
                <w:sz w:val="20"/>
                <w:szCs w:val="20"/>
              </w:rPr>
            </w:pPr>
          </w:p>
          <w:p w:rsidR="00DA3619" w:rsidRPr="00D46AAD" w:rsidRDefault="00DA3619" w:rsidP="00E049E5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431F9A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D46AAD" w:rsidRDefault="00B32DA4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431F9A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240" w:type="dxa"/>
            <w:vMerge w:val="restart"/>
          </w:tcPr>
          <w:p w:rsidR="00DA3619" w:rsidRPr="00D46AAD" w:rsidRDefault="00431F9A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600.000,00</w:t>
            </w:r>
          </w:p>
          <w:p w:rsidR="00DA3619" w:rsidRPr="00D46AAD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D46AAD" w:rsidRDefault="00DA3619" w:rsidP="00E049E5">
            <w:pPr>
              <w:pStyle w:val="TableParagraph"/>
              <w:spacing w:before="112"/>
              <w:jc w:val="center"/>
              <w:rPr>
                <w:sz w:val="20"/>
                <w:szCs w:val="20"/>
              </w:rPr>
            </w:pPr>
          </w:p>
          <w:p w:rsidR="00DA3619" w:rsidRPr="00D46AAD" w:rsidRDefault="00DA3619" w:rsidP="00E049E5">
            <w:pPr>
              <w:pStyle w:val="TableParagraph"/>
              <w:ind w:left="101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431F9A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D46AAD" w:rsidRDefault="00B32DA4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431F9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50.000,00</w:t>
            </w:r>
          </w:p>
        </w:tc>
        <w:tc>
          <w:tcPr>
            <w:tcW w:w="1380" w:type="dxa"/>
            <w:vMerge w:val="restart"/>
          </w:tcPr>
          <w:p w:rsidR="00DA3619" w:rsidRPr="00D46AAD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D46AAD" w:rsidRDefault="00431F9A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700.000,00</w:t>
            </w:r>
          </w:p>
          <w:p w:rsidR="00DA3619" w:rsidRPr="00D46AAD" w:rsidRDefault="00DA3619" w:rsidP="00E049E5">
            <w:pPr>
              <w:pStyle w:val="TableParagraph"/>
              <w:spacing w:before="112"/>
              <w:jc w:val="center"/>
              <w:rPr>
                <w:sz w:val="20"/>
                <w:szCs w:val="20"/>
              </w:rPr>
            </w:pPr>
          </w:p>
          <w:p w:rsidR="00DA3619" w:rsidRPr="00D46AAD" w:rsidRDefault="00DA3619" w:rsidP="00E049E5">
            <w:pPr>
              <w:pStyle w:val="TableParagraph"/>
              <w:ind w:left="173"/>
              <w:jc w:val="center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431F9A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860" w:type="dxa"/>
            <w:vMerge w:val="restart"/>
          </w:tcPr>
          <w:p w:rsidR="00DA3619" w:rsidRPr="00D46AAD" w:rsidRDefault="00B32DA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R$ 80</w:t>
            </w:r>
            <w:r w:rsidR="00431F9A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.000,000</w:t>
            </w:r>
          </w:p>
        </w:tc>
        <w:tc>
          <w:tcPr>
            <w:tcW w:w="920" w:type="dxa"/>
            <w:vMerge w:val="restart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431F9A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750.000,00</w:t>
            </w:r>
          </w:p>
          <w:p w:rsidR="00DA3619" w:rsidRPr="00D46AAD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Praias</w:t>
            </w:r>
            <w:r w:rsidRPr="00D46AAD">
              <w:rPr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da</w:t>
            </w:r>
            <w:r w:rsidRPr="00D46AAD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D46AAD" w:rsidRDefault="00000000">
      <w:pPr>
        <w:spacing w:before="13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a(s) meta(s)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 valor(s)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estimado(s)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produto,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é opcional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 região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e/ou meta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cada </w:t>
      </w:r>
      <w:r w:rsidRPr="00D46AAD">
        <w:rPr>
          <w:rFonts w:ascii="Times New Roman" w:hAnsi="Times New Roman" w:cs="Times New Roman"/>
          <w:i/>
          <w:spacing w:val="-2"/>
          <w:sz w:val="20"/>
          <w:szCs w:val="20"/>
        </w:rPr>
        <w:t>região.</w:t>
      </w:r>
    </w:p>
    <w:p w:rsidR="00DA3619" w:rsidRPr="00D46AAD" w:rsidRDefault="00DA3619">
      <w:pPr>
        <w:rPr>
          <w:rFonts w:ascii="Times New Roman" w:hAnsi="Times New Roman" w:cs="Times New Roman"/>
          <w:i/>
          <w:sz w:val="20"/>
          <w:szCs w:val="20"/>
        </w:rPr>
        <w:sectPr w:rsidR="00DA3619" w:rsidRPr="00D46AAD">
          <w:headerReference w:type="default" r:id="rId7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032099" w:rsidRDefault="00032099">
      <w:pPr>
        <w:ind w:left="23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000000">
      <w:pPr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 xml:space="preserve">Art. 2º </w:t>
      </w:r>
      <w:r w:rsidRPr="00D46AAD">
        <w:rPr>
          <w:rFonts w:ascii="Times New Roman" w:hAnsi="Times New Roman" w:cs="Times New Roman"/>
          <w:sz w:val="20"/>
          <w:szCs w:val="20"/>
        </w:rPr>
        <w:t xml:space="preserve">- Os valores para a execução do produto acima, serão compensados conforme tabela 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>abaixo:</w:t>
      </w:r>
    </w:p>
    <w:p w:rsidR="00DA3619" w:rsidRPr="00D46AAD" w:rsidRDefault="00DA3619">
      <w:pPr>
        <w:pStyle w:val="Corpodetexto"/>
        <w:spacing w:before="3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D46AAD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431F9A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  <w:r w:rsidRPr="00431F9A">
              <w:rPr>
                <w:sz w:val="20"/>
                <w:szCs w:val="20"/>
              </w:rPr>
              <w:t>EDUCAÇÃO PARA TODOS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431F9A" w:rsidP="00431F9A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R$ 2.550.000,00</w:t>
            </w:r>
          </w:p>
        </w:tc>
      </w:tr>
      <w:tr w:rsidR="00DA3619" w:rsidRPr="00D46AAD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456F8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456F8D">
              <w:rPr>
                <w:sz w:val="20"/>
                <w:szCs w:val="20"/>
              </w:rPr>
              <w:t>EDUCAÇÃO PARA TODOS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431F9A" w:rsidP="00431F9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456F8D" w:rsidRPr="00456F8D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2.370.000,00</w:t>
            </w:r>
          </w:p>
        </w:tc>
      </w:tr>
    </w:tbl>
    <w:p w:rsidR="00DA3619" w:rsidRPr="00D46AAD" w:rsidRDefault="00000000">
      <w:pPr>
        <w:spacing w:before="16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de qual(s)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valor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emendado será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compensado. 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 de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origem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pode ser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mesmo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citado no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Artigo </w:t>
      </w:r>
      <w:r w:rsidRPr="00D46AAD">
        <w:rPr>
          <w:rFonts w:ascii="Times New Roman" w:hAnsi="Times New Roman" w:cs="Times New Roman"/>
          <w:i/>
          <w:spacing w:val="-5"/>
          <w:sz w:val="20"/>
          <w:szCs w:val="20"/>
        </w:rPr>
        <w:t>1º.</w:t>
      </w:r>
    </w:p>
    <w:p w:rsidR="00DA3619" w:rsidRPr="00D46AAD" w:rsidRDefault="00DA3619">
      <w:pPr>
        <w:pStyle w:val="Corpodetexto"/>
        <w:rPr>
          <w:rFonts w:ascii="Times New Roman" w:hAnsi="Times New Roman" w:cs="Times New Roman"/>
          <w:i/>
          <w:sz w:val="20"/>
          <w:szCs w:val="20"/>
        </w:rPr>
      </w:pPr>
    </w:p>
    <w:p w:rsidR="00DA3619" w:rsidRPr="00D46AAD" w:rsidRDefault="00DA3619">
      <w:pPr>
        <w:pStyle w:val="Corpodetexto"/>
        <w:spacing w:before="180"/>
        <w:rPr>
          <w:rFonts w:ascii="Times New Roman" w:hAnsi="Times New Roman" w:cs="Times New Roman"/>
          <w:i/>
          <w:sz w:val="20"/>
          <w:szCs w:val="20"/>
        </w:rPr>
      </w:pPr>
    </w:p>
    <w:p w:rsidR="00DA3619" w:rsidRPr="00032099" w:rsidRDefault="00000000">
      <w:pPr>
        <w:ind w:left="23"/>
        <w:rPr>
          <w:rFonts w:ascii="Times New Roman" w:hAnsi="Times New Roman" w:cs="Times New Roman"/>
          <w:b/>
          <w:sz w:val="20"/>
          <w:szCs w:val="20"/>
        </w:rPr>
      </w:pPr>
      <w:r w:rsidRPr="00032099">
        <w:rPr>
          <w:rFonts w:ascii="Times New Roman" w:hAnsi="Times New Roman" w:cs="Times New Roman"/>
          <w:b/>
          <w:spacing w:val="-2"/>
          <w:sz w:val="20"/>
          <w:szCs w:val="20"/>
        </w:rPr>
        <w:t>JUSTIFICATIVA:</w:t>
      </w:r>
    </w:p>
    <w:p w:rsidR="00DA3619" w:rsidRPr="00D46AAD" w:rsidRDefault="00DA3619">
      <w:pPr>
        <w:pStyle w:val="Corpodetexto"/>
        <w:spacing w:before="5"/>
        <w:rPr>
          <w:rFonts w:ascii="Times New Roman" w:hAnsi="Times New Roman" w:cs="Times New Roman"/>
          <w:b/>
          <w:sz w:val="20"/>
          <w:szCs w:val="20"/>
        </w:rPr>
      </w:pPr>
    </w:p>
    <w:p w:rsidR="00431F9A" w:rsidRPr="00431F9A" w:rsidRDefault="00431F9A" w:rsidP="006506BF">
      <w:pPr>
        <w:pStyle w:val="Corpodetexto"/>
        <w:ind w:firstLine="720"/>
        <w:jc w:val="both"/>
        <w:rPr>
          <w:rFonts w:ascii="Times New Roman" w:hAnsi="Times New Roman" w:cs="Times New Roman"/>
          <w:lang w:val="pt-BR"/>
        </w:rPr>
      </w:pPr>
      <w:r w:rsidRPr="00431F9A">
        <w:rPr>
          <w:rFonts w:ascii="Times New Roman" w:hAnsi="Times New Roman" w:cs="Times New Roman"/>
          <w:lang w:val="pt-BR"/>
        </w:rPr>
        <w:t>A presente emenda aditiva tem por objetivo implantar o Atendimento Psicossocial Escolar nas unidades da rede pública municipal de ensino, visando à promoção da saúde mental, ao fortalecimento das relações interpessoais no ambiente educacional e à prevenção de situações de vulnerabilidade social e emocional entre estudantes, professores e famílias.</w:t>
      </w:r>
    </w:p>
    <w:p w:rsidR="00431F9A" w:rsidRPr="00431F9A" w:rsidRDefault="00431F9A" w:rsidP="006506BF">
      <w:pPr>
        <w:pStyle w:val="Corpodetexto"/>
        <w:ind w:firstLine="720"/>
        <w:jc w:val="both"/>
        <w:rPr>
          <w:rFonts w:ascii="Times New Roman" w:hAnsi="Times New Roman" w:cs="Times New Roman"/>
          <w:lang w:val="pt-BR"/>
        </w:rPr>
      </w:pPr>
      <w:r w:rsidRPr="00431F9A">
        <w:rPr>
          <w:rFonts w:ascii="Times New Roman" w:hAnsi="Times New Roman" w:cs="Times New Roman"/>
          <w:lang w:val="pt-BR"/>
        </w:rPr>
        <w:t>A proposta cria equipes multidisciplinares compostas por psicólogos e assistentes sociais, que atuarão de forma articulada com as direções escolares e com as unidades de saúde, assegurando atendimento contínuo, escuta qualificada e encaminhamento adequado de casos que envolvam sofrimento psíquico, evasão escolar, violência doméstica e dificuldades de aprendizagem.</w:t>
      </w:r>
    </w:p>
    <w:p w:rsidR="00431F9A" w:rsidRPr="00431F9A" w:rsidRDefault="00431F9A" w:rsidP="006506BF">
      <w:pPr>
        <w:pStyle w:val="Corpodetexto"/>
        <w:ind w:firstLine="720"/>
        <w:jc w:val="both"/>
        <w:rPr>
          <w:rFonts w:ascii="Times New Roman" w:hAnsi="Times New Roman" w:cs="Times New Roman"/>
          <w:lang w:val="pt-BR"/>
        </w:rPr>
      </w:pPr>
      <w:r w:rsidRPr="00431F9A">
        <w:rPr>
          <w:rFonts w:ascii="Times New Roman" w:hAnsi="Times New Roman" w:cs="Times New Roman"/>
          <w:lang w:val="pt-BR"/>
        </w:rPr>
        <w:t>O atendimento psicossocial escolar é instrumento fundamental para o pleno desenvolvimento dos estudantes, garantindo a efetividade do direito à educação previsto no art. 205 da Constituição Federal e o cumprimento da Lei Federal nº 13.935/2019, que dispõe sobre a prestação de serviços de psicologia e serviço social nas redes públicas de educação básica.</w:t>
      </w:r>
    </w:p>
    <w:p w:rsidR="00431F9A" w:rsidRPr="00431F9A" w:rsidRDefault="00431F9A" w:rsidP="006506BF">
      <w:pPr>
        <w:pStyle w:val="Corpodetexto"/>
        <w:ind w:firstLine="720"/>
        <w:jc w:val="both"/>
        <w:rPr>
          <w:rFonts w:ascii="Times New Roman" w:hAnsi="Times New Roman" w:cs="Times New Roman"/>
          <w:lang w:val="pt-BR"/>
        </w:rPr>
      </w:pPr>
      <w:r w:rsidRPr="00431F9A">
        <w:rPr>
          <w:rFonts w:ascii="Times New Roman" w:hAnsi="Times New Roman" w:cs="Times New Roman"/>
          <w:lang w:val="pt-BR"/>
        </w:rPr>
        <w:t>Além disso, a medida concretiza princípios do Estatuto da Criança e do Adolescente (ECA) e da Lei de Diretrizes e Bases da Educação Nacional (Lei nº 9.394/1996), que preveem a oferta de condições adequadas para o desenvolvimento integral dos alunos, especialmente no que tange à formação emocional, social e cidadã.</w:t>
      </w:r>
    </w:p>
    <w:p w:rsidR="00431F9A" w:rsidRPr="00431F9A" w:rsidRDefault="00431F9A" w:rsidP="006506BF">
      <w:pPr>
        <w:pStyle w:val="Corpodetexto"/>
        <w:ind w:firstLine="720"/>
        <w:jc w:val="both"/>
        <w:rPr>
          <w:rFonts w:ascii="Times New Roman" w:hAnsi="Times New Roman" w:cs="Times New Roman"/>
          <w:lang w:val="pt-BR"/>
        </w:rPr>
      </w:pPr>
      <w:r w:rsidRPr="00431F9A">
        <w:rPr>
          <w:rFonts w:ascii="Times New Roman" w:hAnsi="Times New Roman" w:cs="Times New Roman"/>
          <w:lang w:val="pt-BR"/>
        </w:rPr>
        <w:t>O investimento estimado compreende a estruturação física dos espaços de atendimento (salas de acolhimento, equipamentos e materiais de apoio), enquanto o custeio se refere à remuneração de profissionais, supervisão técnica, capacitação continuada e atividades de integração com a comunidade escolar.</w:t>
      </w:r>
    </w:p>
    <w:p w:rsidR="00431F9A" w:rsidRDefault="00431F9A" w:rsidP="00431F9A">
      <w:pPr>
        <w:pStyle w:val="Corpodetexto"/>
        <w:jc w:val="both"/>
        <w:rPr>
          <w:rFonts w:ascii="Times New Roman" w:hAnsi="Times New Roman" w:cs="Times New Roman"/>
          <w:lang w:val="pt-BR"/>
        </w:rPr>
      </w:pPr>
      <w:r w:rsidRPr="00431F9A">
        <w:rPr>
          <w:rFonts w:ascii="Times New Roman" w:hAnsi="Times New Roman" w:cs="Times New Roman"/>
          <w:lang w:val="pt-BR"/>
        </w:rPr>
        <w:t>A implantação progressiva desse serviço contribuirá diretamente para:</w:t>
      </w:r>
    </w:p>
    <w:p w:rsidR="006506BF" w:rsidRPr="00431F9A" w:rsidRDefault="006506BF" w:rsidP="00431F9A">
      <w:pPr>
        <w:pStyle w:val="Corpodetexto"/>
        <w:jc w:val="both"/>
        <w:rPr>
          <w:rFonts w:ascii="Times New Roman" w:hAnsi="Times New Roman" w:cs="Times New Roman"/>
          <w:lang w:val="pt-BR"/>
        </w:rPr>
      </w:pPr>
    </w:p>
    <w:p w:rsidR="00431F9A" w:rsidRPr="00431F9A" w:rsidRDefault="00431F9A" w:rsidP="00431F9A">
      <w:pPr>
        <w:pStyle w:val="Corpodetexto"/>
        <w:numPr>
          <w:ilvl w:val="0"/>
          <w:numId w:val="3"/>
        </w:numPr>
        <w:jc w:val="both"/>
        <w:rPr>
          <w:rFonts w:ascii="Times New Roman" w:hAnsi="Times New Roman" w:cs="Times New Roman"/>
          <w:lang w:val="pt-BR"/>
        </w:rPr>
      </w:pPr>
      <w:r w:rsidRPr="00431F9A">
        <w:rPr>
          <w:rFonts w:ascii="Times New Roman" w:hAnsi="Times New Roman" w:cs="Times New Roman"/>
          <w:lang w:val="pt-BR"/>
        </w:rPr>
        <w:t>Redução dos índices de evasão e repetência escolar;</w:t>
      </w:r>
    </w:p>
    <w:p w:rsidR="00431F9A" w:rsidRPr="00431F9A" w:rsidRDefault="00431F9A" w:rsidP="00431F9A">
      <w:pPr>
        <w:pStyle w:val="Corpodetexto"/>
        <w:numPr>
          <w:ilvl w:val="0"/>
          <w:numId w:val="3"/>
        </w:numPr>
        <w:jc w:val="both"/>
        <w:rPr>
          <w:rFonts w:ascii="Times New Roman" w:hAnsi="Times New Roman" w:cs="Times New Roman"/>
          <w:lang w:val="pt-BR"/>
        </w:rPr>
      </w:pPr>
      <w:r w:rsidRPr="00431F9A">
        <w:rPr>
          <w:rFonts w:ascii="Times New Roman" w:hAnsi="Times New Roman" w:cs="Times New Roman"/>
          <w:lang w:val="pt-BR"/>
        </w:rPr>
        <w:t>Apoio a professores e famílias em situações de vulnerabilidade social e emocional;</w:t>
      </w:r>
    </w:p>
    <w:p w:rsidR="00431F9A" w:rsidRPr="00431F9A" w:rsidRDefault="00431F9A" w:rsidP="00431F9A">
      <w:pPr>
        <w:pStyle w:val="Corpodetexto"/>
        <w:numPr>
          <w:ilvl w:val="0"/>
          <w:numId w:val="3"/>
        </w:numPr>
        <w:jc w:val="both"/>
        <w:rPr>
          <w:rFonts w:ascii="Times New Roman" w:hAnsi="Times New Roman" w:cs="Times New Roman"/>
          <w:lang w:val="pt-BR"/>
        </w:rPr>
      </w:pPr>
      <w:r w:rsidRPr="00431F9A">
        <w:rPr>
          <w:rFonts w:ascii="Times New Roman" w:hAnsi="Times New Roman" w:cs="Times New Roman"/>
          <w:lang w:val="pt-BR"/>
        </w:rPr>
        <w:t>Fortalecimento do vínculo escola–comunidade;</w:t>
      </w:r>
    </w:p>
    <w:p w:rsidR="00431F9A" w:rsidRPr="00431F9A" w:rsidRDefault="00431F9A" w:rsidP="00431F9A">
      <w:pPr>
        <w:pStyle w:val="Corpodetexto"/>
        <w:numPr>
          <w:ilvl w:val="0"/>
          <w:numId w:val="3"/>
        </w:numPr>
        <w:jc w:val="both"/>
        <w:rPr>
          <w:rFonts w:ascii="Times New Roman" w:hAnsi="Times New Roman" w:cs="Times New Roman"/>
          <w:lang w:val="pt-BR"/>
        </w:rPr>
      </w:pPr>
      <w:r w:rsidRPr="00431F9A">
        <w:rPr>
          <w:rFonts w:ascii="Times New Roman" w:hAnsi="Times New Roman" w:cs="Times New Roman"/>
          <w:lang w:val="pt-BR"/>
        </w:rPr>
        <w:t>Promoção de uma cultura de paz, empatia e respeito às diversidades;</w:t>
      </w:r>
    </w:p>
    <w:p w:rsidR="00431F9A" w:rsidRDefault="00431F9A" w:rsidP="00431F9A">
      <w:pPr>
        <w:pStyle w:val="Corpodetexto"/>
        <w:numPr>
          <w:ilvl w:val="0"/>
          <w:numId w:val="3"/>
        </w:numPr>
        <w:jc w:val="both"/>
        <w:rPr>
          <w:rFonts w:ascii="Times New Roman" w:hAnsi="Times New Roman" w:cs="Times New Roman"/>
          <w:lang w:val="pt-BR"/>
        </w:rPr>
      </w:pPr>
      <w:r w:rsidRPr="00431F9A">
        <w:rPr>
          <w:rFonts w:ascii="Times New Roman" w:hAnsi="Times New Roman" w:cs="Times New Roman"/>
          <w:lang w:val="pt-BR"/>
        </w:rPr>
        <w:t>Inclusão de estudantes com dificuldades de aprendizagem e transtornos psicossociais.</w:t>
      </w:r>
    </w:p>
    <w:p w:rsidR="006506BF" w:rsidRDefault="006506BF" w:rsidP="006506BF">
      <w:pPr>
        <w:pStyle w:val="Corpodetexto"/>
        <w:jc w:val="both"/>
        <w:rPr>
          <w:rFonts w:ascii="Times New Roman" w:hAnsi="Times New Roman" w:cs="Times New Roman"/>
          <w:lang w:val="pt-BR"/>
        </w:rPr>
      </w:pPr>
    </w:p>
    <w:p w:rsidR="006506BF" w:rsidRDefault="006506BF" w:rsidP="006506BF">
      <w:pPr>
        <w:pStyle w:val="Corpodetexto"/>
        <w:jc w:val="both"/>
        <w:rPr>
          <w:rFonts w:ascii="Times New Roman" w:hAnsi="Times New Roman" w:cs="Times New Roman"/>
          <w:lang w:val="pt-BR"/>
        </w:rPr>
      </w:pPr>
    </w:p>
    <w:p w:rsidR="006506BF" w:rsidRDefault="006506BF" w:rsidP="006506BF">
      <w:pPr>
        <w:pStyle w:val="Corpodetexto"/>
        <w:jc w:val="both"/>
        <w:rPr>
          <w:rFonts w:ascii="Times New Roman" w:hAnsi="Times New Roman" w:cs="Times New Roman"/>
          <w:lang w:val="pt-BR"/>
        </w:rPr>
      </w:pPr>
    </w:p>
    <w:p w:rsidR="006506BF" w:rsidRPr="00431F9A" w:rsidRDefault="006506BF" w:rsidP="006506BF">
      <w:pPr>
        <w:pStyle w:val="Corpodetexto"/>
        <w:jc w:val="both"/>
        <w:rPr>
          <w:rFonts w:ascii="Times New Roman" w:hAnsi="Times New Roman" w:cs="Times New Roman"/>
          <w:lang w:val="pt-BR"/>
        </w:rPr>
      </w:pPr>
    </w:p>
    <w:p w:rsidR="00431F9A" w:rsidRPr="00431F9A" w:rsidRDefault="00431F9A" w:rsidP="006506BF">
      <w:pPr>
        <w:pStyle w:val="Corpodetexto"/>
        <w:ind w:firstLine="360"/>
        <w:jc w:val="both"/>
        <w:rPr>
          <w:rFonts w:ascii="Times New Roman" w:hAnsi="Times New Roman" w:cs="Times New Roman"/>
          <w:lang w:val="pt-BR"/>
        </w:rPr>
      </w:pPr>
      <w:r w:rsidRPr="00431F9A">
        <w:rPr>
          <w:rFonts w:ascii="Times New Roman" w:hAnsi="Times New Roman" w:cs="Times New Roman"/>
          <w:lang w:val="pt-BR"/>
        </w:rPr>
        <w:t>Do ponto de vista programático, a ação se insere no eixo “Cuidar das Pessoas” do Plano Plurianual 2026–2029, em consonância com os compromissos da política municipal de educação inclusiva e humanizada, assegurando o cumprimento de metas vinculadas à agenda transversal “Niterói Jovem” e “Primeira Infância”.</w:t>
      </w:r>
    </w:p>
    <w:p w:rsidR="00431F9A" w:rsidRPr="00431F9A" w:rsidRDefault="00431F9A" w:rsidP="00431F9A">
      <w:pPr>
        <w:pStyle w:val="Corpodetexto"/>
        <w:jc w:val="both"/>
        <w:rPr>
          <w:rFonts w:ascii="Times New Roman" w:hAnsi="Times New Roman" w:cs="Times New Roman"/>
          <w:lang w:val="pt-BR"/>
        </w:rPr>
      </w:pPr>
      <w:r w:rsidRPr="00431F9A">
        <w:rPr>
          <w:rFonts w:ascii="Times New Roman" w:hAnsi="Times New Roman" w:cs="Times New Roman"/>
          <w:lang w:val="pt-BR"/>
        </w:rPr>
        <w:t>Por sua relevância social, educacional e jurídica, a proposta demonstra viabilidade técnica e compatibilidade orçamentária, devendo ser incorporada ao PPA 2026–2029 como ação estratégica voltada à promoção da saúde mental e do desenvolvimento integral de crianças e adolescentes da rede municipal de ensino.</w:t>
      </w:r>
    </w:p>
    <w:p w:rsidR="00DA3619" w:rsidRPr="00431F9A" w:rsidRDefault="00DA3619" w:rsidP="00431F9A">
      <w:pPr>
        <w:pStyle w:val="Corpodetexto"/>
        <w:jc w:val="both"/>
        <w:rPr>
          <w:rFonts w:ascii="Times New Roman" w:hAnsi="Times New Roman" w:cs="Times New Roman"/>
        </w:rPr>
      </w:pPr>
    </w:p>
    <w:p w:rsidR="00032099" w:rsidRDefault="00032099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032099" w:rsidRDefault="00032099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032099" w:rsidRDefault="00032099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032099" w:rsidRPr="00032099" w:rsidRDefault="00032099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6506BF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6506BF">
        <w:rPr>
          <w:rFonts w:ascii="Times New Roman" w:hAnsi="Times New Roman" w:cs="Times New Roman"/>
        </w:rPr>
        <w:t xml:space="preserve">Sala das Sessões, </w:t>
      </w:r>
      <w:r w:rsidR="006506BF">
        <w:rPr>
          <w:rFonts w:ascii="Times New Roman" w:hAnsi="Times New Roman" w:cs="Times New Roman"/>
        </w:rPr>
        <w:t>02 de outubro</w:t>
      </w:r>
      <w:r w:rsidRPr="006506BF">
        <w:rPr>
          <w:rFonts w:ascii="Times New Roman" w:hAnsi="Times New Roman" w:cs="Times New Roman"/>
        </w:rPr>
        <w:t xml:space="preserve"> de </w:t>
      </w:r>
      <w:r w:rsidRPr="006506BF">
        <w:rPr>
          <w:rFonts w:ascii="Times New Roman" w:hAnsi="Times New Roman" w:cs="Times New Roman"/>
          <w:spacing w:val="-2"/>
        </w:rPr>
        <w:t>2025.</w:t>
      </w:r>
    </w:p>
    <w:p w:rsidR="00833624" w:rsidRPr="00032099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032099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032099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032099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032099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032099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A3619" w:rsidRPr="00032099" w:rsidRDefault="00DA3619">
      <w:pPr>
        <w:pStyle w:val="Corpodetexto"/>
        <w:spacing w:before="58"/>
        <w:rPr>
          <w:rFonts w:ascii="Times New Roman" w:hAnsi="Times New Roman" w:cs="Times New Roman"/>
          <w:sz w:val="24"/>
          <w:szCs w:val="24"/>
        </w:rPr>
      </w:pPr>
    </w:p>
    <w:p w:rsidR="00DA3619" w:rsidRPr="0003209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  <w:r w:rsidRPr="00032099">
        <w:rPr>
          <w:rFonts w:ascii="Times New Roman" w:hAnsi="Times New Roman" w:cs="Times New Roman"/>
          <w:sz w:val="24"/>
          <w:szCs w:val="24"/>
        </w:rPr>
        <w:tab/>
      </w:r>
      <w:r w:rsidRPr="00032099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2099">
        <w:rPr>
          <w:rFonts w:ascii="Times New Roman" w:hAnsi="Times New Roman" w:cs="Times New Roman"/>
          <w:sz w:val="24"/>
          <w:szCs w:val="24"/>
        </w:rPr>
        <w:tab/>
      </w:r>
    </w:p>
    <w:p w:rsidR="00DA3619" w:rsidRPr="00032099" w:rsidRDefault="00DA3619">
      <w:pPr>
        <w:pStyle w:val="Corpodetexto"/>
        <w:spacing w:before="5"/>
        <w:rPr>
          <w:rFonts w:ascii="Times New Roman" w:hAnsi="Times New Roman" w:cs="Times New Roman"/>
          <w:sz w:val="24"/>
          <w:szCs w:val="24"/>
        </w:rPr>
      </w:pPr>
    </w:p>
    <w:p w:rsidR="00833624" w:rsidRPr="00032099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2099">
        <w:rPr>
          <w:rFonts w:ascii="Times New Roman" w:hAnsi="Times New Roman" w:cs="Times New Roman"/>
          <w:b/>
          <w:sz w:val="24"/>
          <w:szCs w:val="24"/>
        </w:rPr>
        <w:t>Rodrigo Farah</w:t>
      </w:r>
    </w:p>
    <w:p w:rsidR="00DA3619" w:rsidRPr="00D46AAD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32099">
        <w:rPr>
          <w:rFonts w:ascii="Times New Roman" w:hAnsi="Times New Roman" w:cs="Times New Roman"/>
          <w:b/>
          <w:spacing w:val="-2"/>
          <w:sz w:val="24"/>
          <w:szCs w:val="24"/>
        </w:rPr>
        <w:t>Vereador</w:t>
      </w:r>
    </w:p>
    <w:sectPr w:rsidR="00DA3619" w:rsidRPr="00D46AAD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F0654" w:rsidRDefault="006F0654">
      <w:r>
        <w:separator/>
      </w:r>
    </w:p>
  </w:endnote>
  <w:endnote w:type="continuationSeparator" w:id="0">
    <w:p w:rsidR="006F0654" w:rsidRDefault="006F0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F0654" w:rsidRDefault="006F0654">
      <w:r>
        <w:separator/>
      </w:r>
    </w:p>
  </w:footnote>
  <w:footnote w:type="continuationSeparator" w:id="0">
    <w:p w:rsidR="006F0654" w:rsidRDefault="006F0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5354B0"/>
    <w:multiLevelType w:val="hybridMultilevel"/>
    <w:tmpl w:val="A664E5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517554"/>
    <w:multiLevelType w:val="multilevel"/>
    <w:tmpl w:val="F5EAC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9E7494"/>
    <w:multiLevelType w:val="multilevel"/>
    <w:tmpl w:val="46A0D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25906477">
    <w:abstractNumId w:val="2"/>
  </w:num>
  <w:num w:numId="2" w16cid:durableId="1388067297">
    <w:abstractNumId w:val="0"/>
  </w:num>
  <w:num w:numId="3" w16cid:durableId="13623932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32099"/>
    <w:rsid w:val="00083480"/>
    <w:rsid w:val="0018441D"/>
    <w:rsid w:val="00187A60"/>
    <w:rsid w:val="001D634D"/>
    <w:rsid w:val="00253B4A"/>
    <w:rsid w:val="0027131A"/>
    <w:rsid w:val="00305A6B"/>
    <w:rsid w:val="00431F9A"/>
    <w:rsid w:val="00456F8D"/>
    <w:rsid w:val="004866D0"/>
    <w:rsid w:val="004D0D51"/>
    <w:rsid w:val="00525436"/>
    <w:rsid w:val="005C7EE0"/>
    <w:rsid w:val="005F2B9D"/>
    <w:rsid w:val="006506BF"/>
    <w:rsid w:val="006F0654"/>
    <w:rsid w:val="0080723C"/>
    <w:rsid w:val="00833624"/>
    <w:rsid w:val="008616B6"/>
    <w:rsid w:val="009C042F"/>
    <w:rsid w:val="009E76ED"/>
    <w:rsid w:val="00B1747C"/>
    <w:rsid w:val="00B32DA4"/>
    <w:rsid w:val="00B37858"/>
    <w:rsid w:val="00B818E1"/>
    <w:rsid w:val="00C73770"/>
    <w:rsid w:val="00D465BF"/>
    <w:rsid w:val="00D46AAD"/>
    <w:rsid w:val="00D97D47"/>
    <w:rsid w:val="00DA2CC6"/>
    <w:rsid w:val="00DA3619"/>
    <w:rsid w:val="00DD02D2"/>
    <w:rsid w:val="00DD401F"/>
    <w:rsid w:val="00E049E5"/>
    <w:rsid w:val="00E332D3"/>
    <w:rsid w:val="00E55979"/>
    <w:rsid w:val="00EE248A"/>
    <w:rsid w:val="00F75D23"/>
    <w:rsid w:val="00F77643"/>
    <w:rsid w:val="00FB5521"/>
    <w:rsid w:val="00FC3E06"/>
    <w:rsid w:val="00FD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C82587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748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2</cp:revision>
  <cp:lastPrinted>2025-10-01T17:23:00Z</cp:lastPrinted>
  <dcterms:created xsi:type="dcterms:W3CDTF">2025-10-08T21:35:00Z</dcterms:created>
  <dcterms:modified xsi:type="dcterms:W3CDTF">2025-10-08T21:35:00Z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