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48C43" w14:textId="77777777" w:rsidR="00C81442" w:rsidRDefault="00000226">
      <w:pPr>
        <w:pStyle w:val="Ttulo"/>
        <w:spacing w:line="470" w:lineRule="auto"/>
      </w:pPr>
      <w:r>
        <w:rPr>
          <w:noProof/>
          <w:lang w:val="pt-BR" w:eastAsia="pt-BR"/>
        </w:rPr>
        <w:drawing>
          <wp:anchor distT="0" distB="0" distL="0" distR="0" simplePos="0" relativeHeight="15728640" behindDoc="0" locked="0" layoutInCell="1" allowOverlap="1" wp14:anchorId="30748CD4" wp14:editId="30748CD5">
            <wp:simplePos x="0" y="0"/>
            <wp:positionH relativeFrom="page">
              <wp:posOffset>3154298</wp:posOffset>
            </wp:positionH>
            <wp:positionV relativeFrom="paragraph">
              <wp:posOffset>48767</wp:posOffset>
            </wp:positionV>
            <wp:extent cx="514350" cy="6477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514350" cy="647700"/>
                    </a:xfrm>
                    <a:prstGeom prst="rect">
                      <a:avLst/>
                    </a:prstGeom>
                  </pic:spPr>
                </pic:pic>
              </a:graphicData>
            </a:graphic>
          </wp:anchor>
        </w:drawing>
      </w:r>
      <w:r>
        <w:t>Câmara</w:t>
      </w:r>
      <w:r>
        <w:rPr>
          <w:spacing w:val="-12"/>
        </w:rPr>
        <w:t xml:space="preserve"> </w:t>
      </w:r>
      <w:r>
        <w:t>Municipal</w:t>
      </w:r>
      <w:r>
        <w:rPr>
          <w:spacing w:val="-12"/>
        </w:rPr>
        <w:t xml:space="preserve"> </w:t>
      </w:r>
      <w:r>
        <w:t>de</w:t>
      </w:r>
      <w:r>
        <w:rPr>
          <w:spacing w:val="-11"/>
        </w:rPr>
        <w:t xml:space="preserve"> </w:t>
      </w:r>
      <w:r>
        <w:t>Niterói Gabinete Vereador Eduardo Paiva</w:t>
      </w:r>
    </w:p>
    <w:p w14:paraId="30748C44" w14:textId="0AEE680F" w:rsidR="00C81442" w:rsidRPr="005B6837" w:rsidRDefault="00000226">
      <w:pPr>
        <w:pStyle w:val="Corpodetexto"/>
        <w:spacing w:before="100"/>
        <w:ind w:right="277"/>
        <w:jc w:val="center"/>
        <w:rPr>
          <w:sz w:val="20"/>
          <w:szCs w:val="20"/>
        </w:rPr>
      </w:pPr>
      <w:r w:rsidRPr="005B6837">
        <w:rPr>
          <w:sz w:val="20"/>
          <w:szCs w:val="20"/>
        </w:rPr>
        <w:t>EMENDA</w:t>
      </w:r>
      <w:r w:rsidRPr="005B6837">
        <w:rPr>
          <w:spacing w:val="-2"/>
          <w:sz w:val="20"/>
          <w:szCs w:val="20"/>
        </w:rPr>
        <w:t xml:space="preserve"> </w:t>
      </w:r>
      <w:r w:rsidRPr="005B6837">
        <w:rPr>
          <w:sz w:val="20"/>
          <w:szCs w:val="20"/>
        </w:rPr>
        <w:t>Nº.</w:t>
      </w:r>
      <w:r w:rsidR="003D0F09">
        <w:rPr>
          <w:spacing w:val="42"/>
          <w:sz w:val="20"/>
          <w:szCs w:val="20"/>
        </w:rPr>
        <w:t xml:space="preserve">       </w:t>
      </w:r>
      <w:r w:rsidR="003C46D0" w:rsidRPr="005B6837">
        <w:rPr>
          <w:sz w:val="20"/>
          <w:szCs w:val="20"/>
          <w:u w:val="single"/>
        </w:rPr>
        <w:t xml:space="preserve"> ADITIVA</w:t>
      </w:r>
      <w:r w:rsidR="003C46D0" w:rsidRPr="005B6837">
        <w:rPr>
          <w:sz w:val="20"/>
          <w:szCs w:val="20"/>
        </w:rPr>
        <w:t xml:space="preserve"> </w:t>
      </w:r>
      <w:r w:rsidRPr="005B6837">
        <w:rPr>
          <w:sz w:val="20"/>
          <w:szCs w:val="20"/>
        </w:rPr>
        <w:t>AO</w:t>
      </w:r>
      <w:r w:rsidRPr="005B6837">
        <w:rPr>
          <w:spacing w:val="-6"/>
          <w:sz w:val="20"/>
          <w:szCs w:val="20"/>
        </w:rPr>
        <w:t xml:space="preserve"> </w:t>
      </w:r>
      <w:r w:rsidRPr="005B6837">
        <w:rPr>
          <w:sz w:val="20"/>
          <w:szCs w:val="20"/>
        </w:rPr>
        <w:t>PROJETO</w:t>
      </w:r>
      <w:r w:rsidRPr="005B6837">
        <w:rPr>
          <w:spacing w:val="-2"/>
          <w:sz w:val="20"/>
          <w:szCs w:val="20"/>
        </w:rPr>
        <w:t xml:space="preserve"> </w:t>
      </w:r>
      <w:r w:rsidRPr="005B6837">
        <w:rPr>
          <w:sz w:val="20"/>
          <w:szCs w:val="20"/>
        </w:rPr>
        <w:t>DE LEI</w:t>
      </w:r>
      <w:r w:rsidRPr="005B6837">
        <w:rPr>
          <w:spacing w:val="-3"/>
          <w:sz w:val="20"/>
          <w:szCs w:val="20"/>
        </w:rPr>
        <w:t xml:space="preserve"> </w:t>
      </w:r>
      <w:r w:rsidRPr="005B6837">
        <w:rPr>
          <w:sz w:val="20"/>
          <w:szCs w:val="20"/>
        </w:rPr>
        <w:t>Nº.</w:t>
      </w:r>
      <w:r w:rsidRPr="005B6837">
        <w:rPr>
          <w:spacing w:val="-1"/>
          <w:sz w:val="20"/>
          <w:szCs w:val="20"/>
        </w:rPr>
        <w:t xml:space="preserve"> </w:t>
      </w:r>
      <w:r w:rsidR="000D0A84" w:rsidRPr="005B6837">
        <w:rPr>
          <w:spacing w:val="-2"/>
          <w:sz w:val="20"/>
          <w:szCs w:val="20"/>
        </w:rPr>
        <w:t>361</w:t>
      </w:r>
      <w:r w:rsidRPr="005B6837">
        <w:rPr>
          <w:spacing w:val="-2"/>
          <w:sz w:val="20"/>
          <w:szCs w:val="20"/>
        </w:rPr>
        <w:t>/2025</w:t>
      </w:r>
    </w:p>
    <w:p w14:paraId="30748C45" w14:textId="3C5B19CC" w:rsidR="00C81442" w:rsidRPr="005B6837" w:rsidRDefault="008E058C">
      <w:pPr>
        <w:pStyle w:val="Corpodetexto"/>
        <w:spacing w:before="110" w:line="273" w:lineRule="auto"/>
        <w:ind w:left="4983" w:right="131"/>
        <w:rPr>
          <w:sz w:val="20"/>
          <w:szCs w:val="20"/>
        </w:rPr>
      </w:pPr>
      <w:r>
        <w:rPr>
          <w:sz w:val="20"/>
          <w:szCs w:val="20"/>
          <w:u w:val="single"/>
        </w:rPr>
        <w:t>Acrescenta-se</w:t>
      </w:r>
      <w:r w:rsidR="003C46D0" w:rsidRPr="005B6837">
        <w:rPr>
          <w:sz w:val="20"/>
          <w:szCs w:val="20"/>
        </w:rPr>
        <w:t xml:space="preserve"> </w:t>
      </w:r>
      <w:r w:rsidR="00000226" w:rsidRPr="005B6837">
        <w:rPr>
          <w:sz w:val="20"/>
          <w:szCs w:val="20"/>
        </w:rPr>
        <w:t xml:space="preserve">o </w:t>
      </w:r>
      <w:r w:rsidR="00000226" w:rsidRPr="005B6837">
        <w:rPr>
          <w:sz w:val="20"/>
          <w:szCs w:val="20"/>
          <w:u w:val="single"/>
        </w:rPr>
        <w:t>Produto “</w:t>
      </w:r>
      <w:r w:rsidR="000D0A84" w:rsidRPr="005B6837">
        <w:rPr>
          <w:sz w:val="20"/>
          <w:szCs w:val="20"/>
          <w:u w:val="single"/>
        </w:rPr>
        <w:t>Unidade de Médico de Família do Badu Implantada</w:t>
      </w:r>
      <w:r w:rsidR="00000226" w:rsidRPr="005B6837">
        <w:rPr>
          <w:sz w:val="20"/>
          <w:szCs w:val="20"/>
          <w:u w:val="single"/>
        </w:rPr>
        <w:t>”</w:t>
      </w:r>
      <w:r w:rsidR="00000226" w:rsidRPr="005B6837">
        <w:rPr>
          <w:sz w:val="20"/>
          <w:szCs w:val="20"/>
        </w:rPr>
        <w:t xml:space="preserve"> no </w:t>
      </w:r>
      <w:proofErr w:type="gramStart"/>
      <w:r w:rsidR="00000226" w:rsidRPr="005B6837">
        <w:rPr>
          <w:sz w:val="20"/>
          <w:szCs w:val="20"/>
        </w:rPr>
        <w:t>anexo I – Estrutura</w:t>
      </w:r>
      <w:proofErr w:type="gramEnd"/>
      <w:r w:rsidR="00000226" w:rsidRPr="005B6837">
        <w:rPr>
          <w:sz w:val="20"/>
          <w:szCs w:val="20"/>
        </w:rPr>
        <w:t xml:space="preserve"> Consolidada do Plano Plurianual 2026-2029 para o quadriênio 2026/2029, no Programa </w:t>
      </w:r>
      <w:r w:rsidR="000D0A84" w:rsidRPr="005B6837">
        <w:rPr>
          <w:sz w:val="20"/>
          <w:szCs w:val="20"/>
        </w:rPr>
        <w:t>0133</w:t>
      </w:r>
      <w:r w:rsidR="00000226" w:rsidRPr="005B6837">
        <w:rPr>
          <w:sz w:val="20"/>
          <w:szCs w:val="20"/>
        </w:rPr>
        <w:t xml:space="preserve"> – </w:t>
      </w:r>
      <w:r w:rsidR="000D0A84" w:rsidRPr="005B6837">
        <w:rPr>
          <w:sz w:val="20"/>
          <w:szCs w:val="20"/>
        </w:rPr>
        <w:t>Atenção a Saúde</w:t>
      </w:r>
      <w:r w:rsidR="00000226" w:rsidRPr="005B6837">
        <w:rPr>
          <w:sz w:val="20"/>
          <w:szCs w:val="20"/>
        </w:rPr>
        <w:t xml:space="preserve">, do Projeto de Lei </w:t>
      </w:r>
      <w:r w:rsidR="000D0A84" w:rsidRPr="005B6837">
        <w:rPr>
          <w:sz w:val="20"/>
          <w:szCs w:val="20"/>
        </w:rPr>
        <w:t>361</w:t>
      </w:r>
      <w:r w:rsidR="00000226" w:rsidRPr="005B6837">
        <w:rPr>
          <w:sz w:val="20"/>
          <w:szCs w:val="20"/>
        </w:rPr>
        <w:t>/2025.</w:t>
      </w:r>
    </w:p>
    <w:p w14:paraId="30748C46" w14:textId="7AB8A118" w:rsidR="00C81442" w:rsidRPr="005B6837" w:rsidRDefault="00000226">
      <w:pPr>
        <w:spacing w:before="153" w:line="244" w:lineRule="auto"/>
        <w:ind w:left="23" w:right="131"/>
        <w:rPr>
          <w:sz w:val="20"/>
          <w:szCs w:val="20"/>
        </w:rPr>
      </w:pPr>
      <w:r w:rsidRPr="005B6837">
        <w:rPr>
          <w:b/>
          <w:sz w:val="20"/>
          <w:szCs w:val="20"/>
        </w:rPr>
        <w:t xml:space="preserve">Art.1º - </w:t>
      </w:r>
      <w:r w:rsidR="0039305C">
        <w:rPr>
          <w:sz w:val="20"/>
          <w:szCs w:val="20"/>
          <w:u w:val="single"/>
        </w:rPr>
        <w:t>Acrescenta-se</w:t>
      </w:r>
      <w:r w:rsidR="003C46D0" w:rsidRPr="005B6837">
        <w:rPr>
          <w:sz w:val="20"/>
          <w:szCs w:val="20"/>
          <w:u w:val="single"/>
        </w:rPr>
        <w:t xml:space="preserve"> </w:t>
      </w:r>
      <w:r w:rsidRPr="005B6837">
        <w:rPr>
          <w:sz w:val="20"/>
          <w:szCs w:val="20"/>
        </w:rPr>
        <w:t xml:space="preserve">no </w:t>
      </w:r>
      <w:proofErr w:type="gramStart"/>
      <w:r w:rsidRPr="005B6837">
        <w:rPr>
          <w:sz w:val="20"/>
          <w:szCs w:val="20"/>
        </w:rPr>
        <w:t>anexo I – Estrutura</w:t>
      </w:r>
      <w:proofErr w:type="gramEnd"/>
      <w:r w:rsidRPr="005B6837">
        <w:rPr>
          <w:sz w:val="20"/>
          <w:szCs w:val="20"/>
        </w:rPr>
        <w:t xml:space="preserve"> Consolidada do Plano Plurianual 2026-2029 para o quadriênio 2026/2029, no programa </w:t>
      </w:r>
      <w:r w:rsidR="000D0A84" w:rsidRPr="005B6837">
        <w:rPr>
          <w:sz w:val="20"/>
          <w:szCs w:val="20"/>
        </w:rPr>
        <w:t>0133</w:t>
      </w:r>
      <w:r w:rsidRPr="005B6837">
        <w:rPr>
          <w:sz w:val="20"/>
          <w:szCs w:val="20"/>
        </w:rPr>
        <w:t xml:space="preserve"> – </w:t>
      </w:r>
      <w:r w:rsidR="000D0A84" w:rsidRPr="005B6837">
        <w:rPr>
          <w:sz w:val="20"/>
          <w:szCs w:val="20"/>
        </w:rPr>
        <w:t>Atenção a Saúde</w:t>
      </w:r>
      <w:r w:rsidRPr="005B6837">
        <w:rPr>
          <w:sz w:val="20"/>
          <w:szCs w:val="20"/>
        </w:rPr>
        <w:t xml:space="preserve">, do Projeto de Lei </w:t>
      </w:r>
      <w:r w:rsidR="000D0A84" w:rsidRPr="005B6837">
        <w:rPr>
          <w:sz w:val="20"/>
          <w:szCs w:val="20"/>
        </w:rPr>
        <w:t>361</w:t>
      </w:r>
      <w:r w:rsidRPr="005B6837">
        <w:rPr>
          <w:sz w:val="20"/>
          <w:szCs w:val="20"/>
        </w:rPr>
        <w:t>/2025, conforme tabela abaixo:</w:t>
      </w:r>
    </w:p>
    <w:p w14:paraId="30748C47" w14:textId="77777777" w:rsidR="00C81442" w:rsidRDefault="00C81442">
      <w:pPr>
        <w:pStyle w:val="Corpodetexto"/>
        <w:rPr>
          <w:b w:val="0"/>
          <w:sz w:val="13"/>
        </w:rPr>
      </w:pPr>
    </w:p>
    <w:tbl>
      <w:tblPr>
        <w:tblStyle w:val="TableNormal"/>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63"/>
        <w:gridCol w:w="1417"/>
        <w:gridCol w:w="621"/>
        <w:gridCol w:w="230"/>
        <w:gridCol w:w="850"/>
        <w:gridCol w:w="725"/>
        <w:gridCol w:w="346"/>
        <w:gridCol w:w="1244"/>
        <w:gridCol w:w="960"/>
        <w:gridCol w:w="845"/>
        <w:gridCol w:w="480"/>
        <w:gridCol w:w="1378"/>
        <w:gridCol w:w="968"/>
        <w:gridCol w:w="709"/>
        <w:gridCol w:w="1275"/>
        <w:gridCol w:w="1188"/>
      </w:tblGrid>
      <w:tr w:rsidR="00C81442" w14:paraId="30748C4A" w14:textId="77777777">
        <w:trPr>
          <w:trHeight w:val="301"/>
        </w:trPr>
        <w:tc>
          <w:tcPr>
            <w:tcW w:w="3001" w:type="dxa"/>
            <w:gridSpan w:val="3"/>
            <w:shd w:val="clear" w:color="auto" w:fill="A4C8EB"/>
          </w:tcPr>
          <w:p w14:paraId="30748C48" w14:textId="77777777" w:rsidR="00C81442" w:rsidRDefault="00000226">
            <w:pPr>
              <w:pStyle w:val="TableParagraph"/>
              <w:spacing w:before="24"/>
              <w:ind w:left="866"/>
              <w:rPr>
                <w:b/>
                <w:sz w:val="20"/>
              </w:rPr>
            </w:pPr>
            <w:r>
              <w:rPr>
                <w:b/>
                <w:spacing w:val="-2"/>
                <w:sz w:val="20"/>
              </w:rPr>
              <w:t>PROGRAMA:</w:t>
            </w:r>
          </w:p>
        </w:tc>
        <w:tc>
          <w:tcPr>
            <w:tcW w:w="11198" w:type="dxa"/>
            <w:gridSpan w:val="13"/>
          </w:tcPr>
          <w:p w14:paraId="30748C49" w14:textId="39881170" w:rsidR="00C81442" w:rsidRPr="005B6837" w:rsidRDefault="00CD3AA1">
            <w:pPr>
              <w:pStyle w:val="TableParagraph"/>
              <w:rPr>
                <w:b/>
                <w:sz w:val="18"/>
              </w:rPr>
            </w:pPr>
            <w:proofErr w:type="gramStart"/>
            <w:r w:rsidRPr="005B6837">
              <w:rPr>
                <w:b/>
              </w:rPr>
              <w:t>0133 – ATENÇÃO</w:t>
            </w:r>
            <w:proofErr w:type="gramEnd"/>
            <w:r w:rsidRPr="005B6837">
              <w:rPr>
                <w:b/>
              </w:rPr>
              <w:t xml:space="preserve"> À SAÚDE</w:t>
            </w:r>
          </w:p>
        </w:tc>
      </w:tr>
      <w:tr w:rsidR="00C81442" w14:paraId="30748C4D" w14:textId="77777777">
        <w:trPr>
          <w:trHeight w:val="297"/>
        </w:trPr>
        <w:tc>
          <w:tcPr>
            <w:tcW w:w="3001" w:type="dxa"/>
            <w:gridSpan w:val="3"/>
            <w:shd w:val="clear" w:color="auto" w:fill="A4C8EB"/>
          </w:tcPr>
          <w:p w14:paraId="30748C4B" w14:textId="77777777" w:rsidR="00C81442" w:rsidRDefault="00000226">
            <w:pPr>
              <w:pStyle w:val="TableParagraph"/>
              <w:spacing w:before="14"/>
              <w:ind w:left="376"/>
              <w:rPr>
                <w:b/>
                <w:sz w:val="20"/>
              </w:rPr>
            </w:pPr>
            <w:r>
              <w:rPr>
                <w:b/>
                <w:sz w:val="20"/>
              </w:rPr>
              <w:t>TÍTULO</w:t>
            </w:r>
            <w:r>
              <w:rPr>
                <w:b/>
                <w:spacing w:val="-4"/>
                <w:sz w:val="20"/>
              </w:rPr>
              <w:t xml:space="preserve"> </w:t>
            </w:r>
            <w:r>
              <w:rPr>
                <w:b/>
                <w:sz w:val="20"/>
              </w:rPr>
              <w:t>DO</w:t>
            </w:r>
            <w:r>
              <w:rPr>
                <w:b/>
                <w:spacing w:val="-4"/>
                <w:sz w:val="20"/>
              </w:rPr>
              <w:t xml:space="preserve"> </w:t>
            </w:r>
            <w:r>
              <w:rPr>
                <w:b/>
                <w:spacing w:val="-2"/>
                <w:sz w:val="20"/>
              </w:rPr>
              <w:t>PRODUTO:</w:t>
            </w:r>
          </w:p>
        </w:tc>
        <w:tc>
          <w:tcPr>
            <w:tcW w:w="11198" w:type="dxa"/>
            <w:gridSpan w:val="13"/>
          </w:tcPr>
          <w:p w14:paraId="30748C4C" w14:textId="78C601CD" w:rsidR="00C81442" w:rsidRPr="005B6837" w:rsidRDefault="005C01AB">
            <w:pPr>
              <w:pStyle w:val="TableParagraph"/>
              <w:rPr>
                <w:b/>
                <w:sz w:val="18"/>
              </w:rPr>
            </w:pPr>
            <w:r w:rsidRPr="005C01AB">
              <w:rPr>
                <w:b/>
              </w:rPr>
              <w:t xml:space="preserve">UNIDADE DE MÉDICO DE FAMÍLIA DO CONJUNTO HABITACIONAL JARDINS DAS </w:t>
            </w:r>
            <w:proofErr w:type="gramStart"/>
            <w:r w:rsidRPr="005C01AB">
              <w:rPr>
                <w:b/>
              </w:rPr>
              <w:t>PAINEIRAS IMPLANTADA</w:t>
            </w:r>
            <w:proofErr w:type="gramEnd"/>
          </w:p>
        </w:tc>
      </w:tr>
      <w:tr w:rsidR="00C81442" w14:paraId="30748C50" w14:textId="77777777">
        <w:trPr>
          <w:trHeight w:val="301"/>
        </w:trPr>
        <w:tc>
          <w:tcPr>
            <w:tcW w:w="3001" w:type="dxa"/>
            <w:gridSpan w:val="3"/>
            <w:shd w:val="clear" w:color="auto" w:fill="A4C8EB"/>
          </w:tcPr>
          <w:p w14:paraId="30748C4E" w14:textId="77777777" w:rsidR="00C81442" w:rsidRDefault="00000226">
            <w:pPr>
              <w:pStyle w:val="TableParagraph"/>
              <w:spacing w:before="19"/>
              <w:ind w:left="165"/>
              <w:rPr>
                <w:b/>
                <w:sz w:val="20"/>
              </w:rPr>
            </w:pPr>
            <w:r>
              <w:rPr>
                <w:b/>
                <w:sz w:val="20"/>
              </w:rPr>
              <w:t>DESCRIÇÃO</w:t>
            </w:r>
            <w:r>
              <w:rPr>
                <w:b/>
                <w:spacing w:val="-5"/>
                <w:sz w:val="20"/>
              </w:rPr>
              <w:t xml:space="preserve"> </w:t>
            </w:r>
            <w:r>
              <w:rPr>
                <w:b/>
                <w:sz w:val="20"/>
              </w:rPr>
              <w:t>DO</w:t>
            </w:r>
            <w:r>
              <w:rPr>
                <w:b/>
                <w:spacing w:val="-8"/>
                <w:sz w:val="20"/>
              </w:rPr>
              <w:t xml:space="preserve"> </w:t>
            </w:r>
            <w:r>
              <w:rPr>
                <w:b/>
                <w:spacing w:val="-2"/>
                <w:sz w:val="20"/>
              </w:rPr>
              <w:t>PRODUTO:</w:t>
            </w:r>
          </w:p>
        </w:tc>
        <w:tc>
          <w:tcPr>
            <w:tcW w:w="11198" w:type="dxa"/>
            <w:gridSpan w:val="13"/>
          </w:tcPr>
          <w:p w14:paraId="30748C4F" w14:textId="15247573" w:rsidR="00C81442" w:rsidRPr="005B6837" w:rsidRDefault="008B3F25" w:rsidP="008B3F25">
            <w:pPr>
              <w:pStyle w:val="TableParagraph"/>
              <w:rPr>
                <w:b/>
                <w:sz w:val="18"/>
              </w:rPr>
            </w:pPr>
            <w:r w:rsidRPr="008B3F25">
              <w:rPr>
                <w:b/>
              </w:rPr>
              <w:t xml:space="preserve">Construção e implantação de nova Unidade de Médico de Família para atender ao </w:t>
            </w:r>
            <w:r w:rsidRPr="008B3F25">
              <w:rPr>
                <w:b/>
                <w:bCs/>
              </w:rPr>
              <w:t>Conjunto Habitacional Jardins das Paineiras, localizado na Estrada da Fazendinha</w:t>
            </w:r>
            <w:r w:rsidRPr="008B3F25">
              <w:rPr>
                <w:b/>
              </w:rPr>
              <w:t xml:space="preserve">, no bairro do Badu. O objetivo é garantir atendimento de Atenção Primária às 540 novas famílias residentes e desafogar a unidade </w:t>
            </w:r>
            <w:r>
              <w:rPr>
                <w:b/>
              </w:rPr>
              <w:t>de saúde já existente no bairro</w:t>
            </w:r>
            <w:r w:rsidR="003B1E8D" w:rsidRPr="005B6837">
              <w:rPr>
                <w:b/>
              </w:rPr>
              <w:t xml:space="preserve">, </w:t>
            </w:r>
            <w:r>
              <w:rPr>
                <w:b/>
              </w:rPr>
              <w:t>fortalecendo</w:t>
            </w:r>
            <w:r w:rsidR="003B1E8D" w:rsidRPr="005B6837">
              <w:rPr>
                <w:b/>
              </w:rPr>
              <w:t xml:space="preserve"> a rede municipal de saúde.</w:t>
            </w:r>
          </w:p>
        </w:tc>
      </w:tr>
      <w:tr w:rsidR="00C81442" w14:paraId="30748C57" w14:textId="77777777">
        <w:trPr>
          <w:trHeight w:val="460"/>
        </w:trPr>
        <w:tc>
          <w:tcPr>
            <w:tcW w:w="3001" w:type="dxa"/>
            <w:gridSpan w:val="3"/>
            <w:shd w:val="clear" w:color="auto" w:fill="A4C8EB"/>
          </w:tcPr>
          <w:p w14:paraId="30748C51" w14:textId="77777777" w:rsidR="00C81442" w:rsidRDefault="00000226">
            <w:pPr>
              <w:pStyle w:val="TableParagraph"/>
              <w:spacing w:before="115"/>
              <w:ind w:left="390"/>
              <w:rPr>
                <w:b/>
                <w:sz w:val="20"/>
              </w:rPr>
            </w:pPr>
            <w:r>
              <w:rPr>
                <w:b/>
                <w:sz w:val="20"/>
              </w:rPr>
              <w:t>UNIDADE</w:t>
            </w:r>
            <w:r>
              <w:rPr>
                <w:b/>
                <w:spacing w:val="-6"/>
                <w:sz w:val="20"/>
              </w:rPr>
              <w:t xml:space="preserve"> </w:t>
            </w:r>
            <w:r>
              <w:rPr>
                <w:b/>
                <w:sz w:val="20"/>
              </w:rPr>
              <w:t>DE</w:t>
            </w:r>
            <w:r>
              <w:rPr>
                <w:b/>
                <w:spacing w:val="-9"/>
                <w:sz w:val="20"/>
              </w:rPr>
              <w:t xml:space="preserve"> </w:t>
            </w:r>
            <w:r>
              <w:rPr>
                <w:b/>
                <w:spacing w:val="-2"/>
                <w:sz w:val="20"/>
              </w:rPr>
              <w:t>MEDIDA:</w:t>
            </w:r>
          </w:p>
        </w:tc>
        <w:tc>
          <w:tcPr>
            <w:tcW w:w="1805" w:type="dxa"/>
            <w:gridSpan w:val="3"/>
          </w:tcPr>
          <w:p w14:paraId="30748C52" w14:textId="77777777" w:rsidR="00C81442" w:rsidRPr="005B6837" w:rsidRDefault="008D5DF7">
            <w:pPr>
              <w:pStyle w:val="TableParagraph"/>
              <w:rPr>
                <w:b/>
                <w:sz w:val="20"/>
                <w:szCs w:val="20"/>
              </w:rPr>
            </w:pPr>
            <w:r w:rsidRPr="005B6837">
              <w:rPr>
                <w:b/>
                <w:sz w:val="20"/>
                <w:szCs w:val="20"/>
              </w:rPr>
              <w:t>UNIDADE</w:t>
            </w:r>
          </w:p>
        </w:tc>
        <w:tc>
          <w:tcPr>
            <w:tcW w:w="1590" w:type="dxa"/>
            <w:gridSpan w:val="2"/>
            <w:shd w:val="clear" w:color="auto" w:fill="A4C8EB"/>
          </w:tcPr>
          <w:p w14:paraId="30748C53" w14:textId="77777777" w:rsidR="00C81442" w:rsidRDefault="00000226">
            <w:pPr>
              <w:pStyle w:val="TableParagraph"/>
              <w:spacing w:line="230" w:lineRule="exact"/>
              <w:ind w:left="348" w:right="318" w:firstLine="72"/>
              <w:rPr>
                <w:b/>
                <w:sz w:val="20"/>
              </w:rPr>
            </w:pPr>
            <w:r>
              <w:rPr>
                <w:b/>
                <w:spacing w:val="-2"/>
                <w:sz w:val="20"/>
              </w:rPr>
              <w:t>ÓRGÃO GESTOR:</w:t>
            </w:r>
          </w:p>
        </w:tc>
        <w:tc>
          <w:tcPr>
            <w:tcW w:w="1805" w:type="dxa"/>
            <w:gridSpan w:val="2"/>
          </w:tcPr>
          <w:p w14:paraId="30748C54" w14:textId="7BCD5E9C" w:rsidR="00C81442" w:rsidRPr="005B6837" w:rsidRDefault="000D0A84">
            <w:pPr>
              <w:pStyle w:val="TableParagraph"/>
              <w:rPr>
                <w:b/>
                <w:sz w:val="20"/>
                <w:szCs w:val="20"/>
              </w:rPr>
            </w:pPr>
            <w:r w:rsidRPr="005B6837">
              <w:rPr>
                <w:b/>
                <w:sz w:val="20"/>
                <w:szCs w:val="20"/>
              </w:rPr>
              <w:t>SECRETARIA MUNICIPAL DE SAUDE</w:t>
            </w:r>
          </w:p>
        </w:tc>
        <w:tc>
          <w:tcPr>
            <w:tcW w:w="1858" w:type="dxa"/>
            <w:gridSpan w:val="2"/>
            <w:shd w:val="clear" w:color="auto" w:fill="A4C8EB"/>
          </w:tcPr>
          <w:p w14:paraId="30748C55" w14:textId="77777777" w:rsidR="00C81442" w:rsidRDefault="00000226">
            <w:pPr>
              <w:pStyle w:val="TableParagraph"/>
              <w:spacing w:line="230" w:lineRule="exact"/>
              <w:ind w:left="150" w:right="134" w:firstLine="345"/>
              <w:rPr>
                <w:b/>
                <w:sz w:val="20"/>
              </w:rPr>
            </w:pPr>
            <w:r>
              <w:rPr>
                <w:b/>
                <w:spacing w:val="-2"/>
                <w:sz w:val="20"/>
              </w:rPr>
              <w:t>AGENDA TRANSVERSAL:</w:t>
            </w:r>
          </w:p>
        </w:tc>
        <w:tc>
          <w:tcPr>
            <w:tcW w:w="4140" w:type="dxa"/>
            <w:gridSpan w:val="4"/>
          </w:tcPr>
          <w:p w14:paraId="30748C56" w14:textId="44947194" w:rsidR="00C81442" w:rsidRPr="005B6837" w:rsidRDefault="000D0A84">
            <w:pPr>
              <w:pStyle w:val="TableParagraph"/>
              <w:rPr>
                <w:b/>
                <w:sz w:val="20"/>
                <w:szCs w:val="20"/>
              </w:rPr>
            </w:pPr>
            <w:r w:rsidRPr="005B6837">
              <w:rPr>
                <w:b/>
                <w:sz w:val="20"/>
                <w:szCs w:val="20"/>
              </w:rPr>
              <w:t>NITERÓI POR ELAS / NITERÓI ANTIRRACISTA / NITERÓI PRIMEIRA INFÂNCIA</w:t>
            </w:r>
          </w:p>
        </w:tc>
      </w:tr>
      <w:tr w:rsidR="00C81442" w14:paraId="30748C5E" w14:textId="77777777" w:rsidTr="003D0F09">
        <w:trPr>
          <w:trHeight w:val="296"/>
        </w:trPr>
        <w:tc>
          <w:tcPr>
            <w:tcW w:w="3231" w:type="dxa"/>
            <w:gridSpan w:val="4"/>
            <w:shd w:val="clear" w:color="auto" w:fill="A4C8EB"/>
          </w:tcPr>
          <w:p w14:paraId="30748C58" w14:textId="77777777" w:rsidR="00C81442" w:rsidRDefault="00000226">
            <w:pPr>
              <w:pStyle w:val="TableParagraph"/>
              <w:spacing w:before="33"/>
              <w:ind w:left="19"/>
              <w:jc w:val="center"/>
              <w:rPr>
                <w:b/>
                <w:sz w:val="20"/>
              </w:rPr>
            </w:pPr>
            <w:r>
              <w:rPr>
                <w:b/>
                <w:spacing w:val="-4"/>
                <w:sz w:val="20"/>
              </w:rPr>
              <w:t>2026</w:t>
            </w:r>
          </w:p>
        </w:tc>
        <w:tc>
          <w:tcPr>
            <w:tcW w:w="3165" w:type="dxa"/>
            <w:gridSpan w:val="4"/>
            <w:shd w:val="clear" w:color="auto" w:fill="A4C8EB"/>
          </w:tcPr>
          <w:p w14:paraId="30748C59" w14:textId="77777777" w:rsidR="00C81442" w:rsidRDefault="00000226">
            <w:pPr>
              <w:pStyle w:val="TableParagraph"/>
              <w:spacing w:before="33"/>
              <w:ind w:left="17"/>
              <w:jc w:val="center"/>
              <w:rPr>
                <w:b/>
                <w:sz w:val="20"/>
              </w:rPr>
            </w:pPr>
            <w:r>
              <w:rPr>
                <w:b/>
                <w:spacing w:val="-4"/>
                <w:sz w:val="20"/>
              </w:rPr>
              <w:t>2027</w:t>
            </w:r>
          </w:p>
        </w:tc>
        <w:tc>
          <w:tcPr>
            <w:tcW w:w="3663" w:type="dxa"/>
            <w:gridSpan w:val="4"/>
            <w:shd w:val="clear" w:color="auto" w:fill="A4C8EB"/>
          </w:tcPr>
          <w:p w14:paraId="30748C5A" w14:textId="77777777" w:rsidR="00C81442" w:rsidRDefault="00000226">
            <w:pPr>
              <w:pStyle w:val="TableParagraph"/>
              <w:spacing w:before="67" w:line="210" w:lineRule="exact"/>
              <w:ind w:left="23"/>
              <w:jc w:val="center"/>
              <w:rPr>
                <w:b/>
                <w:sz w:val="20"/>
              </w:rPr>
            </w:pPr>
            <w:r>
              <w:rPr>
                <w:b/>
                <w:spacing w:val="-4"/>
                <w:sz w:val="20"/>
              </w:rPr>
              <w:t>2028</w:t>
            </w:r>
          </w:p>
        </w:tc>
        <w:tc>
          <w:tcPr>
            <w:tcW w:w="2952" w:type="dxa"/>
            <w:gridSpan w:val="3"/>
            <w:shd w:val="clear" w:color="auto" w:fill="A4C8EB"/>
          </w:tcPr>
          <w:p w14:paraId="30748C5B" w14:textId="77777777" w:rsidR="00C81442" w:rsidRDefault="00000226">
            <w:pPr>
              <w:pStyle w:val="TableParagraph"/>
              <w:spacing w:before="33"/>
              <w:ind w:left="28"/>
              <w:jc w:val="center"/>
              <w:rPr>
                <w:b/>
                <w:sz w:val="20"/>
              </w:rPr>
            </w:pPr>
            <w:r>
              <w:rPr>
                <w:b/>
                <w:spacing w:val="-4"/>
                <w:sz w:val="20"/>
              </w:rPr>
              <w:t>2029</w:t>
            </w:r>
          </w:p>
        </w:tc>
        <w:tc>
          <w:tcPr>
            <w:tcW w:w="1188" w:type="dxa"/>
            <w:vMerge w:val="restart"/>
            <w:shd w:val="clear" w:color="auto" w:fill="A4C8EB"/>
          </w:tcPr>
          <w:p w14:paraId="30748C5C" w14:textId="77777777" w:rsidR="00C81442" w:rsidRDefault="00C81442">
            <w:pPr>
              <w:pStyle w:val="TableParagraph"/>
              <w:spacing w:before="217"/>
              <w:rPr>
                <w:sz w:val="20"/>
              </w:rPr>
            </w:pPr>
          </w:p>
          <w:p w14:paraId="30748C5D" w14:textId="77777777" w:rsidR="00C81442" w:rsidRDefault="00000226">
            <w:pPr>
              <w:pStyle w:val="TableParagraph"/>
              <w:ind w:left="424"/>
              <w:rPr>
                <w:b/>
                <w:sz w:val="20"/>
              </w:rPr>
            </w:pPr>
            <w:r>
              <w:rPr>
                <w:b/>
                <w:spacing w:val="-2"/>
                <w:sz w:val="20"/>
              </w:rPr>
              <w:t>Região</w:t>
            </w:r>
          </w:p>
        </w:tc>
      </w:tr>
      <w:tr w:rsidR="00C81442" w14:paraId="30748C69" w14:textId="77777777" w:rsidTr="003D0F09">
        <w:trPr>
          <w:trHeight w:val="302"/>
        </w:trPr>
        <w:tc>
          <w:tcPr>
            <w:tcW w:w="963" w:type="dxa"/>
            <w:vMerge w:val="restart"/>
            <w:shd w:val="clear" w:color="auto" w:fill="A4C8EB"/>
          </w:tcPr>
          <w:p w14:paraId="30748C5F" w14:textId="77777777" w:rsidR="00C81442" w:rsidRDefault="00000226">
            <w:pPr>
              <w:pStyle w:val="TableParagraph"/>
              <w:spacing w:before="139" w:line="280" w:lineRule="auto"/>
              <w:ind w:left="218" w:right="207" w:firstLine="28"/>
              <w:rPr>
                <w:b/>
                <w:sz w:val="20"/>
              </w:rPr>
            </w:pPr>
            <w:r>
              <w:rPr>
                <w:b/>
                <w:spacing w:val="-4"/>
                <w:sz w:val="20"/>
              </w:rPr>
              <w:t xml:space="preserve">Meta </w:t>
            </w:r>
            <w:r>
              <w:rPr>
                <w:b/>
                <w:spacing w:val="-2"/>
                <w:sz w:val="20"/>
              </w:rPr>
              <w:t>Física</w:t>
            </w:r>
          </w:p>
        </w:tc>
        <w:tc>
          <w:tcPr>
            <w:tcW w:w="2268" w:type="dxa"/>
            <w:gridSpan w:val="3"/>
            <w:shd w:val="clear" w:color="auto" w:fill="A4C8EB"/>
          </w:tcPr>
          <w:p w14:paraId="30748C60" w14:textId="77777777" w:rsidR="00C81442" w:rsidRDefault="00000226">
            <w:pPr>
              <w:pStyle w:val="TableParagraph"/>
              <w:spacing w:before="19"/>
              <w:ind w:left="194"/>
              <w:rPr>
                <w:b/>
                <w:sz w:val="20"/>
              </w:rPr>
            </w:pPr>
            <w:r>
              <w:rPr>
                <w:b/>
                <w:sz w:val="20"/>
              </w:rPr>
              <w:t>Valor</w:t>
            </w:r>
            <w:r>
              <w:rPr>
                <w:b/>
                <w:spacing w:val="-2"/>
                <w:sz w:val="20"/>
              </w:rPr>
              <w:t xml:space="preserve"> estimado</w:t>
            </w:r>
          </w:p>
        </w:tc>
        <w:tc>
          <w:tcPr>
            <w:tcW w:w="850" w:type="dxa"/>
            <w:vMerge w:val="restart"/>
            <w:shd w:val="clear" w:color="auto" w:fill="A4C8EB"/>
          </w:tcPr>
          <w:p w14:paraId="30748C61" w14:textId="77777777" w:rsidR="00C81442" w:rsidRDefault="00C81442">
            <w:pPr>
              <w:pStyle w:val="TableParagraph"/>
              <w:spacing w:before="44"/>
              <w:rPr>
                <w:sz w:val="20"/>
              </w:rPr>
            </w:pPr>
          </w:p>
          <w:p w14:paraId="30748C62" w14:textId="77777777" w:rsidR="00C81442" w:rsidRDefault="00000226">
            <w:pPr>
              <w:pStyle w:val="TableParagraph"/>
              <w:ind w:left="107"/>
              <w:rPr>
                <w:b/>
                <w:sz w:val="20"/>
              </w:rPr>
            </w:pPr>
            <w:r>
              <w:rPr>
                <w:b/>
                <w:sz w:val="20"/>
              </w:rPr>
              <w:t>Meta</w:t>
            </w:r>
            <w:r>
              <w:rPr>
                <w:b/>
                <w:spacing w:val="-1"/>
                <w:sz w:val="20"/>
              </w:rPr>
              <w:t xml:space="preserve"> </w:t>
            </w:r>
            <w:r>
              <w:rPr>
                <w:b/>
                <w:spacing w:val="-2"/>
                <w:sz w:val="20"/>
              </w:rPr>
              <w:t>Física</w:t>
            </w:r>
          </w:p>
        </w:tc>
        <w:tc>
          <w:tcPr>
            <w:tcW w:w="2315" w:type="dxa"/>
            <w:gridSpan w:val="3"/>
            <w:shd w:val="clear" w:color="auto" w:fill="A4C8EB"/>
          </w:tcPr>
          <w:p w14:paraId="30748C63" w14:textId="77777777" w:rsidR="00C81442" w:rsidRDefault="00000226">
            <w:pPr>
              <w:pStyle w:val="TableParagraph"/>
              <w:spacing w:before="19"/>
              <w:ind w:left="622"/>
              <w:rPr>
                <w:b/>
                <w:sz w:val="20"/>
              </w:rPr>
            </w:pPr>
            <w:r>
              <w:rPr>
                <w:b/>
                <w:sz w:val="20"/>
              </w:rPr>
              <w:t>Valor</w:t>
            </w:r>
            <w:r>
              <w:rPr>
                <w:b/>
                <w:spacing w:val="-2"/>
                <w:sz w:val="20"/>
              </w:rPr>
              <w:t xml:space="preserve"> estimado</w:t>
            </w:r>
          </w:p>
        </w:tc>
        <w:tc>
          <w:tcPr>
            <w:tcW w:w="960" w:type="dxa"/>
            <w:vMerge w:val="restart"/>
            <w:shd w:val="clear" w:color="auto" w:fill="A4C8EB"/>
          </w:tcPr>
          <w:p w14:paraId="30748C64" w14:textId="77777777" w:rsidR="00C81442" w:rsidRDefault="00000226">
            <w:pPr>
              <w:pStyle w:val="TableParagraph"/>
              <w:spacing w:before="139" w:line="280" w:lineRule="auto"/>
              <w:ind w:left="232" w:right="207" w:firstLine="28"/>
              <w:rPr>
                <w:b/>
                <w:sz w:val="20"/>
              </w:rPr>
            </w:pPr>
            <w:r>
              <w:rPr>
                <w:b/>
                <w:spacing w:val="-4"/>
                <w:sz w:val="20"/>
              </w:rPr>
              <w:t xml:space="preserve">Meta </w:t>
            </w:r>
            <w:r>
              <w:rPr>
                <w:b/>
                <w:spacing w:val="-2"/>
                <w:sz w:val="20"/>
              </w:rPr>
              <w:t>Física</w:t>
            </w:r>
          </w:p>
        </w:tc>
        <w:tc>
          <w:tcPr>
            <w:tcW w:w="2703" w:type="dxa"/>
            <w:gridSpan w:val="3"/>
            <w:shd w:val="clear" w:color="auto" w:fill="A4C8EB"/>
          </w:tcPr>
          <w:p w14:paraId="30748C65" w14:textId="77777777" w:rsidR="00C81442" w:rsidRDefault="00000226">
            <w:pPr>
              <w:pStyle w:val="TableParagraph"/>
              <w:spacing w:before="19"/>
              <w:ind w:left="698"/>
              <w:rPr>
                <w:b/>
                <w:sz w:val="20"/>
              </w:rPr>
            </w:pPr>
            <w:r>
              <w:rPr>
                <w:b/>
                <w:sz w:val="20"/>
              </w:rPr>
              <w:t>Valor</w:t>
            </w:r>
            <w:r>
              <w:rPr>
                <w:b/>
                <w:spacing w:val="-2"/>
                <w:sz w:val="20"/>
              </w:rPr>
              <w:t xml:space="preserve"> estimado</w:t>
            </w:r>
          </w:p>
        </w:tc>
        <w:tc>
          <w:tcPr>
            <w:tcW w:w="968" w:type="dxa"/>
            <w:vMerge w:val="restart"/>
            <w:shd w:val="clear" w:color="auto" w:fill="A4C8EB"/>
          </w:tcPr>
          <w:p w14:paraId="30748C66" w14:textId="77777777" w:rsidR="00C81442" w:rsidRDefault="00000226">
            <w:pPr>
              <w:pStyle w:val="TableParagraph"/>
              <w:spacing w:before="139" w:line="280" w:lineRule="auto"/>
              <w:ind w:left="208" w:right="188" w:firstLine="28"/>
              <w:rPr>
                <w:b/>
                <w:sz w:val="20"/>
              </w:rPr>
            </w:pPr>
            <w:r>
              <w:rPr>
                <w:b/>
                <w:spacing w:val="-4"/>
                <w:sz w:val="20"/>
              </w:rPr>
              <w:t xml:space="preserve">Meta </w:t>
            </w:r>
            <w:r>
              <w:rPr>
                <w:b/>
                <w:spacing w:val="-2"/>
                <w:sz w:val="20"/>
              </w:rPr>
              <w:t>Física</w:t>
            </w:r>
          </w:p>
        </w:tc>
        <w:tc>
          <w:tcPr>
            <w:tcW w:w="1984" w:type="dxa"/>
            <w:gridSpan w:val="2"/>
            <w:shd w:val="clear" w:color="auto" w:fill="A4C8EB"/>
          </w:tcPr>
          <w:p w14:paraId="30748C67" w14:textId="77777777" w:rsidR="00C81442" w:rsidRDefault="00000226">
            <w:pPr>
              <w:pStyle w:val="TableParagraph"/>
              <w:spacing w:before="19"/>
              <w:ind w:left="237"/>
              <w:rPr>
                <w:b/>
                <w:sz w:val="20"/>
              </w:rPr>
            </w:pPr>
            <w:r>
              <w:rPr>
                <w:b/>
                <w:sz w:val="20"/>
              </w:rPr>
              <w:t>Valor</w:t>
            </w:r>
            <w:r>
              <w:rPr>
                <w:b/>
                <w:spacing w:val="-2"/>
                <w:sz w:val="20"/>
              </w:rPr>
              <w:t xml:space="preserve"> estimado</w:t>
            </w:r>
          </w:p>
        </w:tc>
        <w:tc>
          <w:tcPr>
            <w:tcW w:w="1188" w:type="dxa"/>
            <w:vMerge/>
            <w:tcBorders>
              <w:top w:val="nil"/>
            </w:tcBorders>
            <w:shd w:val="clear" w:color="auto" w:fill="A4C8EB"/>
          </w:tcPr>
          <w:p w14:paraId="30748C68" w14:textId="77777777" w:rsidR="00C81442" w:rsidRDefault="00C81442">
            <w:pPr>
              <w:rPr>
                <w:sz w:val="2"/>
                <w:szCs w:val="2"/>
              </w:rPr>
            </w:pPr>
          </w:p>
        </w:tc>
      </w:tr>
      <w:tr w:rsidR="003D0F09" w14:paraId="30748C77" w14:textId="77777777" w:rsidTr="003D0F09">
        <w:trPr>
          <w:trHeight w:val="493"/>
        </w:trPr>
        <w:tc>
          <w:tcPr>
            <w:tcW w:w="963" w:type="dxa"/>
            <w:vMerge/>
            <w:tcBorders>
              <w:top w:val="nil"/>
            </w:tcBorders>
            <w:shd w:val="clear" w:color="auto" w:fill="A4C8EB"/>
          </w:tcPr>
          <w:p w14:paraId="30748C6A" w14:textId="77777777" w:rsidR="00C81442" w:rsidRDefault="00C81442">
            <w:pPr>
              <w:rPr>
                <w:sz w:val="2"/>
                <w:szCs w:val="2"/>
              </w:rPr>
            </w:pPr>
          </w:p>
        </w:tc>
        <w:tc>
          <w:tcPr>
            <w:tcW w:w="1417" w:type="dxa"/>
            <w:shd w:val="clear" w:color="auto" w:fill="A4C8EB"/>
          </w:tcPr>
          <w:p w14:paraId="30748C6B" w14:textId="77777777" w:rsidR="00C81442" w:rsidRDefault="00000226">
            <w:pPr>
              <w:pStyle w:val="TableParagraph"/>
              <w:spacing w:before="115"/>
              <w:ind w:left="117"/>
              <w:rPr>
                <w:b/>
                <w:sz w:val="20"/>
              </w:rPr>
            </w:pPr>
            <w:r>
              <w:rPr>
                <w:b/>
                <w:spacing w:val="-2"/>
                <w:sz w:val="20"/>
              </w:rPr>
              <w:t>Invest.</w:t>
            </w:r>
          </w:p>
        </w:tc>
        <w:tc>
          <w:tcPr>
            <w:tcW w:w="851" w:type="dxa"/>
            <w:gridSpan w:val="2"/>
            <w:shd w:val="clear" w:color="auto" w:fill="A4C8EB"/>
          </w:tcPr>
          <w:p w14:paraId="30748C6C" w14:textId="77777777" w:rsidR="00C81442" w:rsidRDefault="00000226">
            <w:pPr>
              <w:pStyle w:val="TableParagraph"/>
              <w:spacing w:before="115"/>
              <w:ind w:left="121"/>
              <w:rPr>
                <w:b/>
                <w:sz w:val="20"/>
              </w:rPr>
            </w:pPr>
            <w:r>
              <w:rPr>
                <w:b/>
                <w:spacing w:val="-2"/>
                <w:sz w:val="20"/>
              </w:rPr>
              <w:t>Custeio</w:t>
            </w:r>
          </w:p>
        </w:tc>
        <w:tc>
          <w:tcPr>
            <w:tcW w:w="850" w:type="dxa"/>
            <w:vMerge/>
            <w:tcBorders>
              <w:top w:val="nil"/>
            </w:tcBorders>
            <w:shd w:val="clear" w:color="auto" w:fill="A4C8EB"/>
          </w:tcPr>
          <w:p w14:paraId="30748C6D" w14:textId="77777777" w:rsidR="00C81442" w:rsidRDefault="00C81442">
            <w:pPr>
              <w:rPr>
                <w:sz w:val="2"/>
                <w:szCs w:val="2"/>
              </w:rPr>
            </w:pPr>
          </w:p>
        </w:tc>
        <w:tc>
          <w:tcPr>
            <w:tcW w:w="1071" w:type="dxa"/>
            <w:gridSpan w:val="2"/>
            <w:shd w:val="clear" w:color="auto" w:fill="A4C8EB"/>
          </w:tcPr>
          <w:p w14:paraId="30748C6E" w14:textId="77777777" w:rsidR="00C81442" w:rsidRDefault="00000226">
            <w:pPr>
              <w:pStyle w:val="TableParagraph"/>
              <w:spacing w:before="115"/>
              <w:ind w:left="367"/>
              <w:rPr>
                <w:b/>
                <w:sz w:val="20"/>
              </w:rPr>
            </w:pPr>
            <w:r>
              <w:rPr>
                <w:b/>
                <w:spacing w:val="-2"/>
                <w:sz w:val="20"/>
              </w:rPr>
              <w:t>Invest.</w:t>
            </w:r>
          </w:p>
        </w:tc>
        <w:tc>
          <w:tcPr>
            <w:tcW w:w="1244" w:type="dxa"/>
            <w:shd w:val="clear" w:color="auto" w:fill="A4C8EB"/>
          </w:tcPr>
          <w:p w14:paraId="30748C6F" w14:textId="77777777" w:rsidR="00C81442" w:rsidRDefault="00000226">
            <w:pPr>
              <w:pStyle w:val="TableParagraph"/>
              <w:spacing w:before="115"/>
              <w:ind w:left="304"/>
              <w:rPr>
                <w:b/>
                <w:sz w:val="20"/>
              </w:rPr>
            </w:pPr>
            <w:r>
              <w:rPr>
                <w:b/>
                <w:spacing w:val="-2"/>
                <w:sz w:val="20"/>
              </w:rPr>
              <w:t>Custeio</w:t>
            </w:r>
          </w:p>
        </w:tc>
        <w:tc>
          <w:tcPr>
            <w:tcW w:w="960" w:type="dxa"/>
            <w:vMerge/>
            <w:tcBorders>
              <w:top w:val="nil"/>
            </w:tcBorders>
            <w:shd w:val="clear" w:color="auto" w:fill="A4C8EB"/>
          </w:tcPr>
          <w:p w14:paraId="30748C70" w14:textId="77777777" w:rsidR="00C81442" w:rsidRDefault="00C81442">
            <w:pPr>
              <w:rPr>
                <w:sz w:val="2"/>
                <w:szCs w:val="2"/>
              </w:rPr>
            </w:pPr>
          </w:p>
        </w:tc>
        <w:tc>
          <w:tcPr>
            <w:tcW w:w="1325" w:type="dxa"/>
            <w:gridSpan w:val="2"/>
            <w:shd w:val="clear" w:color="auto" w:fill="A4C8EB"/>
          </w:tcPr>
          <w:p w14:paraId="30748C71" w14:textId="77777777" w:rsidR="00C81442" w:rsidRDefault="00000226">
            <w:pPr>
              <w:pStyle w:val="TableParagraph"/>
              <w:spacing w:before="115"/>
              <w:ind w:left="376"/>
              <w:rPr>
                <w:b/>
                <w:sz w:val="20"/>
              </w:rPr>
            </w:pPr>
            <w:r>
              <w:rPr>
                <w:b/>
                <w:spacing w:val="-2"/>
                <w:sz w:val="20"/>
              </w:rPr>
              <w:t>Invest.</w:t>
            </w:r>
          </w:p>
        </w:tc>
        <w:tc>
          <w:tcPr>
            <w:tcW w:w="1378" w:type="dxa"/>
            <w:shd w:val="clear" w:color="auto" w:fill="A4C8EB"/>
          </w:tcPr>
          <w:p w14:paraId="30748C72" w14:textId="77777777" w:rsidR="00C81442" w:rsidRDefault="00000226">
            <w:pPr>
              <w:pStyle w:val="TableParagraph"/>
              <w:spacing w:before="115"/>
              <w:ind w:left="366"/>
              <w:rPr>
                <w:b/>
                <w:sz w:val="20"/>
              </w:rPr>
            </w:pPr>
            <w:r>
              <w:rPr>
                <w:b/>
                <w:spacing w:val="-2"/>
                <w:sz w:val="20"/>
              </w:rPr>
              <w:t>Custeio</w:t>
            </w:r>
          </w:p>
        </w:tc>
        <w:tc>
          <w:tcPr>
            <w:tcW w:w="968" w:type="dxa"/>
            <w:vMerge/>
            <w:tcBorders>
              <w:top w:val="nil"/>
            </w:tcBorders>
            <w:shd w:val="clear" w:color="auto" w:fill="A4C8EB"/>
          </w:tcPr>
          <w:p w14:paraId="30748C73" w14:textId="77777777" w:rsidR="00C81442" w:rsidRDefault="00C81442">
            <w:pPr>
              <w:rPr>
                <w:sz w:val="2"/>
                <w:szCs w:val="2"/>
              </w:rPr>
            </w:pPr>
          </w:p>
        </w:tc>
        <w:tc>
          <w:tcPr>
            <w:tcW w:w="709" w:type="dxa"/>
            <w:shd w:val="clear" w:color="auto" w:fill="A4C8EB"/>
          </w:tcPr>
          <w:p w14:paraId="30748C74" w14:textId="77777777" w:rsidR="00C81442" w:rsidRDefault="00000226">
            <w:pPr>
              <w:pStyle w:val="TableParagraph"/>
              <w:spacing w:before="115"/>
              <w:ind w:left="141"/>
              <w:rPr>
                <w:b/>
                <w:sz w:val="20"/>
              </w:rPr>
            </w:pPr>
            <w:r>
              <w:rPr>
                <w:b/>
                <w:spacing w:val="-2"/>
                <w:sz w:val="20"/>
              </w:rPr>
              <w:t>Invest.</w:t>
            </w:r>
          </w:p>
        </w:tc>
        <w:tc>
          <w:tcPr>
            <w:tcW w:w="1275" w:type="dxa"/>
            <w:shd w:val="clear" w:color="auto" w:fill="A4C8EB"/>
          </w:tcPr>
          <w:p w14:paraId="30748C75" w14:textId="77777777" w:rsidR="00C81442" w:rsidRDefault="00000226">
            <w:pPr>
              <w:pStyle w:val="TableParagraph"/>
              <w:spacing w:before="115"/>
              <w:ind w:left="140"/>
              <w:rPr>
                <w:b/>
                <w:sz w:val="20"/>
              </w:rPr>
            </w:pPr>
            <w:r>
              <w:rPr>
                <w:b/>
                <w:spacing w:val="-2"/>
                <w:sz w:val="20"/>
              </w:rPr>
              <w:t>Custeio</w:t>
            </w:r>
          </w:p>
        </w:tc>
        <w:tc>
          <w:tcPr>
            <w:tcW w:w="1188" w:type="dxa"/>
            <w:vMerge/>
            <w:tcBorders>
              <w:top w:val="nil"/>
            </w:tcBorders>
            <w:shd w:val="clear" w:color="auto" w:fill="A4C8EB"/>
          </w:tcPr>
          <w:p w14:paraId="30748C76" w14:textId="77777777" w:rsidR="00C81442" w:rsidRDefault="00C81442">
            <w:pPr>
              <w:rPr>
                <w:sz w:val="2"/>
                <w:szCs w:val="2"/>
              </w:rPr>
            </w:pPr>
          </w:p>
        </w:tc>
      </w:tr>
      <w:tr w:rsidR="00C81442" w14:paraId="30748C85" w14:textId="77777777" w:rsidTr="003D0F09">
        <w:trPr>
          <w:trHeight w:val="301"/>
        </w:trPr>
        <w:tc>
          <w:tcPr>
            <w:tcW w:w="963" w:type="dxa"/>
          </w:tcPr>
          <w:p w14:paraId="30748C78" w14:textId="77777777" w:rsidR="00C81442" w:rsidRDefault="00C81442">
            <w:pPr>
              <w:pStyle w:val="TableParagraph"/>
              <w:rPr>
                <w:sz w:val="18"/>
              </w:rPr>
            </w:pPr>
          </w:p>
        </w:tc>
        <w:tc>
          <w:tcPr>
            <w:tcW w:w="1417" w:type="dxa"/>
            <w:tcBorders>
              <w:bottom w:val="nil"/>
            </w:tcBorders>
          </w:tcPr>
          <w:p w14:paraId="30748C79" w14:textId="45C44520" w:rsidR="00C81442" w:rsidRPr="00BA644F" w:rsidRDefault="003A0AE5">
            <w:pPr>
              <w:pStyle w:val="TableParagraph"/>
              <w:rPr>
                <w:b/>
                <w:sz w:val="20"/>
                <w:szCs w:val="20"/>
              </w:rPr>
            </w:pPr>
            <w:r w:rsidRPr="00BA644F">
              <w:rPr>
                <w:b/>
                <w:sz w:val="20"/>
                <w:szCs w:val="20"/>
              </w:rPr>
              <w:t>R$</w:t>
            </w:r>
            <w:proofErr w:type="gramStart"/>
            <w:r w:rsidR="003D4F22" w:rsidRPr="00BA644F">
              <w:rPr>
                <w:b/>
                <w:sz w:val="20"/>
                <w:szCs w:val="20"/>
              </w:rPr>
              <w:t>3</w:t>
            </w:r>
            <w:r w:rsidRPr="00BA644F">
              <w:rPr>
                <w:b/>
                <w:sz w:val="20"/>
                <w:szCs w:val="20"/>
              </w:rPr>
              <w:t>.000,000,</w:t>
            </w:r>
            <w:proofErr w:type="gramEnd"/>
            <w:r w:rsidRPr="00BA644F">
              <w:rPr>
                <w:b/>
                <w:sz w:val="20"/>
                <w:szCs w:val="20"/>
              </w:rPr>
              <w:t>00</w:t>
            </w:r>
          </w:p>
        </w:tc>
        <w:tc>
          <w:tcPr>
            <w:tcW w:w="851" w:type="dxa"/>
            <w:gridSpan w:val="2"/>
            <w:tcBorders>
              <w:bottom w:val="nil"/>
            </w:tcBorders>
          </w:tcPr>
          <w:p w14:paraId="30748C7A" w14:textId="3F19CF4F" w:rsidR="00C81442" w:rsidRPr="00BA644F" w:rsidRDefault="00C81442">
            <w:pPr>
              <w:pStyle w:val="TableParagraph"/>
              <w:rPr>
                <w:b/>
                <w:sz w:val="20"/>
                <w:szCs w:val="20"/>
              </w:rPr>
            </w:pPr>
          </w:p>
        </w:tc>
        <w:tc>
          <w:tcPr>
            <w:tcW w:w="850" w:type="dxa"/>
          </w:tcPr>
          <w:p w14:paraId="30748C7B" w14:textId="77777777" w:rsidR="00C81442" w:rsidRDefault="00C81442">
            <w:pPr>
              <w:pStyle w:val="TableParagraph"/>
              <w:rPr>
                <w:sz w:val="18"/>
              </w:rPr>
            </w:pPr>
          </w:p>
        </w:tc>
        <w:tc>
          <w:tcPr>
            <w:tcW w:w="1071" w:type="dxa"/>
            <w:gridSpan w:val="2"/>
            <w:tcBorders>
              <w:bottom w:val="nil"/>
            </w:tcBorders>
          </w:tcPr>
          <w:p w14:paraId="30748C7C" w14:textId="77777777" w:rsidR="00C81442" w:rsidRDefault="00C81442">
            <w:pPr>
              <w:pStyle w:val="TableParagraph"/>
              <w:rPr>
                <w:sz w:val="18"/>
              </w:rPr>
            </w:pPr>
          </w:p>
        </w:tc>
        <w:tc>
          <w:tcPr>
            <w:tcW w:w="1244" w:type="dxa"/>
            <w:tcBorders>
              <w:bottom w:val="nil"/>
            </w:tcBorders>
          </w:tcPr>
          <w:p w14:paraId="30748C7D" w14:textId="5F5B7925" w:rsidR="00C81442" w:rsidRPr="00BA644F" w:rsidRDefault="00AB731D">
            <w:pPr>
              <w:pStyle w:val="TableParagraph"/>
              <w:rPr>
                <w:sz w:val="20"/>
                <w:szCs w:val="20"/>
              </w:rPr>
            </w:pPr>
            <w:r>
              <w:rPr>
                <w:sz w:val="20"/>
                <w:szCs w:val="20"/>
              </w:rPr>
              <w:t>R$5</w:t>
            </w:r>
            <w:r w:rsidR="008858A1" w:rsidRPr="00BA644F">
              <w:rPr>
                <w:sz w:val="20"/>
                <w:szCs w:val="20"/>
              </w:rPr>
              <w:t>00.000,00</w:t>
            </w:r>
          </w:p>
        </w:tc>
        <w:tc>
          <w:tcPr>
            <w:tcW w:w="960" w:type="dxa"/>
          </w:tcPr>
          <w:p w14:paraId="30748C7E" w14:textId="77777777" w:rsidR="00C81442" w:rsidRDefault="00C81442">
            <w:pPr>
              <w:pStyle w:val="TableParagraph"/>
              <w:rPr>
                <w:sz w:val="18"/>
              </w:rPr>
            </w:pPr>
          </w:p>
        </w:tc>
        <w:tc>
          <w:tcPr>
            <w:tcW w:w="1325" w:type="dxa"/>
            <w:gridSpan w:val="2"/>
            <w:tcBorders>
              <w:bottom w:val="nil"/>
            </w:tcBorders>
          </w:tcPr>
          <w:p w14:paraId="30748C7F" w14:textId="77777777" w:rsidR="00C81442" w:rsidRDefault="00C81442">
            <w:pPr>
              <w:pStyle w:val="TableParagraph"/>
              <w:rPr>
                <w:sz w:val="18"/>
              </w:rPr>
            </w:pPr>
          </w:p>
        </w:tc>
        <w:tc>
          <w:tcPr>
            <w:tcW w:w="1378" w:type="dxa"/>
            <w:tcBorders>
              <w:bottom w:val="nil"/>
            </w:tcBorders>
          </w:tcPr>
          <w:p w14:paraId="30748C80" w14:textId="0F6430FA" w:rsidR="00C81442" w:rsidRPr="00BA644F" w:rsidRDefault="00AB731D">
            <w:pPr>
              <w:pStyle w:val="TableParagraph"/>
              <w:rPr>
                <w:sz w:val="20"/>
                <w:szCs w:val="20"/>
              </w:rPr>
            </w:pPr>
            <w:r>
              <w:rPr>
                <w:sz w:val="20"/>
                <w:szCs w:val="20"/>
              </w:rPr>
              <w:t>R$5</w:t>
            </w:r>
            <w:r w:rsidR="008858A1" w:rsidRPr="00BA644F">
              <w:rPr>
                <w:sz w:val="20"/>
                <w:szCs w:val="20"/>
              </w:rPr>
              <w:t>00.000,00</w:t>
            </w:r>
          </w:p>
        </w:tc>
        <w:tc>
          <w:tcPr>
            <w:tcW w:w="968" w:type="dxa"/>
          </w:tcPr>
          <w:p w14:paraId="30748C81" w14:textId="77777777" w:rsidR="00C81442" w:rsidRDefault="00C81442">
            <w:pPr>
              <w:pStyle w:val="TableParagraph"/>
              <w:rPr>
                <w:sz w:val="18"/>
              </w:rPr>
            </w:pPr>
          </w:p>
        </w:tc>
        <w:tc>
          <w:tcPr>
            <w:tcW w:w="709" w:type="dxa"/>
            <w:tcBorders>
              <w:bottom w:val="nil"/>
            </w:tcBorders>
          </w:tcPr>
          <w:p w14:paraId="30748C82" w14:textId="77777777" w:rsidR="00C81442" w:rsidRDefault="00C81442">
            <w:pPr>
              <w:pStyle w:val="TableParagraph"/>
              <w:rPr>
                <w:sz w:val="18"/>
              </w:rPr>
            </w:pPr>
          </w:p>
        </w:tc>
        <w:tc>
          <w:tcPr>
            <w:tcW w:w="1275" w:type="dxa"/>
            <w:tcBorders>
              <w:bottom w:val="nil"/>
            </w:tcBorders>
          </w:tcPr>
          <w:p w14:paraId="30748C83" w14:textId="62ADE94F" w:rsidR="00C81442" w:rsidRPr="00BA644F" w:rsidRDefault="00AB731D">
            <w:pPr>
              <w:pStyle w:val="TableParagraph"/>
              <w:rPr>
                <w:sz w:val="20"/>
                <w:szCs w:val="20"/>
              </w:rPr>
            </w:pPr>
            <w:r>
              <w:rPr>
                <w:sz w:val="20"/>
                <w:szCs w:val="20"/>
              </w:rPr>
              <w:t>R$5</w:t>
            </w:r>
            <w:r w:rsidR="008858A1" w:rsidRPr="00BA644F">
              <w:rPr>
                <w:sz w:val="20"/>
                <w:szCs w:val="20"/>
              </w:rPr>
              <w:t>00.000,00</w:t>
            </w:r>
          </w:p>
        </w:tc>
        <w:tc>
          <w:tcPr>
            <w:tcW w:w="1188" w:type="dxa"/>
          </w:tcPr>
          <w:p w14:paraId="30748C84" w14:textId="77777777" w:rsidR="00C81442" w:rsidRDefault="00000226">
            <w:pPr>
              <w:pStyle w:val="TableParagraph"/>
              <w:spacing w:before="14"/>
              <w:ind w:left="19"/>
              <w:jc w:val="center"/>
              <w:rPr>
                <w:sz w:val="20"/>
              </w:rPr>
            </w:pPr>
            <w:r>
              <w:rPr>
                <w:spacing w:val="-2"/>
                <w:sz w:val="20"/>
              </w:rPr>
              <w:t>Niterói</w:t>
            </w:r>
          </w:p>
        </w:tc>
      </w:tr>
      <w:tr w:rsidR="00C81442" w14:paraId="30748C8F" w14:textId="77777777" w:rsidTr="003D0F09">
        <w:trPr>
          <w:trHeight w:val="302"/>
        </w:trPr>
        <w:tc>
          <w:tcPr>
            <w:tcW w:w="963" w:type="dxa"/>
          </w:tcPr>
          <w:p w14:paraId="30748C86" w14:textId="77777777" w:rsidR="00C81442" w:rsidRDefault="00C81442">
            <w:pPr>
              <w:pStyle w:val="TableParagraph"/>
              <w:rPr>
                <w:sz w:val="18"/>
              </w:rPr>
            </w:pPr>
          </w:p>
        </w:tc>
        <w:tc>
          <w:tcPr>
            <w:tcW w:w="2268" w:type="dxa"/>
            <w:gridSpan w:val="3"/>
            <w:vMerge w:val="restart"/>
            <w:tcBorders>
              <w:top w:val="nil"/>
            </w:tcBorders>
          </w:tcPr>
          <w:p w14:paraId="30748C87" w14:textId="77777777" w:rsidR="00C81442" w:rsidRDefault="00C81442">
            <w:pPr>
              <w:pStyle w:val="TableParagraph"/>
              <w:rPr>
                <w:sz w:val="18"/>
              </w:rPr>
            </w:pPr>
          </w:p>
        </w:tc>
        <w:tc>
          <w:tcPr>
            <w:tcW w:w="850" w:type="dxa"/>
          </w:tcPr>
          <w:p w14:paraId="30748C88" w14:textId="77777777" w:rsidR="00C81442" w:rsidRDefault="00C81442">
            <w:pPr>
              <w:pStyle w:val="TableParagraph"/>
              <w:rPr>
                <w:sz w:val="18"/>
              </w:rPr>
            </w:pPr>
          </w:p>
        </w:tc>
        <w:tc>
          <w:tcPr>
            <w:tcW w:w="2315" w:type="dxa"/>
            <w:gridSpan w:val="3"/>
            <w:vMerge w:val="restart"/>
            <w:tcBorders>
              <w:top w:val="nil"/>
            </w:tcBorders>
          </w:tcPr>
          <w:p w14:paraId="30748C89" w14:textId="77777777" w:rsidR="00C81442" w:rsidRDefault="00C81442">
            <w:pPr>
              <w:pStyle w:val="TableParagraph"/>
              <w:rPr>
                <w:sz w:val="18"/>
              </w:rPr>
            </w:pPr>
          </w:p>
        </w:tc>
        <w:tc>
          <w:tcPr>
            <w:tcW w:w="960" w:type="dxa"/>
          </w:tcPr>
          <w:p w14:paraId="30748C8A" w14:textId="77777777" w:rsidR="00C81442" w:rsidRDefault="00C81442">
            <w:pPr>
              <w:pStyle w:val="TableParagraph"/>
              <w:rPr>
                <w:sz w:val="18"/>
              </w:rPr>
            </w:pPr>
          </w:p>
        </w:tc>
        <w:tc>
          <w:tcPr>
            <w:tcW w:w="2703" w:type="dxa"/>
            <w:gridSpan w:val="3"/>
            <w:vMerge w:val="restart"/>
            <w:tcBorders>
              <w:top w:val="nil"/>
            </w:tcBorders>
          </w:tcPr>
          <w:p w14:paraId="30748C8B" w14:textId="77777777" w:rsidR="00C81442" w:rsidRDefault="00C81442">
            <w:pPr>
              <w:pStyle w:val="TableParagraph"/>
              <w:rPr>
                <w:sz w:val="18"/>
              </w:rPr>
            </w:pPr>
          </w:p>
        </w:tc>
        <w:tc>
          <w:tcPr>
            <w:tcW w:w="968" w:type="dxa"/>
          </w:tcPr>
          <w:p w14:paraId="30748C8C" w14:textId="77777777" w:rsidR="00C81442" w:rsidRDefault="00C81442">
            <w:pPr>
              <w:pStyle w:val="TableParagraph"/>
              <w:rPr>
                <w:sz w:val="18"/>
              </w:rPr>
            </w:pPr>
          </w:p>
        </w:tc>
        <w:tc>
          <w:tcPr>
            <w:tcW w:w="1984" w:type="dxa"/>
            <w:gridSpan w:val="2"/>
            <w:vMerge w:val="restart"/>
            <w:tcBorders>
              <w:top w:val="nil"/>
            </w:tcBorders>
          </w:tcPr>
          <w:p w14:paraId="30748C8D" w14:textId="77777777" w:rsidR="00C81442" w:rsidRDefault="00C81442">
            <w:pPr>
              <w:pStyle w:val="TableParagraph"/>
              <w:rPr>
                <w:sz w:val="18"/>
              </w:rPr>
            </w:pPr>
            <w:bookmarkStart w:id="0" w:name="_GoBack"/>
            <w:bookmarkEnd w:id="0"/>
          </w:p>
        </w:tc>
        <w:tc>
          <w:tcPr>
            <w:tcW w:w="1188" w:type="dxa"/>
          </w:tcPr>
          <w:p w14:paraId="30748C8E" w14:textId="77777777" w:rsidR="00C81442" w:rsidRDefault="00000226">
            <w:pPr>
              <w:pStyle w:val="TableParagraph"/>
              <w:spacing w:before="9"/>
              <w:ind w:left="19" w:right="4"/>
              <w:jc w:val="center"/>
              <w:rPr>
                <w:sz w:val="20"/>
              </w:rPr>
            </w:pPr>
            <w:r>
              <w:rPr>
                <w:spacing w:val="-2"/>
                <w:sz w:val="20"/>
              </w:rPr>
              <w:t>Leste</w:t>
            </w:r>
          </w:p>
        </w:tc>
      </w:tr>
      <w:tr w:rsidR="00C81442" w14:paraId="30748C99" w14:textId="77777777" w:rsidTr="003D0F09">
        <w:trPr>
          <w:trHeight w:val="296"/>
        </w:trPr>
        <w:tc>
          <w:tcPr>
            <w:tcW w:w="963" w:type="dxa"/>
          </w:tcPr>
          <w:p w14:paraId="30748C90" w14:textId="77777777" w:rsidR="00C81442" w:rsidRDefault="00C81442">
            <w:pPr>
              <w:pStyle w:val="TableParagraph"/>
              <w:rPr>
                <w:sz w:val="18"/>
              </w:rPr>
            </w:pPr>
          </w:p>
        </w:tc>
        <w:tc>
          <w:tcPr>
            <w:tcW w:w="2268" w:type="dxa"/>
            <w:gridSpan w:val="3"/>
            <w:vMerge/>
            <w:tcBorders>
              <w:top w:val="nil"/>
            </w:tcBorders>
          </w:tcPr>
          <w:p w14:paraId="30748C91" w14:textId="77777777" w:rsidR="00C81442" w:rsidRDefault="00C81442">
            <w:pPr>
              <w:rPr>
                <w:sz w:val="2"/>
                <w:szCs w:val="2"/>
              </w:rPr>
            </w:pPr>
          </w:p>
        </w:tc>
        <w:tc>
          <w:tcPr>
            <w:tcW w:w="850" w:type="dxa"/>
          </w:tcPr>
          <w:p w14:paraId="30748C92" w14:textId="77777777" w:rsidR="00C81442" w:rsidRDefault="00C81442">
            <w:pPr>
              <w:pStyle w:val="TableParagraph"/>
              <w:rPr>
                <w:sz w:val="18"/>
              </w:rPr>
            </w:pPr>
          </w:p>
        </w:tc>
        <w:tc>
          <w:tcPr>
            <w:tcW w:w="2315" w:type="dxa"/>
            <w:gridSpan w:val="3"/>
            <w:vMerge/>
            <w:tcBorders>
              <w:top w:val="nil"/>
            </w:tcBorders>
          </w:tcPr>
          <w:p w14:paraId="30748C93" w14:textId="77777777" w:rsidR="00C81442" w:rsidRDefault="00C81442">
            <w:pPr>
              <w:rPr>
                <w:sz w:val="2"/>
                <w:szCs w:val="2"/>
              </w:rPr>
            </w:pPr>
          </w:p>
        </w:tc>
        <w:tc>
          <w:tcPr>
            <w:tcW w:w="960" w:type="dxa"/>
          </w:tcPr>
          <w:p w14:paraId="30748C94" w14:textId="77777777" w:rsidR="00C81442" w:rsidRDefault="00C81442">
            <w:pPr>
              <w:pStyle w:val="TableParagraph"/>
              <w:rPr>
                <w:sz w:val="18"/>
              </w:rPr>
            </w:pPr>
          </w:p>
        </w:tc>
        <w:tc>
          <w:tcPr>
            <w:tcW w:w="2703" w:type="dxa"/>
            <w:gridSpan w:val="3"/>
            <w:vMerge/>
            <w:tcBorders>
              <w:top w:val="nil"/>
            </w:tcBorders>
          </w:tcPr>
          <w:p w14:paraId="30748C95" w14:textId="77777777" w:rsidR="00C81442" w:rsidRDefault="00C81442">
            <w:pPr>
              <w:rPr>
                <w:sz w:val="2"/>
                <w:szCs w:val="2"/>
              </w:rPr>
            </w:pPr>
          </w:p>
        </w:tc>
        <w:tc>
          <w:tcPr>
            <w:tcW w:w="968" w:type="dxa"/>
          </w:tcPr>
          <w:p w14:paraId="30748C96" w14:textId="77777777" w:rsidR="00C81442" w:rsidRDefault="00C81442">
            <w:pPr>
              <w:pStyle w:val="TableParagraph"/>
              <w:rPr>
                <w:sz w:val="18"/>
              </w:rPr>
            </w:pPr>
          </w:p>
        </w:tc>
        <w:tc>
          <w:tcPr>
            <w:tcW w:w="1984" w:type="dxa"/>
            <w:gridSpan w:val="2"/>
            <w:vMerge/>
            <w:tcBorders>
              <w:top w:val="nil"/>
            </w:tcBorders>
          </w:tcPr>
          <w:p w14:paraId="30748C97" w14:textId="77777777" w:rsidR="00C81442" w:rsidRDefault="00C81442">
            <w:pPr>
              <w:rPr>
                <w:sz w:val="2"/>
                <w:szCs w:val="2"/>
              </w:rPr>
            </w:pPr>
          </w:p>
        </w:tc>
        <w:tc>
          <w:tcPr>
            <w:tcW w:w="1188" w:type="dxa"/>
          </w:tcPr>
          <w:p w14:paraId="30748C98" w14:textId="77777777" w:rsidR="00C81442" w:rsidRDefault="00000226">
            <w:pPr>
              <w:pStyle w:val="TableParagraph"/>
              <w:spacing w:before="9"/>
              <w:ind w:left="19" w:right="4"/>
              <w:jc w:val="center"/>
              <w:rPr>
                <w:sz w:val="20"/>
              </w:rPr>
            </w:pPr>
            <w:r>
              <w:rPr>
                <w:spacing w:val="-2"/>
                <w:sz w:val="20"/>
              </w:rPr>
              <w:t>Norte</w:t>
            </w:r>
          </w:p>
        </w:tc>
      </w:tr>
      <w:tr w:rsidR="00C81442" w14:paraId="30748CA3" w14:textId="77777777" w:rsidTr="003D0F09">
        <w:trPr>
          <w:trHeight w:val="301"/>
        </w:trPr>
        <w:tc>
          <w:tcPr>
            <w:tcW w:w="963" w:type="dxa"/>
          </w:tcPr>
          <w:p w14:paraId="30748C9A" w14:textId="77777777" w:rsidR="00C81442" w:rsidRDefault="00C81442">
            <w:pPr>
              <w:pStyle w:val="TableParagraph"/>
              <w:rPr>
                <w:sz w:val="18"/>
              </w:rPr>
            </w:pPr>
          </w:p>
        </w:tc>
        <w:tc>
          <w:tcPr>
            <w:tcW w:w="2268" w:type="dxa"/>
            <w:gridSpan w:val="3"/>
            <w:vMerge/>
            <w:tcBorders>
              <w:top w:val="nil"/>
            </w:tcBorders>
          </w:tcPr>
          <w:p w14:paraId="30748C9B" w14:textId="77777777" w:rsidR="00C81442" w:rsidRDefault="00C81442">
            <w:pPr>
              <w:rPr>
                <w:sz w:val="2"/>
                <w:szCs w:val="2"/>
              </w:rPr>
            </w:pPr>
          </w:p>
        </w:tc>
        <w:tc>
          <w:tcPr>
            <w:tcW w:w="850" w:type="dxa"/>
          </w:tcPr>
          <w:p w14:paraId="30748C9C" w14:textId="77777777" w:rsidR="00C81442" w:rsidRDefault="00C81442">
            <w:pPr>
              <w:pStyle w:val="TableParagraph"/>
              <w:rPr>
                <w:sz w:val="18"/>
              </w:rPr>
            </w:pPr>
          </w:p>
        </w:tc>
        <w:tc>
          <w:tcPr>
            <w:tcW w:w="2315" w:type="dxa"/>
            <w:gridSpan w:val="3"/>
            <w:vMerge/>
            <w:tcBorders>
              <w:top w:val="nil"/>
            </w:tcBorders>
          </w:tcPr>
          <w:p w14:paraId="30748C9D" w14:textId="77777777" w:rsidR="00C81442" w:rsidRDefault="00C81442">
            <w:pPr>
              <w:rPr>
                <w:sz w:val="2"/>
                <w:szCs w:val="2"/>
              </w:rPr>
            </w:pPr>
          </w:p>
        </w:tc>
        <w:tc>
          <w:tcPr>
            <w:tcW w:w="960" w:type="dxa"/>
          </w:tcPr>
          <w:p w14:paraId="30748C9E" w14:textId="77777777" w:rsidR="00C81442" w:rsidRDefault="00C81442">
            <w:pPr>
              <w:pStyle w:val="TableParagraph"/>
              <w:rPr>
                <w:sz w:val="18"/>
              </w:rPr>
            </w:pPr>
          </w:p>
        </w:tc>
        <w:tc>
          <w:tcPr>
            <w:tcW w:w="2703" w:type="dxa"/>
            <w:gridSpan w:val="3"/>
            <w:vMerge/>
            <w:tcBorders>
              <w:top w:val="nil"/>
            </w:tcBorders>
          </w:tcPr>
          <w:p w14:paraId="30748C9F" w14:textId="77777777" w:rsidR="00C81442" w:rsidRDefault="00C81442">
            <w:pPr>
              <w:rPr>
                <w:sz w:val="2"/>
                <w:szCs w:val="2"/>
              </w:rPr>
            </w:pPr>
          </w:p>
        </w:tc>
        <w:tc>
          <w:tcPr>
            <w:tcW w:w="968" w:type="dxa"/>
          </w:tcPr>
          <w:p w14:paraId="30748CA0" w14:textId="77777777" w:rsidR="00C81442" w:rsidRDefault="00C81442">
            <w:pPr>
              <w:pStyle w:val="TableParagraph"/>
              <w:rPr>
                <w:sz w:val="18"/>
              </w:rPr>
            </w:pPr>
          </w:p>
        </w:tc>
        <w:tc>
          <w:tcPr>
            <w:tcW w:w="1984" w:type="dxa"/>
            <w:gridSpan w:val="2"/>
            <w:vMerge/>
            <w:tcBorders>
              <w:top w:val="nil"/>
            </w:tcBorders>
          </w:tcPr>
          <w:p w14:paraId="30748CA1" w14:textId="77777777" w:rsidR="00C81442" w:rsidRDefault="00C81442">
            <w:pPr>
              <w:rPr>
                <w:sz w:val="2"/>
                <w:szCs w:val="2"/>
              </w:rPr>
            </w:pPr>
          </w:p>
        </w:tc>
        <w:tc>
          <w:tcPr>
            <w:tcW w:w="1188" w:type="dxa"/>
          </w:tcPr>
          <w:p w14:paraId="30748CA2" w14:textId="77777777" w:rsidR="00C81442" w:rsidRDefault="00000226">
            <w:pPr>
              <w:pStyle w:val="TableParagraph"/>
              <w:spacing w:before="14"/>
              <w:ind w:left="19" w:right="4"/>
              <w:jc w:val="center"/>
              <w:rPr>
                <w:sz w:val="20"/>
              </w:rPr>
            </w:pPr>
            <w:r>
              <w:rPr>
                <w:spacing w:val="-2"/>
                <w:sz w:val="20"/>
              </w:rPr>
              <w:t>Oceânica</w:t>
            </w:r>
          </w:p>
        </w:tc>
      </w:tr>
      <w:tr w:rsidR="00C81442" w14:paraId="30748CAD" w14:textId="77777777" w:rsidTr="003D0F09">
        <w:trPr>
          <w:trHeight w:val="296"/>
        </w:trPr>
        <w:tc>
          <w:tcPr>
            <w:tcW w:w="963" w:type="dxa"/>
          </w:tcPr>
          <w:p w14:paraId="30748CA4" w14:textId="77777777" w:rsidR="00C81442" w:rsidRPr="00BA644F" w:rsidRDefault="007566F9">
            <w:pPr>
              <w:pStyle w:val="TableParagraph"/>
              <w:rPr>
                <w:b/>
                <w:sz w:val="20"/>
                <w:szCs w:val="20"/>
              </w:rPr>
            </w:pPr>
            <w:proofErr w:type="gramStart"/>
            <w:r w:rsidRPr="00BA644F">
              <w:rPr>
                <w:b/>
                <w:sz w:val="20"/>
                <w:szCs w:val="20"/>
              </w:rPr>
              <w:t>1</w:t>
            </w:r>
            <w:proofErr w:type="gramEnd"/>
          </w:p>
        </w:tc>
        <w:tc>
          <w:tcPr>
            <w:tcW w:w="2268" w:type="dxa"/>
            <w:gridSpan w:val="3"/>
            <w:vMerge/>
            <w:tcBorders>
              <w:top w:val="nil"/>
            </w:tcBorders>
          </w:tcPr>
          <w:p w14:paraId="30748CA5" w14:textId="77777777" w:rsidR="00C81442" w:rsidRDefault="00C81442">
            <w:pPr>
              <w:rPr>
                <w:sz w:val="2"/>
                <w:szCs w:val="2"/>
              </w:rPr>
            </w:pPr>
          </w:p>
        </w:tc>
        <w:tc>
          <w:tcPr>
            <w:tcW w:w="850" w:type="dxa"/>
          </w:tcPr>
          <w:p w14:paraId="30748CA6" w14:textId="44DC6DAA" w:rsidR="00C81442" w:rsidRDefault="00AB731D">
            <w:pPr>
              <w:pStyle w:val="TableParagraph"/>
              <w:rPr>
                <w:sz w:val="18"/>
              </w:rPr>
            </w:pPr>
            <w:proofErr w:type="gramStart"/>
            <w:r>
              <w:rPr>
                <w:sz w:val="18"/>
              </w:rPr>
              <w:t>1</w:t>
            </w:r>
            <w:proofErr w:type="gramEnd"/>
          </w:p>
        </w:tc>
        <w:tc>
          <w:tcPr>
            <w:tcW w:w="2315" w:type="dxa"/>
            <w:gridSpan w:val="3"/>
            <w:vMerge/>
            <w:tcBorders>
              <w:top w:val="nil"/>
            </w:tcBorders>
          </w:tcPr>
          <w:p w14:paraId="30748CA7" w14:textId="77777777" w:rsidR="00C81442" w:rsidRDefault="00C81442">
            <w:pPr>
              <w:rPr>
                <w:sz w:val="2"/>
                <w:szCs w:val="2"/>
              </w:rPr>
            </w:pPr>
          </w:p>
        </w:tc>
        <w:tc>
          <w:tcPr>
            <w:tcW w:w="960" w:type="dxa"/>
          </w:tcPr>
          <w:p w14:paraId="30748CA8" w14:textId="5767F729" w:rsidR="00C81442" w:rsidRDefault="00AB731D">
            <w:pPr>
              <w:pStyle w:val="TableParagraph"/>
              <w:rPr>
                <w:sz w:val="18"/>
              </w:rPr>
            </w:pPr>
            <w:proofErr w:type="gramStart"/>
            <w:r>
              <w:rPr>
                <w:sz w:val="18"/>
              </w:rPr>
              <w:t>1</w:t>
            </w:r>
            <w:proofErr w:type="gramEnd"/>
          </w:p>
        </w:tc>
        <w:tc>
          <w:tcPr>
            <w:tcW w:w="2703" w:type="dxa"/>
            <w:gridSpan w:val="3"/>
            <w:vMerge/>
            <w:tcBorders>
              <w:top w:val="nil"/>
            </w:tcBorders>
          </w:tcPr>
          <w:p w14:paraId="30748CA9" w14:textId="77777777" w:rsidR="00C81442" w:rsidRDefault="00C81442">
            <w:pPr>
              <w:rPr>
                <w:sz w:val="2"/>
                <w:szCs w:val="2"/>
              </w:rPr>
            </w:pPr>
          </w:p>
        </w:tc>
        <w:tc>
          <w:tcPr>
            <w:tcW w:w="968" w:type="dxa"/>
          </w:tcPr>
          <w:p w14:paraId="30748CAA" w14:textId="4A81C905" w:rsidR="00C81442" w:rsidRDefault="00AB731D">
            <w:pPr>
              <w:pStyle w:val="TableParagraph"/>
              <w:rPr>
                <w:sz w:val="18"/>
              </w:rPr>
            </w:pPr>
            <w:proofErr w:type="gramStart"/>
            <w:r>
              <w:rPr>
                <w:sz w:val="18"/>
              </w:rPr>
              <w:t>1</w:t>
            </w:r>
            <w:proofErr w:type="gramEnd"/>
          </w:p>
        </w:tc>
        <w:tc>
          <w:tcPr>
            <w:tcW w:w="1984" w:type="dxa"/>
            <w:gridSpan w:val="2"/>
            <w:vMerge/>
            <w:tcBorders>
              <w:top w:val="nil"/>
            </w:tcBorders>
          </w:tcPr>
          <w:p w14:paraId="30748CAB" w14:textId="77777777" w:rsidR="00C81442" w:rsidRDefault="00C81442">
            <w:pPr>
              <w:rPr>
                <w:sz w:val="2"/>
                <w:szCs w:val="2"/>
              </w:rPr>
            </w:pPr>
          </w:p>
        </w:tc>
        <w:tc>
          <w:tcPr>
            <w:tcW w:w="1188" w:type="dxa"/>
          </w:tcPr>
          <w:p w14:paraId="30748CAC" w14:textId="77777777" w:rsidR="00C81442" w:rsidRDefault="00000226">
            <w:pPr>
              <w:pStyle w:val="TableParagraph"/>
              <w:spacing w:before="9"/>
              <w:ind w:left="19" w:right="9"/>
              <w:jc w:val="center"/>
              <w:rPr>
                <w:sz w:val="20"/>
              </w:rPr>
            </w:pPr>
            <w:r>
              <w:rPr>
                <w:spacing w:val="-2"/>
                <w:sz w:val="20"/>
              </w:rPr>
              <w:t>Pendotiba</w:t>
            </w:r>
          </w:p>
        </w:tc>
      </w:tr>
      <w:tr w:rsidR="00C81442" w14:paraId="30748CB7" w14:textId="77777777" w:rsidTr="003D0F09">
        <w:trPr>
          <w:trHeight w:val="302"/>
        </w:trPr>
        <w:tc>
          <w:tcPr>
            <w:tcW w:w="963" w:type="dxa"/>
          </w:tcPr>
          <w:p w14:paraId="30748CAE" w14:textId="77777777" w:rsidR="00C81442" w:rsidRDefault="00C81442">
            <w:pPr>
              <w:pStyle w:val="TableParagraph"/>
              <w:rPr>
                <w:sz w:val="18"/>
              </w:rPr>
            </w:pPr>
          </w:p>
        </w:tc>
        <w:tc>
          <w:tcPr>
            <w:tcW w:w="2268" w:type="dxa"/>
            <w:gridSpan w:val="3"/>
            <w:vMerge/>
            <w:tcBorders>
              <w:top w:val="nil"/>
            </w:tcBorders>
          </w:tcPr>
          <w:p w14:paraId="30748CAF" w14:textId="77777777" w:rsidR="00C81442" w:rsidRDefault="00C81442">
            <w:pPr>
              <w:rPr>
                <w:sz w:val="2"/>
                <w:szCs w:val="2"/>
              </w:rPr>
            </w:pPr>
          </w:p>
        </w:tc>
        <w:tc>
          <w:tcPr>
            <w:tcW w:w="850" w:type="dxa"/>
          </w:tcPr>
          <w:p w14:paraId="30748CB0" w14:textId="77777777" w:rsidR="00C81442" w:rsidRDefault="00C81442">
            <w:pPr>
              <w:pStyle w:val="TableParagraph"/>
              <w:rPr>
                <w:sz w:val="18"/>
              </w:rPr>
            </w:pPr>
          </w:p>
        </w:tc>
        <w:tc>
          <w:tcPr>
            <w:tcW w:w="2315" w:type="dxa"/>
            <w:gridSpan w:val="3"/>
            <w:vMerge/>
            <w:tcBorders>
              <w:top w:val="nil"/>
            </w:tcBorders>
          </w:tcPr>
          <w:p w14:paraId="30748CB1" w14:textId="77777777" w:rsidR="00C81442" w:rsidRDefault="00C81442">
            <w:pPr>
              <w:rPr>
                <w:sz w:val="2"/>
                <w:szCs w:val="2"/>
              </w:rPr>
            </w:pPr>
          </w:p>
        </w:tc>
        <w:tc>
          <w:tcPr>
            <w:tcW w:w="960" w:type="dxa"/>
          </w:tcPr>
          <w:p w14:paraId="30748CB2" w14:textId="77777777" w:rsidR="00C81442" w:rsidRDefault="00C81442">
            <w:pPr>
              <w:pStyle w:val="TableParagraph"/>
              <w:rPr>
                <w:sz w:val="18"/>
              </w:rPr>
            </w:pPr>
          </w:p>
        </w:tc>
        <w:tc>
          <w:tcPr>
            <w:tcW w:w="2703" w:type="dxa"/>
            <w:gridSpan w:val="3"/>
            <w:vMerge/>
            <w:tcBorders>
              <w:top w:val="nil"/>
            </w:tcBorders>
          </w:tcPr>
          <w:p w14:paraId="30748CB3" w14:textId="77777777" w:rsidR="00C81442" w:rsidRDefault="00C81442">
            <w:pPr>
              <w:rPr>
                <w:sz w:val="2"/>
                <w:szCs w:val="2"/>
              </w:rPr>
            </w:pPr>
          </w:p>
        </w:tc>
        <w:tc>
          <w:tcPr>
            <w:tcW w:w="968" w:type="dxa"/>
          </w:tcPr>
          <w:p w14:paraId="30748CB4" w14:textId="77777777" w:rsidR="00C81442" w:rsidRDefault="00C81442">
            <w:pPr>
              <w:pStyle w:val="TableParagraph"/>
              <w:rPr>
                <w:sz w:val="18"/>
              </w:rPr>
            </w:pPr>
          </w:p>
        </w:tc>
        <w:tc>
          <w:tcPr>
            <w:tcW w:w="1984" w:type="dxa"/>
            <w:gridSpan w:val="2"/>
            <w:vMerge/>
            <w:tcBorders>
              <w:top w:val="nil"/>
            </w:tcBorders>
          </w:tcPr>
          <w:p w14:paraId="30748CB5" w14:textId="77777777" w:rsidR="00C81442" w:rsidRDefault="00C81442">
            <w:pPr>
              <w:rPr>
                <w:sz w:val="2"/>
                <w:szCs w:val="2"/>
              </w:rPr>
            </w:pPr>
          </w:p>
        </w:tc>
        <w:tc>
          <w:tcPr>
            <w:tcW w:w="1188" w:type="dxa"/>
          </w:tcPr>
          <w:p w14:paraId="30748CB6" w14:textId="77777777" w:rsidR="00C81442" w:rsidRDefault="00000226">
            <w:pPr>
              <w:pStyle w:val="TableParagraph"/>
              <w:spacing w:before="14"/>
              <w:ind w:left="19"/>
              <w:jc w:val="center"/>
              <w:rPr>
                <w:sz w:val="20"/>
              </w:rPr>
            </w:pPr>
            <w:r>
              <w:rPr>
                <w:sz w:val="20"/>
              </w:rPr>
              <w:t>Praias</w:t>
            </w:r>
            <w:r>
              <w:rPr>
                <w:spacing w:val="-6"/>
                <w:sz w:val="20"/>
              </w:rPr>
              <w:t xml:space="preserve"> </w:t>
            </w:r>
            <w:r>
              <w:rPr>
                <w:sz w:val="20"/>
              </w:rPr>
              <w:t>da</w:t>
            </w:r>
            <w:r>
              <w:rPr>
                <w:spacing w:val="-1"/>
                <w:sz w:val="20"/>
              </w:rPr>
              <w:t xml:space="preserve"> </w:t>
            </w:r>
            <w:r>
              <w:rPr>
                <w:spacing w:val="-4"/>
                <w:sz w:val="20"/>
              </w:rPr>
              <w:t>Baia</w:t>
            </w:r>
          </w:p>
        </w:tc>
      </w:tr>
    </w:tbl>
    <w:p w14:paraId="30748CB8" w14:textId="77777777" w:rsidR="00C81442" w:rsidRDefault="00000226">
      <w:pPr>
        <w:spacing w:before="3"/>
        <w:ind w:left="23"/>
        <w:rPr>
          <w:i/>
          <w:spacing w:val="-2"/>
          <w:sz w:val="18"/>
        </w:rPr>
      </w:pPr>
      <w:r>
        <w:rPr>
          <w:i/>
          <w:sz w:val="18"/>
        </w:rPr>
        <w:t>Os</w:t>
      </w:r>
      <w:r>
        <w:rPr>
          <w:i/>
          <w:spacing w:val="1"/>
          <w:sz w:val="18"/>
        </w:rPr>
        <w:t xml:space="preserve"> </w:t>
      </w:r>
      <w:r>
        <w:rPr>
          <w:i/>
          <w:sz w:val="18"/>
        </w:rPr>
        <w:t>campos</w:t>
      </w:r>
      <w:r>
        <w:rPr>
          <w:i/>
          <w:spacing w:val="-4"/>
          <w:sz w:val="18"/>
        </w:rPr>
        <w:t xml:space="preserve"> </w:t>
      </w:r>
      <w:r>
        <w:rPr>
          <w:i/>
          <w:sz w:val="18"/>
        </w:rPr>
        <w:t>acima</w:t>
      </w:r>
      <w:r>
        <w:rPr>
          <w:i/>
          <w:spacing w:val="-4"/>
          <w:sz w:val="18"/>
        </w:rPr>
        <w:t xml:space="preserve"> </w:t>
      </w:r>
      <w:r>
        <w:rPr>
          <w:i/>
          <w:sz w:val="18"/>
        </w:rPr>
        <w:t>servem</w:t>
      </w:r>
      <w:r>
        <w:rPr>
          <w:i/>
          <w:spacing w:val="-2"/>
          <w:sz w:val="18"/>
        </w:rPr>
        <w:t xml:space="preserve"> </w:t>
      </w:r>
      <w:r>
        <w:rPr>
          <w:i/>
          <w:sz w:val="18"/>
        </w:rPr>
        <w:t>para</w:t>
      </w:r>
      <w:r>
        <w:rPr>
          <w:i/>
          <w:spacing w:val="-4"/>
          <w:sz w:val="18"/>
        </w:rPr>
        <w:t xml:space="preserve"> </w:t>
      </w:r>
      <w:r>
        <w:rPr>
          <w:i/>
          <w:sz w:val="18"/>
        </w:rPr>
        <w:t>informar</w:t>
      </w:r>
      <w:r>
        <w:rPr>
          <w:i/>
          <w:spacing w:val="-4"/>
          <w:sz w:val="18"/>
        </w:rPr>
        <w:t xml:space="preserve"> </w:t>
      </w:r>
      <w:r>
        <w:rPr>
          <w:i/>
          <w:sz w:val="18"/>
        </w:rPr>
        <w:t>a(s)</w:t>
      </w:r>
      <w:r>
        <w:rPr>
          <w:i/>
          <w:spacing w:val="-2"/>
          <w:sz w:val="18"/>
        </w:rPr>
        <w:t xml:space="preserve"> </w:t>
      </w:r>
      <w:r>
        <w:rPr>
          <w:i/>
          <w:sz w:val="18"/>
        </w:rPr>
        <w:t>meta(s)</w:t>
      </w:r>
      <w:r>
        <w:rPr>
          <w:i/>
          <w:spacing w:val="-7"/>
          <w:sz w:val="18"/>
        </w:rPr>
        <w:t xml:space="preserve"> </w:t>
      </w:r>
      <w:r>
        <w:rPr>
          <w:i/>
          <w:sz w:val="18"/>
        </w:rPr>
        <w:t>física(s)</w:t>
      </w:r>
      <w:r>
        <w:rPr>
          <w:i/>
          <w:spacing w:val="-3"/>
          <w:sz w:val="18"/>
        </w:rPr>
        <w:t xml:space="preserve"> </w:t>
      </w:r>
      <w:r>
        <w:rPr>
          <w:i/>
          <w:sz w:val="18"/>
        </w:rPr>
        <w:t>e</w:t>
      </w:r>
      <w:r>
        <w:rPr>
          <w:i/>
          <w:spacing w:val="-4"/>
          <w:sz w:val="18"/>
        </w:rPr>
        <w:t xml:space="preserve"> </w:t>
      </w:r>
      <w:r>
        <w:rPr>
          <w:i/>
          <w:sz w:val="18"/>
        </w:rPr>
        <w:t>valor(s)</w:t>
      </w:r>
      <w:r>
        <w:rPr>
          <w:i/>
          <w:spacing w:val="-3"/>
          <w:sz w:val="18"/>
        </w:rPr>
        <w:t xml:space="preserve"> </w:t>
      </w:r>
      <w:r>
        <w:rPr>
          <w:i/>
          <w:sz w:val="18"/>
        </w:rPr>
        <w:t>estimado(s)</w:t>
      </w:r>
      <w:r>
        <w:rPr>
          <w:i/>
          <w:spacing w:val="-6"/>
          <w:sz w:val="18"/>
        </w:rPr>
        <w:t xml:space="preserve"> </w:t>
      </w:r>
      <w:r>
        <w:rPr>
          <w:i/>
          <w:sz w:val="18"/>
        </w:rPr>
        <w:t>para o</w:t>
      </w:r>
      <w:r>
        <w:rPr>
          <w:i/>
          <w:spacing w:val="-4"/>
          <w:sz w:val="18"/>
        </w:rPr>
        <w:t xml:space="preserve"> </w:t>
      </w:r>
      <w:r>
        <w:rPr>
          <w:i/>
          <w:sz w:val="18"/>
        </w:rPr>
        <w:t>produto,</w:t>
      </w:r>
      <w:r>
        <w:rPr>
          <w:i/>
          <w:spacing w:val="-2"/>
          <w:sz w:val="18"/>
        </w:rPr>
        <w:t xml:space="preserve"> </w:t>
      </w:r>
      <w:r>
        <w:rPr>
          <w:i/>
          <w:sz w:val="18"/>
        </w:rPr>
        <w:t>é</w:t>
      </w:r>
      <w:r>
        <w:rPr>
          <w:i/>
          <w:spacing w:val="-4"/>
          <w:sz w:val="18"/>
        </w:rPr>
        <w:t xml:space="preserve"> </w:t>
      </w:r>
      <w:r>
        <w:rPr>
          <w:i/>
          <w:sz w:val="18"/>
        </w:rPr>
        <w:t>opcional</w:t>
      </w:r>
      <w:r>
        <w:rPr>
          <w:i/>
          <w:spacing w:val="-5"/>
          <w:sz w:val="18"/>
        </w:rPr>
        <w:t xml:space="preserve"> </w:t>
      </w:r>
      <w:r>
        <w:rPr>
          <w:i/>
          <w:sz w:val="18"/>
        </w:rPr>
        <w:t>informar</w:t>
      </w:r>
      <w:r>
        <w:rPr>
          <w:i/>
          <w:spacing w:val="-3"/>
          <w:sz w:val="18"/>
        </w:rPr>
        <w:t xml:space="preserve"> </w:t>
      </w:r>
      <w:r>
        <w:rPr>
          <w:i/>
          <w:sz w:val="18"/>
        </w:rPr>
        <w:t>a</w:t>
      </w:r>
      <w:r>
        <w:rPr>
          <w:i/>
          <w:spacing w:val="-4"/>
          <w:sz w:val="18"/>
        </w:rPr>
        <w:t xml:space="preserve"> </w:t>
      </w:r>
      <w:r>
        <w:rPr>
          <w:i/>
          <w:sz w:val="18"/>
        </w:rPr>
        <w:t>região</w:t>
      </w:r>
      <w:r>
        <w:rPr>
          <w:i/>
          <w:spacing w:val="-4"/>
          <w:sz w:val="18"/>
        </w:rPr>
        <w:t xml:space="preserve"> </w:t>
      </w:r>
      <w:r>
        <w:rPr>
          <w:i/>
          <w:sz w:val="18"/>
        </w:rPr>
        <w:t>e/ou</w:t>
      </w:r>
      <w:r>
        <w:rPr>
          <w:i/>
          <w:spacing w:val="-4"/>
          <w:sz w:val="18"/>
        </w:rPr>
        <w:t xml:space="preserve"> </w:t>
      </w:r>
      <w:r>
        <w:rPr>
          <w:i/>
          <w:sz w:val="18"/>
        </w:rPr>
        <w:t>meta</w:t>
      </w:r>
      <w:r>
        <w:rPr>
          <w:i/>
          <w:spacing w:val="-3"/>
          <w:sz w:val="18"/>
        </w:rPr>
        <w:t xml:space="preserve"> </w:t>
      </w:r>
      <w:r>
        <w:rPr>
          <w:i/>
          <w:sz w:val="18"/>
        </w:rPr>
        <w:t>física</w:t>
      </w:r>
      <w:r>
        <w:rPr>
          <w:i/>
          <w:spacing w:val="-4"/>
          <w:sz w:val="18"/>
        </w:rPr>
        <w:t xml:space="preserve"> </w:t>
      </w:r>
      <w:r>
        <w:rPr>
          <w:i/>
          <w:sz w:val="18"/>
        </w:rPr>
        <w:t>para</w:t>
      </w:r>
      <w:r>
        <w:rPr>
          <w:i/>
          <w:spacing w:val="-4"/>
          <w:sz w:val="18"/>
        </w:rPr>
        <w:t xml:space="preserve"> </w:t>
      </w:r>
      <w:r>
        <w:rPr>
          <w:i/>
          <w:sz w:val="18"/>
        </w:rPr>
        <w:t>cada</w:t>
      </w:r>
      <w:r>
        <w:rPr>
          <w:i/>
          <w:spacing w:val="-4"/>
          <w:sz w:val="18"/>
        </w:rPr>
        <w:t xml:space="preserve"> </w:t>
      </w:r>
      <w:r>
        <w:rPr>
          <w:i/>
          <w:spacing w:val="-2"/>
          <w:sz w:val="18"/>
        </w:rPr>
        <w:t>região.</w:t>
      </w:r>
    </w:p>
    <w:p w14:paraId="71366951" w14:textId="77777777" w:rsidR="00BA644F" w:rsidRDefault="00BA644F" w:rsidP="00BA644F">
      <w:pPr>
        <w:spacing w:before="39" w:line="254" w:lineRule="auto"/>
        <w:ind w:right="115"/>
        <w:rPr>
          <w:b/>
          <w:spacing w:val="-2"/>
        </w:rPr>
      </w:pPr>
      <w:r>
        <w:rPr>
          <w:b/>
          <w:spacing w:val="-2"/>
        </w:rPr>
        <w:t>Art. 2.º - Os valores para a execução do produto acima, serão compensados conforme tabela abaixo:</w:t>
      </w:r>
    </w:p>
    <w:p w14:paraId="4F73452E" w14:textId="77777777" w:rsidR="00BA644F" w:rsidRDefault="00BA644F" w:rsidP="00BA644F">
      <w:pPr>
        <w:spacing w:before="39" w:line="254" w:lineRule="auto"/>
        <w:ind w:right="115"/>
        <w:rPr>
          <w:b/>
          <w:spacing w:val="-2"/>
        </w:rPr>
      </w:pPr>
    </w:p>
    <w:tbl>
      <w:tblPr>
        <w:tblStyle w:val="Tabelacomgrade"/>
        <w:tblW w:w="0" w:type="auto"/>
        <w:tblLook w:val="04A0" w:firstRow="1" w:lastRow="0" w:firstColumn="1" w:lastColumn="0" w:noHBand="0" w:noVBand="1"/>
      </w:tblPr>
      <w:tblGrid>
        <w:gridCol w:w="7140"/>
        <w:gridCol w:w="7140"/>
      </w:tblGrid>
      <w:tr w:rsidR="00BA644F" w14:paraId="336E6F4F" w14:textId="77777777" w:rsidTr="00E50FA2">
        <w:tc>
          <w:tcPr>
            <w:tcW w:w="7140" w:type="dxa"/>
          </w:tcPr>
          <w:p w14:paraId="1431E030" w14:textId="77777777" w:rsidR="00BA644F" w:rsidRDefault="00BA644F" w:rsidP="00E50FA2">
            <w:pPr>
              <w:spacing w:before="39" w:line="254" w:lineRule="auto"/>
              <w:ind w:right="115"/>
              <w:rPr>
                <w:b/>
              </w:rPr>
            </w:pPr>
            <w:r>
              <w:rPr>
                <w:b/>
              </w:rPr>
              <w:t>PROGRAMA DE ORIGEM DO VALOR DE CUSTEIO:</w:t>
            </w:r>
          </w:p>
        </w:tc>
        <w:tc>
          <w:tcPr>
            <w:tcW w:w="7140" w:type="dxa"/>
          </w:tcPr>
          <w:p w14:paraId="5872492F" w14:textId="77777777" w:rsidR="00BA644F" w:rsidRDefault="00BA644F" w:rsidP="00E50FA2">
            <w:pPr>
              <w:spacing w:before="39" w:line="254" w:lineRule="auto"/>
              <w:ind w:right="115"/>
              <w:rPr>
                <w:b/>
              </w:rPr>
            </w:pPr>
            <w:r>
              <w:rPr>
                <w:b/>
              </w:rPr>
              <w:t>VALOR PROPOSTO PARA COMPENSAÇÃO DA EMENDA:</w:t>
            </w:r>
          </w:p>
        </w:tc>
      </w:tr>
      <w:tr w:rsidR="00BA644F" w14:paraId="4B68ABC5" w14:textId="77777777" w:rsidTr="00E50FA2">
        <w:tc>
          <w:tcPr>
            <w:tcW w:w="7140" w:type="dxa"/>
          </w:tcPr>
          <w:p w14:paraId="2EB0FE5F" w14:textId="0B7E11DD" w:rsidR="00BA644F" w:rsidRPr="000F3AAD" w:rsidRDefault="00A2670C" w:rsidP="00A2670C">
            <w:pPr>
              <w:spacing w:before="39" w:line="254" w:lineRule="auto"/>
              <w:ind w:right="115"/>
              <w:rPr>
                <w:b/>
              </w:rPr>
            </w:pPr>
            <w:r>
              <w:rPr>
                <w:b/>
              </w:rPr>
              <w:t>0136</w:t>
            </w:r>
            <w:r w:rsidR="00BA644F" w:rsidRPr="00AD2761">
              <w:rPr>
                <w:b/>
              </w:rPr>
              <w:t xml:space="preserve"> | </w:t>
            </w:r>
            <w:r>
              <w:rPr>
                <w:b/>
              </w:rPr>
              <w:t>Cultura é um Direito</w:t>
            </w:r>
          </w:p>
        </w:tc>
        <w:tc>
          <w:tcPr>
            <w:tcW w:w="7140" w:type="dxa"/>
          </w:tcPr>
          <w:p w14:paraId="571B3FBA" w14:textId="3B2F8F2E" w:rsidR="00BA644F" w:rsidRDefault="00BA644F" w:rsidP="00E50FA2">
            <w:pPr>
              <w:spacing w:before="39" w:line="254" w:lineRule="auto"/>
              <w:ind w:right="115"/>
              <w:rPr>
                <w:b/>
              </w:rPr>
            </w:pPr>
            <w:r>
              <w:rPr>
                <w:b/>
              </w:rPr>
              <w:t>R$1</w:t>
            </w:r>
            <w:r w:rsidRPr="00C75278">
              <w:rPr>
                <w:b/>
              </w:rPr>
              <w:t>.</w:t>
            </w:r>
            <w:r w:rsidR="00AB731D">
              <w:rPr>
                <w:b/>
              </w:rPr>
              <w:t>5</w:t>
            </w:r>
            <w:r>
              <w:rPr>
                <w:b/>
              </w:rPr>
              <w:t>00</w:t>
            </w:r>
            <w:r w:rsidRPr="00C75278">
              <w:rPr>
                <w:b/>
              </w:rPr>
              <w:t>.000,00</w:t>
            </w:r>
          </w:p>
        </w:tc>
      </w:tr>
      <w:tr w:rsidR="00BA644F" w14:paraId="04118B39" w14:textId="77777777" w:rsidTr="00E50FA2">
        <w:tc>
          <w:tcPr>
            <w:tcW w:w="7140" w:type="dxa"/>
          </w:tcPr>
          <w:p w14:paraId="09927F4F" w14:textId="77777777" w:rsidR="00BA644F" w:rsidRPr="000F3AAD" w:rsidRDefault="00BA644F" w:rsidP="00E50FA2">
            <w:pPr>
              <w:spacing w:before="39" w:line="254" w:lineRule="auto"/>
              <w:ind w:right="115"/>
              <w:rPr>
                <w:b/>
              </w:rPr>
            </w:pPr>
            <w:r>
              <w:rPr>
                <w:b/>
              </w:rPr>
              <w:t>PROGRAMA DE ORIGEM DO VALOR DE INVESTIMENTO:</w:t>
            </w:r>
          </w:p>
        </w:tc>
        <w:tc>
          <w:tcPr>
            <w:tcW w:w="7140" w:type="dxa"/>
          </w:tcPr>
          <w:p w14:paraId="542AABE6" w14:textId="77777777" w:rsidR="00BA644F" w:rsidRDefault="00BA644F" w:rsidP="00E50FA2">
            <w:pPr>
              <w:spacing w:before="39" w:line="254" w:lineRule="auto"/>
              <w:ind w:right="115"/>
              <w:rPr>
                <w:b/>
              </w:rPr>
            </w:pPr>
            <w:r>
              <w:rPr>
                <w:b/>
              </w:rPr>
              <w:t>VALOR PROPOSTO PARA COMPENSAÇÃO DA EMENDA:</w:t>
            </w:r>
          </w:p>
        </w:tc>
      </w:tr>
      <w:tr w:rsidR="00BA644F" w14:paraId="064A7E2B" w14:textId="77777777" w:rsidTr="00E50FA2">
        <w:tc>
          <w:tcPr>
            <w:tcW w:w="7140" w:type="dxa"/>
          </w:tcPr>
          <w:p w14:paraId="3016B611" w14:textId="77777777" w:rsidR="00BA644F" w:rsidRPr="000F3AAD" w:rsidRDefault="00BA644F" w:rsidP="00E50FA2">
            <w:pPr>
              <w:spacing w:before="39" w:line="254" w:lineRule="auto"/>
              <w:ind w:right="115"/>
              <w:rPr>
                <w:b/>
              </w:rPr>
            </w:pPr>
            <w:r>
              <w:rPr>
                <w:b/>
              </w:rPr>
              <w:t>0011</w:t>
            </w:r>
            <w:r w:rsidRPr="00AD2761">
              <w:rPr>
                <w:b/>
              </w:rPr>
              <w:t xml:space="preserve"> | </w:t>
            </w:r>
            <w:r>
              <w:rPr>
                <w:b/>
              </w:rPr>
              <w:t>Mobilidade Urbana</w:t>
            </w:r>
          </w:p>
        </w:tc>
        <w:tc>
          <w:tcPr>
            <w:tcW w:w="7140" w:type="dxa"/>
          </w:tcPr>
          <w:p w14:paraId="72537207" w14:textId="77777777" w:rsidR="00BA644F" w:rsidRDefault="00BA644F" w:rsidP="00E50FA2">
            <w:pPr>
              <w:spacing w:before="39" w:line="254" w:lineRule="auto"/>
              <w:ind w:right="115"/>
              <w:rPr>
                <w:b/>
              </w:rPr>
            </w:pPr>
            <w:r>
              <w:rPr>
                <w:b/>
              </w:rPr>
              <w:t>R$</w:t>
            </w:r>
            <w:proofErr w:type="gramStart"/>
            <w:r>
              <w:rPr>
                <w:b/>
              </w:rPr>
              <w:t>3</w:t>
            </w:r>
            <w:r w:rsidRPr="0054387A">
              <w:rPr>
                <w:b/>
              </w:rPr>
              <w:t>.000,000,</w:t>
            </w:r>
            <w:proofErr w:type="gramEnd"/>
            <w:r w:rsidRPr="0054387A">
              <w:rPr>
                <w:b/>
              </w:rPr>
              <w:t>00</w:t>
            </w:r>
          </w:p>
        </w:tc>
      </w:tr>
    </w:tbl>
    <w:p w14:paraId="72D6E241" w14:textId="77777777" w:rsidR="00BA644F" w:rsidRDefault="00BA644F" w:rsidP="00BA644F">
      <w:pPr>
        <w:spacing w:before="39" w:line="254" w:lineRule="auto"/>
        <w:ind w:right="115"/>
        <w:rPr>
          <w:b/>
        </w:rPr>
      </w:pPr>
      <w:r>
        <w:rPr>
          <w:b/>
        </w:rPr>
        <w:lastRenderedPageBreak/>
        <w:t>Os campos acima servem para informar de qual(s) Programa(s) o valor emendado será compensado. O programa de origem pode ser o mesmo citado no Artigo 1.º.</w:t>
      </w:r>
    </w:p>
    <w:p w14:paraId="7A10CA86" w14:textId="77777777" w:rsidR="00BA644F" w:rsidRDefault="00BA644F">
      <w:pPr>
        <w:spacing w:before="3"/>
        <w:ind w:left="23"/>
        <w:rPr>
          <w:i/>
          <w:sz w:val="18"/>
        </w:rPr>
      </w:pPr>
    </w:p>
    <w:p w14:paraId="3779CC9A" w14:textId="77777777" w:rsidR="00BA644F" w:rsidRDefault="00000226">
      <w:pPr>
        <w:pStyle w:val="Corpodetexto"/>
        <w:spacing w:before="167"/>
        <w:ind w:left="23"/>
        <w:rPr>
          <w:b w:val="0"/>
          <w:bCs w:val="0"/>
          <w:sz w:val="22"/>
          <w:szCs w:val="22"/>
        </w:rPr>
      </w:pPr>
      <w:r w:rsidRPr="00BA644F">
        <w:rPr>
          <w:spacing w:val="-2"/>
          <w:sz w:val="22"/>
          <w:szCs w:val="22"/>
        </w:rPr>
        <w:t>JUSTIFICATIVA:</w:t>
      </w:r>
      <w:r w:rsidR="00285464" w:rsidRPr="00BA644F">
        <w:rPr>
          <w:b w:val="0"/>
          <w:bCs w:val="0"/>
          <w:sz w:val="22"/>
          <w:szCs w:val="22"/>
        </w:rPr>
        <w:t xml:space="preserve"> </w:t>
      </w:r>
    </w:p>
    <w:p w14:paraId="6781E599" w14:textId="1EB0DA1B" w:rsidR="00251E17" w:rsidRPr="00251E17" w:rsidRDefault="00951C5F" w:rsidP="00251E17">
      <w:pPr>
        <w:pStyle w:val="NormalWeb"/>
        <w:rPr>
          <w:b/>
          <w:sz w:val="22"/>
          <w:szCs w:val="22"/>
        </w:rPr>
      </w:pPr>
      <w:r w:rsidRPr="00951C5F">
        <w:rPr>
          <w:b/>
          <w:sz w:val="22"/>
          <w:szCs w:val="22"/>
          <w:lang w:val="pt-PT"/>
        </w:rPr>
        <w:t xml:space="preserve">A presente emenda propõe a criação de um projeto específico para a construção de uma nova e essencial Unidade de Médico de Família no bairro do Badu, em resposta direta ao significativo adensamento populacional na região da </w:t>
      </w:r>
      <w:r w:rsidRPr="00951C5F">
        <w:rPr>
          <w:b/>
          <w:bCs/>
          <w:sz w:val="22"/>
          <w:szCs w:val="22"/>
          <w:lang w:val="pt-PT"/>
        </w:rPr>
        <w:t>Estrada da Fazendinha</w:t>
      </w:r>
      <w:r w:rsidR="00251E17" w:rsidRPr="00251E17">
        <w:rPr>
          <w:b/>
          <w:sz w:val="22"/>
          <w:szCs w:val="22"/>
        </w:rPr>
        <w:t xml:space="preserve">. A recente e bem-sucedida entrega do </w:t>
      </w:r>
      <w:r w:rsidR="00251E17" w:rsidRPr="00251E17">
        <w:rPr>
          <w:b/>
          <w:bCs/>
          <w:sz w:val="22"/>
          <w:szCs w:val="22"/>
        </w:rPr>
        <w:t>Conjunto Habitacional Jardins das Paineiras, com suas 540 novas unidades habitacionais</w:t>
      </w:r>
      <w:r w:rsidR="00251E17" w:rsidRPr="00251E17">
        <w:rPr>
          <w:b/>
          <w:sz w:val="22"/>
          <w:szCs w:val="22"/>
        </w:rPr>
        <w:t>, representa a chegada de mais de 1.500 novos moradores a uma localidade que necessita de ampliação da cobertura da Atenção Primária à Saúde.</w:t>
      </w:r>
    </w:p>
    <w:p w14:paraId="7D51FE90" w14:textId="77777777" w:rsidR="00251E17" w:rsidRPr="00251E17" w:rsidRDefault="00251E17" w:rsidP="00251E17">
      <w:pPr>
        <w:pStyle w:val="NormalWeb"/>
        <w:rPr>
          <w:b/>
          <w:sz w:val="22"/>
          <w:szCs w:val="22"/>
        </w:rPr>
      </w:pPr>
      <w:r w:rsidRPr="00251E17">
        <w:rPr>
          <w:b/>
          <w:sz w:val="22"/>
          <w:szCs w:val="22"/>
        </w:rPr>
        <w:t xml:space="preserve">Conforme amplamente noticiado, este conjunto habitacional acolhe famílias em situação de vulnerabilidade, muitas das quais aguardavam por moradia digna há anos, após terem suas casas interditadas em tragédias como as do Morro do Bumba e </w:t>
      </w:r>
      <w:proofErr w:type="gramStart"/>
      <w:r w:rsidRPr="00251E17">
        <w:rPr>
          <w:b/>
          <w:sz w:val="22"/>
          <w:szCs w:val="22"/>
        </w:rPr>
        <w:t>do Boa</w:t>
      </w:r>
      <w:proofErr w:type="gramEnd"/>
      <w:r w:rsidRPr="00251E17">
        <w:rPr>
          <w:b/>
          <w:sz w:val="22"/>
          <w:szCs w:val="22"/>
        </w:rPr>
        <w:t xml:space="preserve"> Esperança. São famílias que, além da casa própria, necessitam de uma rede de apoio e de acesso facilitado a serviços públicos essenciais, com destaque para a saúde. A implantação desta unidade de saúde nas proximidades é, portanto, um passo fundamental e complementar à política habitacional da Prefeitura, garantindo o cuidado integral a esses novos moradores.</w:t>
      </w:r>
    </w:p>
    <w:p w14:paraId="4D9FCE4D" w14:textId="45FADC6A" w:rsidR="00251E17" w:rsidRPr="00251E17" w:rsidRDefault="00251E17" w:rsidP="00251E17">
      <w:pPr>
        <w:pStyle w:val="NormalWeb"/>
        <w:rPr>
          <w:b/>
          <w:sz w:val="22"/>
          <w:szCs w:val="22"/>
        </w:rPr>
      </w:pPr>
      <w:r w:rsidRPr="00251E17">
        <w:rPr>
          <w:b/>
          <w:sz w:val="22"/>
          <w:szCs w:val="22"/>
        </w:rPr>
        <w:t xml:space="preserve">A ação proposta materializa os objetivos do </w:t>
      </w:r>
      <w:r w:rsidRPr="00251E17">
        <w:rPr>
          <w:b/>
          <w:bCs/>
          <w:sz w:val="22"/>
          <w:szCs w:val="22"/>
        </w:rPr>
        <w:t xml:space="preserve">Programa </w:t>
      </w:r>
      <w:r w:rsidRPr="00251E17">
        <w:rPr>
          <w:rStyle w:val="CdigoHTML"/>
          <w:rFonts w:ascii="Times New Roman" w:hAnsi="Times New Roman" w:cs="Times New Roman"/>
          <w:b/>
          <w:bCs/>
          <w:sz w:val="22"/>
          <w:szCs w:val="22"/>
        </w:rPr>
        <w:t>0133 – Atenção à Saúde</w:t>
      </w:r>
      <w:r w:rsidRPr="00251E17">
        <w:rPr>
          <w:b/>
          <w:sz w:val="22"/>
          <w:szCs w:val="22"/>
        </w:rPr>
        <w:t xml:space="preserve">, que visa fortalecer a atenção básica, e das </w:t>
      </w:r>
      <w:r w:rsidRPr="00251E17">
        <w:rPr>
          <w:b/>
          <w:bCs/>
          <w:sz w:val="22"/>
          <w:szCs w:val="22"/>
        </w:rPr>
        <w:t xml:space="preserve">Áreas de Resultado </w:t>
      </w:r>
      <w:r w:rsidR="003D0F09">
        <w:rPr>
          <w:b/>
          <w:bCs/>
          <w:sz w:val="22"/>
          <w:szCs w:val="22"/>
        </w:rPr>
        <w:t>“</w:t>
      </w:r>
      <w:r w:rsidRPr="00251E17">
        <w:rPr>
          <w:b/>
          <w:bCs/>
          <w:sz w:val="22"/>
          <w:szCs w:val="22"/>
        </w:rPr>
        <w:t>Niterói Saudável</w:t>
      </w:r>
      <w:r w:rsidR="003D0F09">
        <w:rPr>
          <w:b/>
          <w:bCs/>
          <w:sz w:val="22"/>
          <w:szCs w:val="22"/>
        </w:rPr>
        <w:t>”</w:t>
      </w:r>
      <w:r w:rsidRPr="00251E17">
        <w:rPr>
          <w:b/>
          <w:bCs/>
          <w:sz w:val="22"/>
          <w:szCs w:val="22"/>
        </w:rPr>
        <w:t xml:space="preserve"> e </w:t>
      </w:r>
      <w:r w:rsidR="003D0F09">
        <w:rPr>
          <w:b/>
          <w:bCs/>
          <w:sz w:val="22"/>
          <w:szCs w:val="22"/>
        </w:rPr>
        <w:t>“</w:t>
      </w:r>
      <w:r w:rsidRPr="00251E17">
        <w:rPr>
          <w:b/>
          <w:bCs/>
          <w:sz w:val="22"/>
          <w:szCs w:val="22"/>
        </w:rPr>
        <w:t>Niterói Inclusiva</w:t>
      </w:r>
      <w:r w:rsidR="003D0F09">
        <w:rPr>
          <w:b/>
          <w:bCs/>
          <w:sz w:val="22"/>
          <w:szCs w:val="22"/>
        </w:rPr>
        <w:t>”</w:t>
      </w:r>
      <w:r w:rsidRPr="00251E17">
        <w:rPr>
          <w:b/>
          <w:sz w:val="22"/>
          <w:szCs w:val="22"/>
        </w:rPr>
        <w:t xml:space="preserve">. Alinhada aos </w:t>
      </w:r>
      <w:r w:rsidRPr="00251E17">
        <w:rPr>
          <w:b/>
          <w:bCs/>
          <w:sz w:val="22"/>
          <w:szCs w:val="22"/>
        </w:rPr>
        <w:t>Objetivos de Desenvolvimento Sustentável (ODS 3 – Saúde e Bem-Estar e ODS 10 – Redução das Desigualdades)</w:t>
      </w:r>
      <w:r w:rsidRPr="00251E17">
        <w:rPr>
          <w:b/>
          <w:sz w:val="22"/>
          <w:szCs w:val="22"/>
        </w:rPr>
        <w:t xml:space="preserve">, esta emenda garante que o sonho da casa própria venha acompanhado da segurança do acesso à saúde, promovendo dignidade e bem-estar para centenas de famílias e, especialmente, para as muitas crianças que agora têm um novo lar no </w:t>
      </w:r>
      <w:proofErr w:type="spellStart"/>
      <w:r w:rsidRPr="00251E17">
        <w:rPr>
          <w:b/>
          <w:sz w:val="22"/>
          <w:szCs w:val="22"/>
        </w:rPr>
        <w:t>Badu</w:t>
      </w:r>
      <w:proofErr w:type="spellEnd"/>
      <w:r w:rsidRPr="00251E17">
        <w:rPr>
          <w:b/>
          <w:sz w:val="22"/>
          <w:szCs w:val="22"/>
        </w:rPr>
        <w:t>.</w:t>
      </w:r>
    </w:p>
    <w:p w14:paraId="38B2BF04" w14:textId="77777777" w:rsidR="00BA644F" w:rsidRDefault="00BA644F">
      <w:pPr>
        <w:spacing w:before="187"/>
        <w:ind w:right="298"/>
        <w:jc w:val="right"/>
        <w:rPr>
          <w:sz w:val="18"/>
        </w:rPr>
      </w:pPr>
    </w:p>
    <w:p w14:paraId="30748CBA" w14:textId="0CB2938C" w:rsidR="00C81442" w:rsidRPr="00BA644F" w:rsidRDefault="00000226">
      <w:pPr>
        <w:spacing w:before="187"/>
        <w:ind w:right="298"/>
        <w:jc w:val="right"/>
        <w:rPr>
          <w:spacing w:val="-2"/>
          <w:sz w:val="20"/>
          <w:szCs w:val="20"/>
        </w:rPr>
      </w:pPr>
      <w:r w:rsidRPr="00BA644F">
        <w:rPr>
          <w:sz w:val="20"/>
          <w:szCs w:val="20"/>
        </w:rPr>
        <w:t>Sala</w:t>
      </w:r>
      <w:r w:rsidRPr="00BA644F">
        <w:rPr>
          <w:spacing w:val="-3"/>
          <w:sz w:val="20"/>
          <w:szCs w:val="20"/>
        </w:rPr>
        <w:t xml:space="preserve"> </w:t>
      </w:r>
      <w:r w:rsidRPr="00BA644F">
        <w:rPr>
          <w:sz w:val="20"/>
          <w:szCs w:val="20"/>
        </w:rPr>
        <w:t>das</w:t>
      </w:r>
      <w:r w:rsidRPr="00BA644F">
        <w:rPr>
          <w:spacing w:val="-3"/>
          <w:sz w:val="20"/>
          <w:szCs w:val="20"/>
        </w:rPr>
        <w:t xml:space="preserve"> </w:t>
      </w:r>
      <w:r w:rsidRPr="00BA644F">
        <w:rPr>
          <w:sz w:val="20"/>
          <w:szCs w:val="20"/>
        </w:rPr>
        <w:t xml:space="preserve">Sessões, </w:t>
      </w:r>
      <w:r w:rsidR="00BA644F" w:rsidRPr="00BA644F">
        <w:rPr>
          <w:sz w:val="20"/>
          <w:szCs w:val="20"/>
        </w:rPr>
        <w:t>14</w:t>
      </w:r>
      <w:r w:rsidRPr="00BA644F">
        <w:rPr>
          <w:spacing w:val="-3"/>
          <w:sz w:val="20"/>
          <w:szCs w:val="20"/>
        </w:rPr>
        <w:t xml:space="preserve"> </w:t>
      </w:r>
      <w:r w:rsidRPr="00BA644F">
        <w:rPr>
          <w:sz w:val="20"/>
          <w:szCs w:val="20"/>
        </w:rPr>
        <w:t>de</w:t>
      </w:r>
      <w:r w:rsidRPr="00BA644F">
        <w:rPr>
          <w:spacing w:val="-2"/>
          <w:sz w:val="20"/>
          <w:szCs w:val="20"/>
        </w:rPr>
        <w:t xml:space="preserve"> </w:t>
      </w:r>
      <w:r w:rsidR="00BA644F" w:rsidRPr="00BA644F">
        <w:rPr>
          <w:sz w:val="20"/>
          <w:szCs w:val="20"/>
        </w:rPr>
        <w:t>Outubro</w:t>
      </w:r>
      <w:r w:rsidRPr="00BA644F">
        <w:rPr>
          <w:spacing w:val="-3"/>
          <w:sz w:val="20"/>
          <w:szCs w:val="20"/>
        </w:rPr>
        <w:t xml:space="preserve"> </w:t>
      </w:r>
      <w:r w:rsidRPr="00BA644F">
        <w:rPr>
          <w:sz w:val="20"/>
          <w:szCs w:val="20"/>
        </w:rPr>
        <w:t>de</w:t>
      </w:r>
      <w:r w:rsidRPr="00BA644F">
        <w:rPr>
          <w:spacing w:val="-2"/>
          <w:sz w:val="20"/>
          <w:szCs w:val="20"/>
        </w:rPr>
        <w:t xml:space="preserve"> 2025.</w:t>
      </w:r>
    </w:p>
    <w:p w14:paraId="39D30A9F" w14:textId="77777777" w:rsidR="00BA644F" w:rsidRDefault="00BA644F">
      <w:pPr>
        <w:spacing w:before="187"/>
        <w:ind w:right="298"/>
        <w:jc w:val="right"/>
        <w:rPr>
          <w:spacing w:val="-2"/>
          <w:sz w:val="18"/>
        </w:rPr>
      </w:pPr>
    </w:p>
    <w:p w14:paraId="704B4868" w14:textId="36A8827B" w:rsidR="00BA644F" w:rsidRDefault="003D0F09" w:rsidP="003D0F09">
      <w:pPr>
        <w:spacing w:before="187"/>
        <w:ind w:right="298"/>
        <w:jc w:val="center"/>
        <w:rPr>
          <w:sz w:val="18"/>
        </w:rPr>
      </w:pPr>
      <w:r>
        <w:rPr>
          <w:sz w:val="18"/>
        </w:rPr>
        <w:t>______________________________________</w:t>
      </w:r>
    </w:p>
    <w:p w14:paraId="30748CBB" w14:textId="77777777" w:rsidR="00000226" w:rsidRDefault="00000226" w:rsidP="00000226">
      <w:pPr>
        <w:spacing w:before="39" w:line="254" w:lineRule="auto"/>
        <w:ind w:left="6237" w:right="6352" w:firstLine="4"/>
        <w:jc w:val="center"/>
        <w:rPr>
          <w:b/>
          <w:spacing w:val="-2"/>
        </w:rPr>
      </w:pPr>
      <w:r>
        <w:rPr>
          <w:b/>
          <w:spacing w:val="-2"/>
        </w:rPr>
        <w:t>Eduardo Paiva</w:t>
      </w:r>
    </w:p>
    <w:p w14:paraId="30748CBC" w14:textId="77777777" w:rsidR="00C81442" w:rsidRDefault="00000226">
      <w:pPr>
        <w:spacing w:before="39" w:line="254" w:lineRule="auto"/>
        <w:ind w:left="6500" w:right="6782" w:firstLine="4"/>
        <w:jc w:val="center"/>
        <w:rPr>
          <w:b/>
          <w:spacing w:val="-2"/>
        </w:rPr>
      </w:pPr>
      <w:r>
        <w:rPr>
          <w:b/>
          <w:spacing w:val="-2"/>
        </w:rPr>
        <w:t>Vereador</w:t>
      </w:r>
    </w:p>
    <w:p w14:paraId="30748CBD" w14:textId="77777777" w:rsidR="009D39C3" w:rsidRDefault="009D39C3" w:rsidP="009D39C3">
      <w:pPr>
        <w:spacing w:before="39" w:line="254" w:lineRule="auto"/>
        <w:ind w:right="6782"/>
        <w:rPr>
          <w:b/>
          <w:spacing w:val="-2"/>
        </w:rPr>
      </w:pPr>
    </w:p>
    <w:p w14:paraId="30748CBE" w14:textId="77777777" w:rsidR="009D39C3" w:rsidRDefault="009D39C3" w:rsidP="009D39C3">
      <w:pPr>
        <w:spacing w:before="39" w:line="254" w:lineRule="auto"/>
        <w:ind w:right="6782"/>
        <w:rPr>
          <w:b/>
          <w:spacing w:val="-2"/>
        </w:rPr>
      </w:pPr>
    </w:p>
    <w:p w14:paraId="30748CC4" w14:textId="77777777" w:rsidR="009D39C3" w:rsidRDefault="009D39C3" w:rsidP="009D39C3">
      <w:pPr>
        <w:spacing w:before="39" w:line="254" w:lineRule="auto"/>
        <w:ind w:right="6782"/>
        <w:rPr>
          <w:b/>
          <w:spacing w:val="-2"/>
        </w:rPr>
      </w:pPr>
    </w:p>
    <w:sectPr w:rsidR="009D39C3">
      <w:type w:val="continuous"/>
      <w:pgSz w:w="16840" w:h="11910" w:orient="landscape"/>
      <w:pgMar w:top="520" w:right="113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7249A"/>
    <w:multiLevelType w:val="hybridMultilevel"/>
    <w:tmpl w:val="424E2094"/>
    <w:lvl w:ilvl="0" w:tplc="827A1538">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442"/>
    <w:rsid w:val="00000226"/>
    <w:rsid w:val="000262F8"/>
    <w:rsid w:val="00055E0E"/>
    <w:rsid w:val="000D0A84"/>
    <w:rsid w:val="000F3AAD"/>
    <w:rsid w:val="001E0B2C"/>
    <w:rsid w:val="00251E17"/>
    <w:rsid w:val="00251FF3"/>
    <w:rsid w:val="00285464"/>
    <w:rsid w:val="0039305C"/>
    <w:rsid w:val="003A0AE5"/>
    <w:rsid w:val="003B1E8D"/>
    <w:rsid w:val="003C46D0"/>
    <w:rsid w:val="003D0F09"/>
    <w:rsid w:val="003D4F22"/>
    <w:rsid w:val="0054387A"/>
    <w:rsid w:val="00564704"/>
    <w:rsid w:val="005966CC"/>
    <w:rsid w:val="005B6837"/>
    <w:rsid w:val="005C01AB"/>
    <w:rsid w:val="00613CB9"/>
    <w:rsid w:val="00700E7D"/>
    <w:rsid w:val="007566F9"/>
    <w:rsid w:val="008858A1"/>
    <w:rsid w:val="008B3F25"/>
    <w:rsid w:val="008D5DF7"/>
    <w:rsid w:val="008E058C"/>
    <w:rsid w:val="008F7C84"/>
    <w:rsid w:val="00951C5F"/>
    <w:rsid w:val="009D39C3"/>
    <w:rsid w:val="009F0824"/>
    <w:rsid w:val="00A2670C"/>
    <w:rsid w:val="00A947A6"/>
    <w:rsid w:val="00AB731D"/>
    <w:rsid w:val="00AD2761"/>
    <w:rsid w:val="00B05558"/>
    <w:rsid w:val="00B65A12"/>
    <w:rsid w:val="00BA644F"/>
    <w:rsid w:val="00C13B04"/>
    <w:rsid w:val="00C66645"/>
    <w:rsid w:val="00C75278"/>
    <w:rsid w:val="00C81442"/>
    <w:rsid w:val="00CD3AA1"/>
    <w:rsid w:val="00F0230E"/>
    <w:rsid w:val="00FF39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9"/>
    </w:pPr>
    <w:rPr>
      <w:b/>
      <w:bCs/>
      <w:sz w:val="18"/>
      <w:szCs w:val="18"/>
    </w:rPr>
  </w:style>
  <w:style w:type="paragraph" w:styleId="Ttulo">
    <w:name w:val="Title"/>
    <w:basedOn w:val="Normal"/>
    <w:uiPriority w:val="1"/>
    <w:qFormat/>
    <w:pPr>
      <w:spacing w:before="81"/>
      <w:ind w:left="5028" w:right="4838"/>
      <w:jc w:val="center"/>
    </w:pPr>
    <w:rPr>
      <w:rFonts w:ascii="Tahoma" w:eastAsia="Tahoma" w:hAnsi="Tahoma" w:cs="Tahoma"/>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0F3A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1E17"/>
    <w:pPr>
      <w:widowControl/>
      <w:autoSpaceDE/>
      <w:autoSpaceDN/>
      <w:spacing w:before="100" w:beforeAutospacing="1" w:after="100" w:afterAutospacing="1"/>
    </w:pPr>
    <w:rPr>
      <w:sz w:val="24"/>
      <w:szCs w:val="24"/>
      <w:lang w:val="pt-BR" w:eastAsia="pt-BR"/>
    </w:rPr>
  </w:style>
  <w:style w:type="character" w:styleId="CdigoHTML">
    <w:name w:val="HTML Code"/>
    <w:basedOn w:val="Fontepargpadro"/>
    <w:uiPriority w:val="99"/>
    <w:semiHidden/>
    <w:unhideWhenUsed/>
    <w:rsid w:val="00251E17"/>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9"/>
    </w:pPr>
    <w:rPr>
      <w:b/>
      <w:bCs/>
      <w:sz w:val="18"/>
      <w:szCs w:val="18"/>
    </w:rPr>
  </w:style>
  <w:style w:type="paragraph" w:styleId="Ttulo">
    <w:name w:val="Title"/>
    <w:basedOn w:val="Normal"/>
    <w:uiPriority w:val="1"/>
    <w:qFormat/>
    <w:pPr>
      <w:spacing w:before="81"/>
      <w:ind w:left="5028" w:right="4838"/>
      <w:jc w:val="center"/>
    </w:pPr>
    <w:rPr>
      <w:rFonts w:ascii="Tahoma" w:eastAsia="Tahoma" w:hAnsi="Tahoma" w:cs="Tahoma"/>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0F3A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1E17"/>
    <w:pPr>
      <w:widowControl/>
      <w:autoSpaceDE/>
      <w:autoSpaceDN/>
      <w:spacing w:before="100" w:beforeAutospacing="1" w:after="100" w:afterAutospacing="1"/>
    </w:pPr>
    <w:rPr>
      <w:sz w:val="24"/>
      <w:szCs w:val="24"/>
      <w:lang w:val="pt-BR" w:eastAsia="pt-BR"/>
    </w:rPr>
  </w:style>
  <w:style w:type="character" w:styleId="CdigoHTML">
    <w:name w:val="HTML Code"/>
    <w:basedOn w:val="Fontepargpadro"/>
    <w:uiPriority w:val="99"/>
    <w:semiHidden/>
    <w:unhideWhenUsed/>
    <w:rsid w:val="00251E1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086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3434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Eduardo Paiva</dc:creator>
  <cp:lastModifiedBy>Vereador Eduardo Paiva</cp:lastModifiedBy>
  <cp:revision>2</cp:revision>
  <cp:lastPrinted>2025-10-14T20:13:00Z</cp:lastPrinted>
  <dcterms:created xsi:type="dcterms:W3CDTF">2025-10-14T20:14:00Z</dcterms:created>
  <dcterms:modified xsi:type="dcterms:W3CDTF">2025-10-14T20:14:00Z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2025-09-24T00:00:00Z</vt:filetime>
  </property>
</Properties>
</file>