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79BDD" w14:textId="77777777" w:rsidR="00FF6DA9" w:rsidRDefault="003354B5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663345B3" w14:textId="037B4106" w:rsidR="00FF6DA9" w:rsidRDefault="003354B5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 w:rsidR="0085322A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Cri</w:t>
      </w:r>
      <w:r w:rsidR="00E52281" w:rsidRPr="00E5228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ação do Niterói Cuida - Centro de Referência a Pessoa Idosa (CRAPI)</w:t>
      </w:r>
      <w:r w:rsidR="00E5228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0000 – 0024 - Proteção Social Especial de Média Complexidade, do Projeto de Lei 00361/2025.</w:t>
      </w:r>
    </w:p>
    <w:p w14:paraId="5805D638" w14:textId="77777777" w:rsidR="00FF6DA9" w:rsidRDefault="003354B5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0024 - Proteção Social Especial de Média Complexidade,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FF6DA9" w14:paraId="207B32FD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F7F549" w14:textId="77777777" w:rsidR="00FF6DA9" w:rsidRDefault="003354B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89F4A5" w14:textId="77777777" w:rsidR="00FF6DA9" w:rsidRDefault="003354B5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0024 - Proteção Social Especial de Média Complexidade</w:t>
            </w:r>
          </w:p>
        </w:tc>
      </w:tr>
      <w:tr w:rsidR="00FF6DA9" w14:paraId="42ED8588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5FCD9B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5F87E7" w14:textId="7B55BBBE" w:rsidR="00FF6DA9" w:rsidRDefault="008532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Criação </w:t>
            </w:r>
            <w:r w:rsidR="00E5228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do </w:t>
            </w:r>
            <w:r w:rsidR="003354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Niterói Cuid</w:t>
            </w:r>
            <w:r w:rsidR="003354B5">
              <w:rPr>
                <w:rFonts w:ascii="Times New Roman" w:eastAsia="Times New Roman" w:hAnsi="Times New Roman" w:cs="Times New Roman"/>
                <w:sz w:val="16"/>
                <w:szCs w:val="16"/>
              </w:rPr>
              <w:t>a - Centro de Referência a Pessoa Idosa (CRAPI)</w:t>
            </w:r>
          </w:p>
        </w:tc>
      </w:tr>
      <w:tr w:rsidR="00FF6DA9" w14:paraId="0AE5F0E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28795D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4C4BF27" w14:textId="77777777" w:rsidR="00FF6DA9" w:rsidRDefault="003354B5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Implementar Centros de Referência a Pessoa Idosa - CRAPI em Niterói, também popularmente chamada de creche do idoso, garantindo acolhimento digno, cuidados integrais e promoção da convivência comunitária.</w:t>
            </w:r>
          </w:p>
        </w:tc>
      </w:tr>
      <w:tr w:rsidR="00FF6DA9" w14:paraId="40D8D7D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573DBC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E82625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Centros de Referência a Pessoa Idosa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0C32E9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09C379" w14:textId="3CCDD30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do Idoso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9CE6F4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54F8C7" w14:textId="77777777" w:rsidR="00FF6DA9" w:rsidRDefault="00FF6DA9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6DA9" w14:paraId="2121BE01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DD1C29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8E2E8F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739CD95F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4BFEE8" w14:textId="77777777" w:rsidR="00FF6DA9" w:rsidRDefault="003354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7EEB9C" w14:textId="77777777" w:rsidR="00FF6DA9" w:rsidRDefault="00335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FF6DA9" w14:paraId="7D508581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82E96F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741FC3A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75F9B1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F8ACC2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83D76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2A8713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8CA802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8165933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C68D8C4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6DA9" w14:paraId="26AEED9F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1EAFCF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4B5B1C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F322E1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8DE62E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C467BF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CD0019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89A6B5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CD4F9C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73F60D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7B33D86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24BE745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F3EE46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08D3B8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6DA9" w14:paraId="670AB99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DEB3F2" w14:textId="77777777" w:rsidR="00FF6DA9" w:rsidRDefault="00FF6DA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AA13D2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R$ 3.000.000,00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C72F03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636A1F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EAED8B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A7D5E0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C4A6D2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40CC30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E617B0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27BB5D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4BC583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E50D8D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45C7B1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FF6DA9" w14:paraId="01950F5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7F1CCB" w14:textId="77777777" w:rsidR="00FF6DA9" w:rsidRDefault="00FF6DA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80550A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B2A6F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A7E14E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7B4647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43DC92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71B186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B4050B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326D03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8CC2DD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1C69A8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0E35EA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370A5A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FF6DA9" w14:paraId="47D15FB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796121" w14:textId="77777777" w:rsidR="00FF6DA9" w:rsidRDefault="003354B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900C81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3C63D1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CE102E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4FAAF3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DF7E2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FB5724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4AE934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E143A9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ED8714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63FE8E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2963D5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E7987A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FF6DA9" w14:paraId="4C855CE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515EFF" w14:textId="77777777" w:rsidR="00FF6DA9" w:rsidRDefault="00FF6DA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B637FA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8E3567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A3AA7B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CFE01D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D5918C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3D9FF9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2ECD74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8CA53F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AC2E03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6E17E9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9811FF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F740FF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FF6DA9" w14:paraId="5AD029F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4A549A" w14:textId="77777777" w:rsidR="00FF6DA9" w:rsidRDefault="00FF6DA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9C5862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F78989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640FC1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BD47CA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7E0B5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44ECE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800083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A08CF7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4C9E5F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6476A9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28E432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C731DA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FF6DA9" w14:paraId="2531A9A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E61A21" w14:textId="77777777" w:rsidR="00FF6DA9" w:rsidRDefault="003354B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854F6F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454173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EC905F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6B842D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BA745C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0EC83C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248554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1BD80F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3C8AB2" w14:textId="77777777" w:rsidR="00FF6DA9" w:rsidRDefault="00FF6DA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A1A0F0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A7DB99" w14:textId="77777777" w:rsidR="00FF6DA9" w:rsidRDefault="00FF6D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A05033" w14:textId="77777777" w:rsidR="00FF6DA9" w:rsidRDefault="003354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7D45CEBE" w14:textId="77777777" w:rsidR="00FF6DA9" w:rsidRDefault="003354B5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7gtcpv466stl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A194AE0" w14:textId="77777777" w:rsidR="00FF6DA9" w:rsidRDefault="003354B5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FF6DA9" w14:paraId="325E35B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5A7D52" w14:textId="77777777" w:rsidR="00FF6DA9" w:rsidRDefault="00335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8675B4" w14:textId="77777777" w:rsidR="00FF6DA9" w:rsidRDefault="00335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FF6DA9" w14:paraId="76207639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34041BD" w14:textId="77777777" w:rsidR="00FF6DA9" w:rsidRDefault="00335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326E4B3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FF6DA9" w14:paraId="5422B32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6468AF" w14:textId="77777777" w:rsidR="00FF6DA9" w:rsidRDefault="00335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10E4B4" w14:textId="77777777" w:rsidR="00FF6DA9" w:rsidRDefault="00335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FF6DA9" w14:paraId="338767F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3F5F8B" w14:textId="77777777" w:rsidR="00FF6DA9" w:rsidRDefault="00335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4412DD0" w14:textId="77777777" w:rsidR="00FF6DA9" w:rsidRDefault="003354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R$ 6.000.000,00</w:t>
            </w:r>
          </w:p>
        </w:tc>
      </w:tr>
    </w:tbl>
    <w:p w14:paraId="6CAD5689" w14:textId="77777777" w:rsidR="00FF6DA9" w:rsidRDefault="003354B5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29FA5A4" w14:textId="1F916600" w:rsidR="00FF6DA9" w:rsidRPr="00AA4FA6" w:rsidRDefault="003354B5" w:rsidP="00AA4FA6">
      <w:pPr>
        <w:widowControl w:val="0"/>
        <w:rPr>
          <w:rFonts w:ascii="Times New Roman" w:eastAsia="Times New Roman" w:hAnsi="Times New Roman" w:cs="Times New Roman"/>
          <w:color w:val="000000"/>
          <w:sz w:val="15"/>
          <w:szCs w:val="15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>Niterói enfrenta crescimento da população idosa, com parte em situação de vulnerabilidade e demanda reprimida por vagas</w:t>
      </w:r>
      <w:r w:rsidRPr="00AA4FA6">
        <w:rPr>
          <w:rFonts w:ascii="Times New Roman" w:eastAsia="Times New Roman" w:hAnsi="Times New Roman" w:cs="Times New Roman"/>
          <w:sz w:val="15"/>
          <w:szCs w:val="15"/>
        </w:rPr>
        <w:t xml:space="preserve"> destinadas a esse público</w:t>
      </w:r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>. A ausência de estrutura municipal própria limita o acolhimento, tornando necessária a criação d</w:t>
      </w:r>
      <w:r w:rsidRPr="00AA4FA6">
        <w:rPr>
          <w:rFonts w:ascii="Times New Roman" w:eastAsia="Times New Roman" w:hAnsi="Times New Roman" w:cs="Times New Roman"/>
          <w:sz w:val="15"/>
          <w:szCs w:val="15"/>
        </w:rPr>
        <w:t xml:space="preserve">os </w:t>
      </w:r>
      <w:proofErr w:type="spellStart"/>
      <w:r w:rsidRPr="00AA4FA6">
        <w:rPr>
          <w:rFonts w:ascii="Times New Roman" w:eastAsia="Times New Roman" w:hAnsi="Times New Roman" w:cs="Times New Roman"/>
          <w:sz w:val="15"/>
          <w:szCs w:val="15"/>
        </w:rPr>
        <w:t>CRAPIs</w:t>
      </w:r>
      <w:proofErr w:type="spellEnd"/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. A iniciativa garante cuidado </w:t>
      </w:r>
      <w:proofErr w:type="spellStart"/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>semi</w:t>
      </w:r>
      <w:proofErr w:type="spellEnd"/>
      <w:r w:rsidRPr="00AA4FA6">
        <w:rPr>
          <w:rFonts w:ascii="Times New Roman" w:eastAsia="Times New Roman" w:hAnsi="Times New Roman" w:cs="Times New Roman"/>
          <w:sz w:val="15"/>
          <w:szCs w:val="15"/>
        </w:rPr>
        <w:t xml:space="preserve"> integral e convivência</w:t>
      </w:r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 comunitária. Amparada pela Política Nacional do Idoso Lei 88.42/1994 e pelo Estatuto do Idoso 10.741/2003, assegura direitos legalmente previstos. Os </w:t>
      </w:r>
      <w:proofErr w:type="spellStart"/>
      <w:r w:rsidRPr="00AA4FA6">
        <w:rPr>
          <w:rFonts w:ascii="Times New Roman" w:eastAsia="Times New Roman" w:hAnsi="Times New Roman" w:cs="Times New Roman"/>
          <w:sz w:val="15"/>
          <w:szCs w:val="15"/>
        </w:rPr>
        <w:t>CRAPIs</w:t>
      </w:r>
      <w:proofErr w:type="spellEnd"/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 fortalecem a rede de proteção social, promovendo dignidade, inclusão e respeito </w:t>
      </w:r>
      <w:r w:rsidR="00AA4FA6"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>ao</w:t>
      </w:r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 idos</w:t>
      </w:r>
      <w:r w:rsidR="00AA4FA6"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>o</w:t>
      </w:r>
      <w:r w:rsidRPr="00AA4FA6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. Podendo ser firmado convênio com </w:t>
      </w:r>
      <w:r w:rsidRPr="00AA4FA6">
        <w:rPr>
          <w:rFonts w:ascii="Times New Roman" w:eastAsia="Times New Roman" w:hAnsi="Times New Roman" w:cs="Times New Roman"/>
          <w:sz w:val="15"/>
          <w:szCs w:val="15"/>
        </w:rPr>
        <w:t>universidades e estagiários para estimulação cognitiva, coordenação motora, trabalho de memória, entre outras.</w:t>
      </w:r>
    </w:p>
    <w:sectPr w:rsidR="00FF6DA9" w:rsidRPr="00AA4F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B4BBB" w14:textId="77777777" w:rsidR="002F1415" w:rsidRDefault="002F1415">
      <w:pPr>
        <w:spacing w:after="0" w:line="240" w:lineRule="auto"/>
      </w:pPr>
      <w:r>
        <w:separator/>
      </w:r>
    </w:p>
  </w:endnote>
  <w:endnote w:type="continuationSeparator" w:id="0">
    <w:p w14:paraId="130E2147" w14:textId="77777777" w:rsidR="002F1415" w:rsidRDefault="002F1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C658" w14:textId="77777777" w:rsidR="00FF6DA9" w:rsidRDefault="00FF6DA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FF6DA9" w14:paraId="79E03AE7" w14:textId="77777777">
      <w:trPr>
        <w:trHeight w:val="300"/>
      </w:trPr>
      <w:tc>
        <w:tcPr>
          <w:tcW w:w="4650" w:type="dxa"/>
        </w:tcPr>
        <w:p w14:paraId="5DE41FE5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3A86CD6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F63FCA6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A409E84" w14:textId="77777777" w:rsidR="00FF6DA9" w:rsidRDefault="00FF6D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383E9" w14:textId="24A60F16" w:rsidR="00FF6DA9" w:rsidRDefault="003354B5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0B7274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4988448E" w14:textId="77777777" w:rsidR="00FF6DA9" w:rsidRDefault="003354B5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0BBADD4C" w14:textId="77777777" w:rsidR="00FF6DA9" w:rsidRDefault="003354B5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1AC85AB1" w14:textId="77777777" w:rsidR="00FF6DA9" w:rsidRDefault="00FF6D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E44FC" w14:textId="77777777" w:rsidR="008C3580" w:rsidRDefault="008C35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4C739" w14:textId="77777777" w:rsidR="002F1415" w:rsidRDefault="002F1415">
      <w:pPr>
        <w:spacing w:after="0" w:line="240" w:lineRule="auto"/>
      </w:pPr>
      <w:r>
        <w:separator/>
      </w:r>
    </w:p>
  </w:footnote>
  <w:footnote w:type="continuationSeparator" w:id="0">
    <w:p w14:paraId="12D6B26A" w14:textId="77777777" w:rsidR="002F1415" w:rsidRDefault="002F1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B92DD" w14:textId="77777777" w:rsidR="00FF6DA9" w:rsidRDefault="00FF6DA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FF6DA9" w14:paraId="5B6EE68E" w14:textId="77777777">
      <w:trPr>
        <w:trHeight w:val="300"/>
      </w:trPr>
      <w:tc>
        <w:tcPr>
          <w:tcW w:w="4650" w:type="dxa"/>
        </w:tcPr>
        <w:p w14:paraId="49CDD2EB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782168C5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4BD40E2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88FC83A" w14:textId="77777777" w:rsidR="00FF6DA9" w:rsidRDefault="00FF6D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6AC43" w14:textId="77777777" w:rsidR="00FF6DA9" w:rsidRDefault="00FF6DA9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FF6DA9" w14:paraId="065B56A2" w14:textId="77777777">
      <w:trPr>
        <w:trHeight w:val="600"/>
        <w:jc w:val="center"/>
      </w:trPr>
      <w:tc>
        <w:tcPr>
          <w:tcW w:w="922" w:type="dxa"/>
        </w:tcPr>
        <w:p w14:paraId="788B83D7" w14:textId="77777777" w:rsidR="00FF6DA9" w:rsidRDefault="003354B5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3D3BD6F" wp14:editId="5D170817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B4DD8E7" w14:textId="77777777" w:rsidR="00FF6DA9" w:rsidRDefault="003354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1486CAE5" w14:textId="77777777" w:rsidR="00FF6DA9" w:rsidRDefault="003354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122276C8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4F3383FD" w14:textId="77777777" w:rsidR="00FF6DA9" w:rsidRDefault="00FF6DA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9173088" w14:textId="77777777" w:rsidR="00FF6DA9" w:rsidRDefault="00FF6D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E821E" w14:textId="77777777" w:rsidR="008C3580" w:rsidRDefault="008C358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DA9"/>
    <w:rsid w:val="000B7274"/>
    <w:rsid w:val="002C086A"/>
    <w:rsid w:val="002F1415"/>
    <w:rsid w:val="003354B5"/>
    <w:rsid w:val="0051611A"/>
    <w:rsid w:val="0085322A"/>
    <w:rsid w:val="008C3580"/>
    <w:rsid w:val="00AA4FA6"/>
    <w:rsid w:val="00BA6559"/>
    <w:rsid w:val="00DD644B"/>
    <w:rsid w:val="00E52281"/>
    <w:rsid w:val="00FF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E3F45"/>
  <w15:docId w15:val="{05A9FEEF-D0BA-4575-9D21-8E372FDA6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htRH3ogPz3NrXTyv3qjKfVmorQ==">CgMxLjAyDmguN2d0Y3B2NDY2c3RsOAByITFnV2VqdUNzODlPU053U2NtVW5ETkhMN2N1XzBONE91UA==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440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7</cp:revision>
  <dcterms:created xsi:type="dcterms:W3CDTF">2025-09-26T17:32:00Z</dcterms:created>
  <dcterms:modified xsi:type="dcterms:W3CDTF">2025-10-09T16:27:00Z</dcterms:modified>
</cp:coreProperties>
</file>