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40FEB" w14:textId="7E0B2327" w:rsidR="00617600" w:rsidRPr="00BB7341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</w:p>
    <w:p w14:paraId="45917335" w14:textId="4207EC08" w:rsidR="09F74ADB" w:rsidRPr="00A049AF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049A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EMENDA Nº.  </w:t>
      </w:r>
      <w:r w:rsidR="00A049AF" w:rsidRPr="00A049A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209 </w:t>
      </w:r>
      <w:r w:rsidR="48BA07BA" w:rsidRPr="00A049A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ADITIVA</w:t>
      </w:r>
      <w:r w:rsidR="48BA07BA" w:rsidRPr="00A049A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AO</w:t>
      </w:r>
      <w:r w:rsidRPr="00A049A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PROJETO DE LEI Nº. </w:t>
      </w:r>
      <w:r w:rsidR="7D6404EE" w:rsidRPr="00A049A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00361</w:t>
      </w:r>
      <w:r w:rsidRPr="00A049A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/202</w:t>
      </w:r>
      <w:r w:rsidR="22F4E27C" w:rsidRPr="00A049A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5</w:t>
      </w:r>
    </w:p>
    <w:p w14:paraId="36DA0BA3" w14:textId="30506623" w:rsidR="003521A9" w:rsidRPr="00BB7341" w:rsidRDefault="09F74ADB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</w:t>
      </w:r>
      <w:r w:rsidR="7F06AF26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“</w:t>
      </w:r>
      <w:r w:rsidR="00450C45" w:rsidRPr="00450C4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UMEI (Unidade Municipal de Educação Infantil) na</w:t>
      </w:r>
      <w:r w:rsidR="00D275E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Fazendinha</w:t>
      </w:r>
      <w:r w:rsidR="00C06753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Mantida</w:t>
      </w:r>
      <w:r w:rsidR="00435971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”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para o quadriênio 2026/2029</w:t>
      </w:r>
      <w:r w:rsidR="472E795A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Programa </w:t>
      </w:r>
      <w:r w:rsidR="00D275E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EDUCAÇÃO PARA TODOS,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do Projeto de Lei </w:t>
      </w:r>
      <w:r w:rsidR="34D53EBE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00361/2025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.</w:t>
      </w:r>
    </w:p>
    <w:p w14:paraId="552540F6" w14:textId="79E40C4C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D275E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EDUCAÇÃO PARA TODOS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14CED551" w:rsidR="5F7B58E0" w:rsidRPr="006579A2" w:rsidRDefault="00D275EB" w:rsidP="3FD2AF3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EDUCAÇÃO PARA TODOS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77DA724" w:rsidR="5F7B58E0" w:rsidRPr="006579A2" w:rsidRDefault="00450C4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50C4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UMEI (Unidade Municipal de Educação </w:t>
            </w:r>
            <w:r w:rsidR="002875BE" w:rsidRPr="00450C4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u w:val="single"/>
              </w:rPr>
              <w:t>Infantil) na</w:t>
            </w:r>
            <w:r w:rsidR="00D275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 Fazendinha</w:t>
            </w:r>
            <w:r w:rsidR="00C067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 Mantida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7F02ED60" w:rsidR="5F7B58E0" w:rsidRPr="006579A2" w:rsidRDefault="00D51711" w:rsidP="3FD2AF3F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51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Garantir os recursos necessários para o funcionamento da Creche da Fazendinha, assegurando custeio de pessoal, material pedagógico, alimentação, conservação predial e demais despesas operacionais para o atendimento das crianças da comunidade.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FE06B18" w:rsidR="5F7B58E0" w:rsidRPr="006579A2" w:rsidRDefault="002A78B8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7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18007DFF" w:rsidR="5F7B58E0" w:rsidRPr="005B3098" w:rsidRDefault="005D5456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D54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FUNDAÇÃO MUNICIPAL DE EDUCAÇÃO  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113488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19A56DE" w:rsidR="5F7B58E0" w:rsidRPr="005F3D01" w:rsidRDefault="002875BE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2E4728B6" w:rsidR="5F7B58E0" w:rsidRPr="006579A2" w:rsidRDefault="002875BE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75BE">
              <w:rPr>
                <w:rFonts w:ascii="Times New Roman" w:eastAsia="Times New Roman" w:hAnsi="Times New Roman" w:cs="Times New Roman"/>
                <w:sz w:val="16"/>
                <w:szCs w:val="16"/>
              </w:rPr>
              <w:t>R$ 2.500.000,00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09033E85" w:rsidR="5F7B58E0" w:rsidRPr="006579A2" w:rsidRDefault="002875BE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55DC6B3D" w:rsidR="5F7B58E0" w:rsidRPr="006579A2" w:rsidRDefault="002875BE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75BE">
              <w:rPr>
                <w:rFonts w:ascii="Times New Roman" w:eastAsia="Times New Roman" w:hAnsi="Times New Roman" w:cs="Times New Roman"/>
                <w:sz w:val="16"/>
                <w:szCs w:val="16"/>
              </w:rPr>
              <w:t>R$ 2.500.000,00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2EF3197E" w:rsidR="5F7B58E0" w:rsidRPr="006579A2" w:rsidRDefault="002875BE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726E31E5" w:rsidR="5F7B58E0" w:rsidRPr="006579A2" w:rsidRDefault="002875BE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75BE">
              <w:rPr>
                <w:rFonts w:ascii="Times New Roman" w:eastAsia="Times New Roman" w:hAnsi="Times New Roman" w:cs="Times New Roman"/>
                <w:sz w:val="16"/>
                <w:szCs w:val="16"/>
              </w:rPr>
              <w:t>R$ 2.500.000,00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2B0CE340" w:rsidR="5F7B58E0" w:rsidRPr="006579A2" w:rsidRDefault="002875BE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503FD554" w:rsidR="5F7B58E0" w:rsidRPr="006579A2" w:rsidRDefault="002875BE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75BE">
              <w:rPr>
                <w:rFonts w:ascii="Times New Roman" w:eastAsia="Times New Roman" w:hAnsi="Times New Roman" w:cs="Times New Roman"/>
                <w:sz w:val="16"/>
                <w:szCs w:val="16"/>
              </w:rPr>
              <w:t>R$ 2.500.000,00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4AD510E3" w:rsidR="5F7B58E0" w:rsidRPr="002A78B8" w:rsidRDefault="002A78B8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A78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23BACBA3" w:rsidR="5F7B58E0" w:rsidRPr="00283464" w:rsidRDefault="00283464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346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5022EF33" w:rsidR="5F7B58E0" w:rsidRPr="00283464" w:rsidRDefault="00283464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346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673F6033" w:rsidR="5F7B58E0" w:rsidRPr="00283464" w:rsidRDefault="00283464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8346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5F7B58E0" w:rsidRPr="006579A2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0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603D847D" w14:textId="77777777" w:rsidR="00C06753" w:rsidRDefault="00C06753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37DB3A4D" w:rsidR="1B470B15" w:rsidRPr="00C06753" w:rsidRDefault="00DB09BC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0132 - </w:t>
            </w:r>
            <w:r w:rsidR="00C06753" w:rsidRPr="00C067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RESILIÊNCIA A DESASTRES E ADAPTAÇÃO ÀS MUDANÇAS CLIMÁTICAS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3904FB7C" w:rsidR="1B470B15" w:rsidRPr="00C06753" w:rsidRDefault="00C06753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067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R$</w:t>
            </w:r>
            <w:r w:rsidR="001365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Pr="00C067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1365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Pr="00C067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00.000,00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55A26C6F" w:rsidR="7FFB31AD" w:rsidRPr="00DB09BC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B09B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4229E853" w:rsidR="7FFB31AD" w:rsidRPr="00DB09BC" w:rsidRDefault="7FFB31AD" w:rsidP="7FFB31A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B09B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</w:tbl>
    <w:p w14:paraId="470C22D5" w14:textId="1CD755B2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1AACE7B8" w14:textId="27EE68AA" w:rsidR="6EB48AD2" w:rsidRDefault="6EB48AD2" w:rsidP="5A251BB8">
      <w:pPr>
        <w:widowControl w:val="0"/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 w:rsidRPr="5A251BB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</w:p>
    <w:p w14:paraId="6C101247" w14:textId="77777777" w:rsidR="002875BE" w:rsidRPr="002875BE" w:rsidRDefault="002875BE" w:rsidP="002875B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875BE">
        <w:rPr>
          <w:rFonts w:ascii="Times New Roman" w:hAnsi="Times New Roman" w:cs="Times New Roman"/>
          <w:b/>
          <w:bCs/>
          <w:sz w:val="22"/>
          <w:szCs w:val="22"/>
        </w:rPr>
        <w:t>Com a construção da Creche da Fazendinha, torna-se indispensável assegurar recursos para a sua manutenção, de modo a garantir pleno funcionamento e atendimento adequado às crianças da comunidade.</w:t>
      </w:r>
    </w:p>
    <w:p w14:paraId="3F9A314B" w14:textId="4CCCAE9F" w:rsidR="002875BE" w:rsidRPr="002875BE" w:rsidRDefault="00C06753" w:rsidP="002875B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59264" behindDoc="1" locked="0" layoutInCell="1" allowOverlap="1" wp14:anchorId="7AC34490" wp14:editId="21C6FB0C">
            <wp:simplePos x="0" y="0"/>
            <wp:positionH relativeFrom="margin">
              <wp:posOffset>2171700</wp:posOffset>
            </wp:positionH>
            <wp:positionV relativeFrom="paragraph">
              <wp:posOffset>361950</wp:posOffset>
            </wp:positionV>
            <wp:extent cx="4020820" cy="2257425"/>
            <wp:effectExtent l="0" t="0" r="0" b="0"/>
            <wp:wrapNone/>
            <wp:docPr id="262172323" name="Imagem 1" descr="Form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172323" name="Imagem 1" descr="Forma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82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5BE" w:rsidRPr="002875BE">
        <w:rPr>
          <w:rFonts w:ascii="Times New Roman" w:hAnsi="Times New Roman" w:cs="Times New Roman"/>
          <w:b/>
          <w:bCs/>
          <w:sz w:val="22"/>
          <w:szCs w:val="22"/>
        </w:rPr>
        <w:t>A chegada das 540 novas unidades habitacionais no Jardim das Paineiras aumentará a demanda por vagas, e sem custeio permanente a creche não terá condições de oferecer educação infantil de qualidade.</w:t>
      </w:r>
    </w:p>
    <w:p w14:paraId="1961DBB2" w14:textId="6EAD482E" w:rsidR="002875BE" w:rsidRPr="002875BE" w:rsidRDefault="002875BE" w:rsidP="002875B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875BE">
        <w:rPr>
          <w:rFonts w:ascii="Times New Roman" w:hAnsi="Times New Roman" w:cs="Times New Roman"/>
          <w:b/>
          <w:bCs/>
          <w:sz w:val="22"/>
          <w:szCs w:val="22"/>
        </w:rPr>
        <w:t>A manutenção possibilitará a contratação de profissionais, aquisição de materiais didáticos e pedagógicos, fornecimento de alimentação escolar e a conservação das instalações, garantindo continuidade, eficiência e impacto positivo na vida das famílias da região.</w:t>
      </w:r>
    </w:p>
    <w:p w14:paraId="3C49ABAC" w14:textId="77777777" w:rsidR="002A78B8" w:rsidRDefault="002A78B8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33C7637" w14:textId="34982B94" w:rsidR="002A78B8" w:rsidRDefault="002A78B8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9FEDE18" w14:textId="4DAF292C" w:rsidR="002A78B8" w:rsidRDefault="002A78B8" w:rsidP="002A78B8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____________________________________________</w:t>
      </w:r>
    </w:p>
    <w:p w14:paraId="09D87E11" w14:textId="52FEA7A5" w:rsidR="1B470B15" w:rsidRDefault="002A78B8" w:rsidP="002A78B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Roberto Fernades Jales – Beto da Pipa</w:t>
      </w:r>
    </w:p>
    <w:sectPr w:rsidR="1B470B15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2AC30" w14:textId="77777777" w:rsidR="004F2BCA" w:rsidRDefault="004F2BCA">
      <w:pPr>
        <w:spacing w:after="0" w:line="240" w:lineRule="auto"/>
      </w:pPr>
      <w:r>
        <w:separator/>
      </w:r>
    </w:p>
  </w:endnote>
  <w:endnote w:type="continuationSeparator" w:id="0">
    <w:p w14:paraId="63C90510" w14:textId="77777777" w:rsidR="004F2BCA" w:rsidRDefault="004F2BCA">
      <w:pPr>
        <w:spacing w:after="0" w:line="240" w:lineRule="auto"/>
      </w:pPr>
      <w:r>
        <w:continuationSeparator/>
      </w:r>
    </w:p>
  </w:endnote>
  <w:endnote w:type="continuationNotice" w:id="1">
    <w:p w14:paraId="31CBAE9B" w14:textId="77777777" w:rsidR="004F2BCA" w:rsidRDefault="004F2B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208" w:type="dxa"/>
      <w:tblLayout w:type="fixed"/>
      <w:tblLook w:val="06A0" w:firstRow="1" w:lastRow="0" w:firstColumn="1" w:lastColumn="0" w:noHBand="1" w:noVBand="1"/>
    </w:tblPr>
    <w:tblGrid>
      <w:gridCol w:w="4736"/>
      <w:gridCol w:w="4736"/>
      <w:gridCol w:w="4736"/>
    </w:tblGrid>
    <w:tr w:rsidR="17F4C8A1" w14:paraId="1CDE1D98" w14:textId="77777777" w:rsidTr="006D4285">
      <w:trPr>
        <w:trHeight w:val="361"/>
      </w:trPr>
      <w:tc>
        <w:tcPr>
          <w:tcW w:w="4736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4736" w:type="dxa"/>
        </w:tcPr>
        <w:p w14:paraId="5DC7B587" w14:textId="77777777" w:rsidR="006D4285" w:rsidRPr="001D2026" w:rsidRDefault="006D4285" w:rsidP="006D4285">
          <w:pPr>
            <w:spacing w:after="0" w:line="240" w:lineRule="auto"/>
            <w:jc w:val="center"/>
            <w:rPr>
              <w:rFonts w:ascii="Arial" w:eastAsia="Arial" w:hAnsi="Arial" w:cs="Arial"/>
              <w:b/>
              <w:color w:val="000000" w:themeColor="text1"/>
              <w:sz w:val="20"/>
              <w:szCs w:val="20"/>
              <w:shd w:val="clear" w:color="auto" w:fill="F3F3F3"/>
            </w:rPr>
          </w:pPr>
          <w:r w:rsidRPr="001D2026">
            <w:rPr>
              <w:rFonts w:ascii="Arial" w:eastAsia="Arial" w:hAnsi="Arial" w:cs="Arial"/>
              <w:b/>
              <w:color w:val="000000" w:themeColor="text1"/>
              <w:sz w:val="20"/>
              <w:szCs w:val="20"/>
              <w:shd w:val="clear" w:color="auto" w:fill="F3F3F3"/>
            </w:rPr>
            <w:t>Av. Ernani do Amaral Peixoto, 625 – Gab.22 - Centro - Niterói - RJ - CEP 24.020-073</w:t>
          </w:r>
        </w:p>
        <w:p w14:paraId="518BF56D" w14:textId="77777777" w:rsidR="006D4285" w:rsidRPr="001D2026" w:rsidRDefault="006D4285" w:rsidP="006D4285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shd w:val="clear" w:color="auto" w:fill="F3F3F3"/>
            </w:rPr>
          </w:pPr>
          <w:r w:rsidRPr="001D2026">
            <w:rPr>
              <w:rFonts w:ascii="Arial" w:eastAsia="Arial" w:hAnsi="Arial" w:cs="Arial"/>
              <w:b/>
              <w:color w:val="000000" w:themeColor="text1"/>
              <w:sz w:val="20"/>
              <w:szCs w:val="20"/>
              <w:shd w:val="clear" w:color="auto" w:fill="F3F3F3"/>
            </w:rPr>
            <w:t>Tel.: (21)3716-8600 ramal 219 / (21) 2620-3179</w:t>
          </w:r>
        </w:p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4736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FB39A" w14:textId="77777777" w:rsidR="004F2BCA" w:rsidRDefault="004F2BCA">
      <w:pPr>
        <w:spacing w:after="0" w:line="240" w:lineRule="auto"/>
      </w:pPr>
      <w:r>
        <w:separator/>
      </w:r>
    </w:p>
  </w:footnote>
  <w:footnote w:type="continuationSeparator" w:id="0">
    <w:p w14:paraId="3A2BAE80" w14:textId="77777777" w:rsidR="004F2BCA" w:rsidRDefault="004F2BCA">
      <w:pPr>
        <w:spacing w:after="0" w:line="240" w:lineRule="auto"/>
      </w:pPr>
      <w:r>
        <w:continuationSeparator/>
      </w:r>
    </w:p>
  </w:footnote>
  <w:footnote w:type="continuationNotice" w:id="1">
    <w:p w14:paraId="74B9E0C2" w14:textId="77777777" w:rsidR="004F2BCA" w:rsidRDefault="004F2B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</w:rPr>
            <w:drawing>
              <wp:inline distT="0" distB="0" distL="0" distR="0" wp14:anchorId="73959F0D" wp14:editId="67D6C79C">
                <wp:extent cx="533400" cy="671686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7139" cy="676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4A0C5513" w14:textId="77777777" w:rsidR="006D4285" w:rsidRDefault="006D4285" w:rsidP="006D4285">
          <w:pP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32"/>
            </w:rPr>
          </w:pPr>
        </w:p>
        <w:p w14:paraId="5628977D" w14:textId="77777777" w:rsidR="006D4285" w:rsidRPr="005E1BCA" w:rsidRDefault="006D4285" w:rsidP="006D4285">
          <w:pP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u w:val="single"/>
            </w:rPr>
          </w:pPr>
          <w:r w:rsidRPr="005E1BCA">
            <w:rPr>
              <w:rFonts w:ascii="Arial" w:eastAsia="Arial" w:hAnsi="Arial" w:cs="Arial"/>
              <w:b/>
              <w:color w:val="000000"/>
              <w:u w:val="single"/>
            </w:rPr>
            <w:t>Câmara Municipal de Niterói</w:t>
          </w:r>
        </w:p>
        <w:p w14:paraId="6E486B3A" w14:textId="77777777" w:rsidR="006D4285" w:rsidRPr="005E1BCA" w:rsidRDefault="006D4285" w:rsidP="006D4285">
          <w:pPr>
            <w:spacing w:after="0" w:line="240" w:lineRule="auto"/>
            <w:jc w:val="center"/>
            <w:rPr>
              <w:rFonts w:ascii="Arial" w:eastAsia="Arial" w:hAnsi="Arial" w:cs="Arial"/>
              <w:b/>
              <w:i/>
              <w:color w:val="000000"/>
              <w:u w:val="single"/>
            </w:rPr>
          </w:pPr>
          <w:r w:rsidRPr="005E1BCA">
            <w:rPr>
              <w:rFonts w:ascii="Arial" w:eastAsia="Arial" w:hAnsi="Arial" w:cs="Arial"/>
              <w:b/>
              <w:color w:val="000000"/>
              <w:u w:val="single"/>
            </w:rPr>
            <w:t>Gabinete Vereador Roberto Fernandes Jales – Beto da Pipa</w:t>
          </w:r>
        </w:p>
        <w:p w14:paraId="75ED0881" w14:textId="22AC60DA" w:rsidR="2EF02BE8" w:rsidRPr="00617600" w:rsidRDefault="2EF02BE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 w16cid:durableId="988705818">
    <w:abstractNumId w:val="1"/>
  </w:num>
  <w:num w:numId="2" w16cid:durableId="1576932385">
    <w:abstractNumId w:val="0"/>
  </w:num>
  <w:num w:numId="3" w16cid:durableId="1471484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4B52EA"/>
    <w:rsid w:val="00011D36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51D"/>
    <w:rsid w:val="001366D8"/>
    <w:rsid w:val="00142600"/>
    <w:rsid w:val="00154F4A"/>
    <w:rsid w:val="001629AF"/>
    <w:rsid w:val="0016365D"/>
    <w:rsid w:val="00181366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66090"/>
    <w:rsid w:val="00283464"/>
    <w:rsid w:val="002875BE"/>
    <w:rsid w:val="00290C18"/>
    <w:rsid w:val="002A78B8"/>
    <w:rsid w:val="002B7763"/>
    <w:rsid w:val="00300683"/>
    <w:rsid w:val="0030528B"/>
    <w:rsid w:val="003521A9"/>
    <w:rsid w:val="0037086E"/>
    <w:rsid w:val="003952BD"/>
    <w:rsid w:val="003F7EA3"/>
    <w:rsid w:val="00435971"/>
    <w:rsid w:val="00450C45"/>
    <w:rsid w:val="00472FD9"/>
    <w:rsid w:val="004818A1"/>
    <w:rsid w:val="00483851"/>
    <w:rsid w:val="004974CA"/>
    <w:rsid w:val="004B7293"/>
    <w:rsid w:val="004C088F"/>
    <w:rsid w:val="004C536F"/>
    <w:rsid w:val="004F2BCA"/>
    <w:rsid w:val="004F5BCC"/>
    <w:rsid w:val="00513098"/>
    <w:rsid w:val="005954A2"/>
    <w:rsid w:val="0059603D"/>
    <w:rsid w:val="005A5F7D"/>
    <w:rsid w:val="005B3098"/>
    <w:rsid w:val="005B6FC7"/>
    <w:rsid w:val="005C6561"/>
    <w:rsid w:val="005D5456"/>
    <w:rsid w:val="005F3D01"/>
    <w:rsid w:val="005F61D3"/>
    <w:rsid w:val="00613259"/>
    <w:rsid w:val="00617600"/>
    <w:rsid w:val="006218E8"/>
    <w:rsid w:val="006579A2"/>
    <w:rsid w:val="006636FA"/>
    <w:rsid w:val="00672549"/>
    <w:rsid w:val="00685585"/>
    <w:rsid w:val="006910E2"/>
    <w:rsid w:val="006954B9"/>
    <w:rsid w:val="006A0798"/>
    <w:rsid w:val="006B14B4"/>
    <w:rsid w:val="006B4461"/>
    <w:rsid w:val="006D4285"/>
    <w:rsid w:val="006D6577"/>
    <w:rsid w:val="006F340B"/>
    <w:rsid w:val="0071437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461A"/>
    <w:rsid w:val="008B1755"/>
    <w:rsid w:val="008B5A61"/>
    <w:rsid w:val="008B7D00"/>
    <w:rsid w:val="0090188D"/>
    <w:rsid w:val="00919D72"/>
    <w:rsid w:val="00933039"/>
    <w:rsid w:val="0095746C"/>
    <w:rsid w:val="009823D8"/>
    <w:rsid w:val="00995CC9"/>
    <w:rsid w:val="009B1E70"/>
    <w:rsid w:val="009F5E77"/>
    <w:rsid w:val="00A049AF"/>
    <w:rsid w:val="00A4516E"/>
    <w:rsid w:val="00A610F0"/>
    <w:rsid w:val="00A739BF"/>
    <w:rsid w:val="00A94D43"/>
    <w:rsid w:val="00A97738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0F9F"/>
    <w:rsid w:val="00B940AE"/>
    <w:rsid w:val="00B974CE"/>
    <w:rsid w:val="00BB7341"/>
    <w:rsid w:val="00BE109F"/>
    <w:rsid w:val="00BE2B72"/>
    <w:rsid w:val="00BF1152"/>
    <w:rsid w:val="00C06753"/>
    <w:rsid w:val="00C10742"/>
    <w:rsid w:val="00C62D3E"/>
    <w:rsid w:val="00C6445F"/>
    <w:rsid w:val="00C83B00"/>
    <w:rsid w:val="00CC7802"/>
    <w:rsid w:val="00CD21DE"/>
    <w:rsid w:val="00CD40DC"/>
    <w:rsid w:val="00CF09BD"/>
    <w:rsid w:val="00CF11F5"/>
    <w:rsid w:val="00D03E13"/>
    <w:rsid w:val="00D11A5C"/>
    <w:rsid w:val="00D17908"/>
    <w:rsid w:val="00D20A60"/>
    <w:rsid w:val="00D20B3D"/>
    <w:rsid w:val="00D275EB"/>
    <w:rsid w:val="00D34C07"/>
    <w:rsid w:val="00D51711"/>
    <w:rsid w:val="00D9291C"/>
    <w:rsid w:val="00DA6722"/>
    <w:rsid w:val="00DB09BC"/>
    <w:rsid w:val="00DB4BE6"/>
    <w:rsid w:val="00DB51AD"/>
    <w:rsid w:val="00DE167E"/>
    <w:rsid w:val="00E04C8E"/>
    <w:rsid w:val="00E57189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42745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1747B-0ABB-431E-820A-B7FFE9C76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Vereador Beto da Pipa</cp:lastModifiedBy>
  <cp:revision>3</cp:revision>
  <dcterms:created xsi:type="dcterms:W3CDTF">2025-10-08T18:16:00Z</dcterms:created>
  <dcterms:modified xsi:type="dcterms:W3CDTF">2025-10-08T18:22:00Z</dcterms:modified>
</cp:coreProperties>
</file>