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BE6C" w14:textId="77777777" w:rsidR="00114E8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7634107E" w14:textId="6D7A5C28" w:rsidR="00114E8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 w:rsidRPr="002B06E5">
        <w:rPr>
          <w:b/>
          <w:sz w:val="20"/>
          <w:szCs w:val="20"/>
          <w:u w:val="single"/>
        </w:rPr>
        <w:t>Acrescenta-se</w:t>
      </w:r>
      <w:r w:rsidRPr="002B06E5">
        <w:rPr>
          <w:b/>
          <w:sz w:val="20"/>
          <w:szCs w:val="20"/>
        </w:rPr>
        <w:t xml:space="preserve"> o </w:t>
      </w:r>
      <w:r w:rsidRPr="002B06E5">
        <w:rPr>
          <w:b/>
          <w:sz w:val="20"/>
          <w:szCs w:val="20"/>
          <w:u w:val="single"/>
        </w:rPr>
        <w:t>Produto “</w:t>
      </w:r>
      <w:r w:rsidR="00506D43" w:rsidRPr="00506D43">
        <w:rPr>
          <w:b/>
          <w:sz w:val="20"/>
          <w:szCs w:val="20"/>
          <w:u w:val="single"/>
        </w:rPr>
        <w:t>Gratuidade para os responsáveis pelos alunos matriculados na etapa da educação infantil do Colégio Universitário Geraldo Reis - COLUNI/UFF</w:t>
      </w:r>
      <w:r w:rsidR="00506D43">
        <w:rPr>
          <w:b/>
          <w:sz w:val="20"/>
          <w:szCs w:val="20"/>
          <w:u w:val="single"/>
        </w:rPr>
        <w:t xml:space="preserve"> concedida</w:t>
      </w:r>
      <w:r w:rsidRPr="002B06E5">
        <w:rPr>
          <w:b/>
          <w:sz w:val="20"/>
          <w:szCs w:val="20"/>
          <w:u w:val="single"/>
        </w:rPr>
        <w:t>”</w:t>
      </w:r>
      <w:r w:rsidRPr="002B06E5"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506D43" w:rsidRPr="00506D43">
        <w:rPr>
          <w:b/>
          <w:sz w:val="20"/>
          <w:szCs w:val="20"/>
        </w:rPr>
        <w:t>0011 | Mobilidade Urbana</w:t>
      </w:r>
      <w:r w:rsidRPr="002B06E5">
        <w:rPr>
          <w:b/>
          <w:sz w:val="20"/>
          <w:szCs w:val="20"/>
        </w:rPr>
        <w:t>, do Projeto de Lei 00361/2025.</w:t>
      </w:r>
    </w:p>
    <w:p w14:paraId="4669BB1E" w14:textId="5721ADD5" w:rsidR="00114E8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</w:t>
      </w:r>
      <w:r w:rsidR="002B06E5">
        <w:rPr>
          <w:sz w:val="20"/>
          <w:szCs w:val="20"/>
        </w:rPr>
        <w:t xml:space="preserve">a </w:t>
      </w:r>
      <w:r w:rsidR="003B4824" w:rsidRPr="003B4824">
        <w:rPr>
          <w:bCs/>
          <w:sz w:val="20"/>
          <w:szCs w:val="20"/>
        </w:rPr>
        <w:t>01</w:t>
      </w:r>
      <w:r w:rsidR="009208FE">
        <w:rPr>
          <w:bCs/>
          <w:sz w:val="20"/>
          <w:szCs w:val="20"/>
        </w:rPr>
        <w:t>1</w:t>
      </w:r>
      <w:r w:rsidR="003B4824" w:rsidRPr="003B4824">
        <w:rPr>
          <w:bCs/>
          <w:sz w:val="20"/>
          <w:szCs w:val="20"/>
        </w:rPr>
        <w:t xml:space="preserve"> |</w:t>
      </w:r>
      <w:r w:rsidR="009208FE">
        <w:rPr>
          <w:bCs/>
          <w:sz w:val="20"/>
          <w:szCs w:val="20"/>
        </w:rPr>
        <w:t xml:space="preserve"> Mobilidade Urbana</w:t>
      </w:r>
      <w:r w:rsidR="00D02687" w:rsidRPr="00860D55">
        <w:rPr>
          <w:bCs/>
          <w:sz w:val="20"/>
          <w:szCs w:val="20"/>
        </w:rPr>
        <w:t xml:space="preserve"> </w:t>
      </w:r>
      <w:r w:rsidRPr="00860D55">
        <w:rPr>
          <w:bCs/>
          <w:sz w:val="20"/>
          <w:szCs w:val="20"/>
        </w:rPr>
        <w:t>do Projeto de Lei 000361/2025, co</w:t>
      </w:r>
      <w:r>
        <w:rPr>
          <w:sz w:val="20"/>
          <w:szCs w:val="20"/>
        </w:rPr>
        <w:t xml:space="preserve">nforme tabela abaixo: </w:t>
      </w:r>
    </w:p>
    <w:tbl>
      <w:tblPr>
        <w:tblStyle w:val="a"/>
        <w:tblW w:w="1419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</w:tblGrid>
      <w:tr w:rsidR="00114E89" w14:paraId="32FBA81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3C45CA" w14:textId="77777777" w:rsidR="00114E89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4E32B1" w14:textId="20850062" w:rsidR="00114E89" w:rsidRDefault="00506D43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RPr="00506D43">
              <w:rPr>
                <w:sz w:val="16"/>
                <w:szCs w:val="16"/>
              </w:rPr>
              <w:t>0011 | Mobilidade Urbana</w:t>
            </w:r>
          </w:p>
        </w:tc>
      </w:tr>
      <w:tr w:rsidR="00114E89" w14:paraId="0BEC5F7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D2504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320B68" w14:textId="37F93578" w:rsidR="00114E89" w:rsidRDefault="00506D43">
            <w:pPr>
              <w:spacing w:line="240" w:lineRule="auto"/>
              <w:rPr>
                <w:sz w:val="20"/>
                <w:szCs w:val="20"/>
              </w:rPr>
            </w:pPr>
            <w:r w:rsidRPr="00506D43">
              <w:rPr>
                <w:sz w:val="20"/>
                <w:szCs w:val="20"/>
              </w:rPr>
              <w:t>Gratuidade para os responsáveis pelos alunos matriculados na etapa da educação infantil do Colégio Universitário Geraldo Reis - COLUNI/UFF</w:t>
            </w:r>
            <w:r>
              <w:rPr>
                <w:sz w:val="20"/>
                <w:szCs w:val="20"/>
              </w:rPr>
              <w:t xml:space="preserve"> concedida</w:t>
            </w:r>
          </w:p>
        </w:tc>
      </w:tr>
      <w:tr w:rsidR="00114E89" w14:paraId="4F0D53BF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17F590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60343CCC" w14:textId="4CC3D3B0" w:rsidR="00114E89" w:rsidRDefault="00506D43">
            <w:pPr>
              <w:tabs>
                <w:tab w:val="left" w:pos="1670"/>
              </w:tabs>
              <w:spacing w:after="2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Conceder gratuidade no transporte público municipal de passageiros aos responsáveis p</w:t>
            </w:r>
            <w:r w:rsidR="006121EF">
              <w:rPr>
                <w:sz w:val="20"/>
                <w:szCs w:val="20"/>
              </w:rPr>
              <w:t>elos 58</w:t>
            </w:r>
            <w:r>
              <w:rPr>
                <w:sz w:val="20"/>
                <w:szCs w:val="20"/>
              </w:rPr>
              <w:t xml:space="preserve"> alunos matriculados </w:t>
            </w:r>
            <w:r w:rsidRPr="00506D43">
              <w:rPr>
                <w:sz w:val="20"/>
                <w:szCs w:val="20"/>
              </w:rPr>
              <w:t>na etapa da educação infantil do Colégio Universitário Geraldo Reis - COLUNI/UFF</w:t>
            </w:r>
            <w:r>
              <w:rPr>
                <w:sz w:val="20"/>
                <w:szCs w:val="20"/>
              </w:rPr>
              <w:t>, de modo a garantir equiparação com o que é garantido na Rede Municipal de Educação (4 gratuidades/dia)</w:t>
            </w:r>
          </w:p>
        </w:tc>
      </w:tr>
      <w:tr w:rsidR="00114E89" w14:paraId="081415E8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52A6F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DC571A" w14:textId="2D1706CE" w:rsidR="00114E89" w:rsidRDefault="002A23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06669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9DF0E" w14:textId="3151EF58" w:rsidR="00114E89" w:rsidRDefault="002A2355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SECRETARIA EXECUTIVA DO PREFEITO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0F0B34" w14:textId="77777777" w:rsidR="00114E89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2DB20B" w14:textId="0BC1EF49" w:rsidR="00114E89" w:rsidRDefault="00036AD9">
            <w:pPr>
              <w:spacing w:line="279" w:lineRule="auto"/>
              <w:rPr>
                <w:sz w:val="20"/>
                <w:szCs w:val="20"/>
              </w:rPr>
            </w:pPr>
            <w:r w:rsidRPr="00036AD9">
              <w:rPr>
                <w:sz w:val="20"/>
                <w:szCs w:val="20"/>
              </w:rPr>
              <w:t>NITERÓI POR ELAS, NITERÓI PRIMEIRA INFÂNCIA</w:t>
            </w:r>
          </w:p>
        </w:tc>
      </w:tr>
      <w:tr w:rsidR="00114E89" w14:paraId="3867550F" w14:textId="777777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92AD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0C5CFB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557E6D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3FC84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F25303" w14:textId="77777777" w:rsidR="00114E89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114E89" w14:paraId="5DD92FD8" w14:textId="77777777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36F86A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E4DDC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1D5BC9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56F9D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BBCCC7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ABCB0F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99ACFB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8DEB4E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88EC2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3FCFB3BB" w14:textId="77777777">
        <w:trPr>
          <w:trHeight w:val="519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0D65D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087997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2D6E3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E953E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4563D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13360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0C49A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71DAA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DE8D8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E8C28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7C3F69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99951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F91C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8C04AD" w14:paraId="01616A53" w14:textId="77777777">
        <w:trPr>
          <w:trHeight w:val="27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2EF490" w14:textId="169F3485" w:rsidR="008C04AD" w:rsidRDefault="00506D43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11.716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68F3CF" w14:textId="4CE109C1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5E0837" w14:textId="74AE942D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506D4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50.000</w:t>
            </w: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12C6" w14:textId="0C99031C" w:rsidR="008C04AD" w:rsidRDefault="00506D43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11.716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32C3E" w14:textId="7BB11A7C" w:rsidR="008C04AD" w:rsidRDefault="008C04AD" w:rsidP="008C04AD">
            <w:pPr>
              <w:widowControl w:val="0"/>
              <w:spacing w:line="279" w:lineRule="auto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55192B" w14:textId="07B5A4FD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506D4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50.000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B36DDF" w14:textId="7615F20D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06D43">
              <w:rPr>
                <w:sz w:val="20"/>
                <w:szCs w:val="20"/>
              </w:rPr>
              <w:t>1.716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8AE964" w14:textId="2492784F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2871F4" w14:textId="42F3D701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506D4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50.000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A86234" w14:textId="6DE4E2CE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06D43">
              <w:rPr>
                <w:sz w:val="20"/>
                <w:szCs w:val="20"/>
              </w:rPr>
              <w:t>1.716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C2015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F7B27F" w14:textId="00DDDF31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506D4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50.000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87AF6B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8C04AD" w14:paraId="4B6CCC6B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8AC73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3C7765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BD24D7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AFE4F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AEB0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631B9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BE4E11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C59D1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278C89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474B3F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1E83E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B64055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CEBE71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8C04AD" w14:paraId="686B3B67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AF6C5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09AB7F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050F5D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2B2FBC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D32E0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A214E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C87D9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479D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F3A139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7CD94E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957C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987FD3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6C8D08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8C04AD" w14:paraId="35E636F2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2D3E7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183DED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C946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6DF94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DC23A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4FC2DD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F356EE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5A963F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2A1B0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41BC9F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EDF7E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4B3D98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6B54D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8C04AD" w14:paraId="485C715F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6B1F0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51DB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0244BB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13A3D0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8008EE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345F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FEE783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0486B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1440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8C35DB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B06EB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4568F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D7E440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8C04AD" w14:paraId="3A43A3A6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7628BF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C0E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388A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BECAF4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7CF3BF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9F98A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B08707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8E624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E1E1A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9B6138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ED841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F19C5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0830C4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Baía</w:t>
            </w:r>
          </w:p>
        </w:tc>
      </w:tr>
    </w:tbl>
    <w:p w14:paraId="4FE9E5FB" w14:textId="77777777" w:rsidR="00114E89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5B289D62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14:paraId="402A9237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14:paraId="3C382B1C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114E89" w14:paraId="2EBECDD9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DAB6EC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A86F33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30F008E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8EBBAE5" w14:textId="066BBEAF" w:rsidR="00D7543A" w:rsidRDefault="00506D43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506D43">
              <w:rPr>
                <w:sz w:val="16"/>
                <w:szCs w:val="16"/>
              </w:rPr>
              <w:t>0011 | Mobilidade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66DE4D1" w14:textId="48698825" w:rsidR="00D7543A" w:rsidRPr="002A2355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</w:tr>
      <w:tr w:rsidR="00114E89" w14:paraId="5B98932A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92841A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E2886D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2BC9D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29CBC" w14:textId="047D5FB5" w:rsidR="00D7543A" w:rsidRDefault="00506D43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506D43">
              <w:rPr>
                <w:sz w:val="16"/>
                <w:szCs w:val="16"/>
              </w:rPr>
              <w:t>0011 | Mobilidade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3900C" w14:textId="35BA8C92" w:rsidR="00D7543A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 w:rsidR="00506D43">
              <w:rPr>
                <w:sz w:val="20"/>
                <w:szCs w:val="20"/>
              </w:rPr>
              <w:t>1.00</w:t>
            </w:r>
            <w:r w:rsidRPr="002A2355">
              <w:rPr>
                <w:sz w:val="20"/>
                <w:szCs w:val="20"/>
              </w:rPr>
              <w:t>0.000</w:t>
            </w:r>
          </w:p>
        </w:tc>
      </w:tr>
    </w:tbl>
    <w:p w14:paraId="79060D19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78318206" w14:textId="77777777" w:rsidR="00114E89" w:rsidRDefault="00000000" w:rsidP="00D7543A">
      <w:pPr>
        <w:widowControl w:val="0"/>
        <w:spacing w:after="160" w:line="279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5342BEC5" w14:textId="77777777" w:rsidR="009208FE" w:rsidRPr="009208FE" w:rsidRDefault="009208FE" w:rsidP="009208FE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9208FE">
        <w:rPr>
          <w:bCs/>
          <w:sz w:val="20"/>
          <w:szCs w:val="20"/>
        </w:rPr>
        <w:t xml:space="preserve">A presente emenda tem como objetivo ampliar o acesso à gratuidade no transporte público municipal para os responsáveis pelos alunos da educação infantil do Colégio Universitário Geraldo Reis (COLUNI), da Universidade Federal Fluminense (UFF). O COLUNI é uma instituição pública vinculada à UFF que atende atualmente 58 crianças de 0 a 5 anos na etapa da educação infantil, com ensino de excelência e compromisso com a formação de qualidade. </w:t>
      </w:r>
    </w:p>
    <w:p w14:paraId="429D7AFC" w14:textId="77777777" w:rsidR="009208FE" w:rsidRPr="009208FE" w:rsidRDefault="009208FE" w:rsidP="009208FE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9208FE">
        <w:rPr>
          <w:bCs/>
          <w:sz w:val="20"/>
          <w:szCs w:val="20"/>
        </w:rPr>
        <w:t xml:space="preserve">Considerando que o custo do transporte pode representar uma barreira significativa para famílias de baixa renda, especialmente em um contexto de inflação elevada e desafios econômicos enfrentados por muitos cidadãos de Niterói, esta emenda busca garantir equidade ao incluir também os responsáveis dos alunos da rede federal em situação semelhante à rede municipal. </w:t>
      </w:r>
    </w:p>
    <w:p w14:paraId="2E83F335" w14:textId="77777777" w:rsidR="009208FE" w:rsidRPr="009208FE" w:rsidRDefault="009208FE" w:rsidP="009208FE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9208FE">
        <w:rPr>
          <w:bCs/>
          <w:sz w:val="20"/>
          <w:szCs w:val="20"/>
        </w:rPr>
        <w:t xml:space="preserve">Utilizando os parâmetros já estabelecidos para a concessão de gratuidade aos responsáveis dos alunos da rede municipal (4 gratuidades diárias/20 semanais), estima-se que o custo anual do benefício para as 58 crianças matriculadas no COLUNI seria de apenas R$ 241.349,60 para os 202 dias letivos de 2025. Esse valor representa um investimento social que poderá gerar impactos positivos para as famílias e para a frequência das crianças, além de promover maior integração entre as redes de ensino municipal e federal. </w:t>
      </w:r>
    </w:p>
    <w:p w14:paraId="76833624" w14:textId="1716140B" w:rsidR="009F6A5B" w:rsidRPr="009F6A5B" w:rsidRDefault="009208FE" w:rsidP="009208FE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9208FE">
        <w:rPr>
          <w:bCs/>
          <w:sz w:val="20"/>
          <w:szCs w:val="20"/>
        </w:rPr>
        <w:lastRenderedPageBreak/>
        <w:t>Dessa forma, a extensão do benefício reforça a política pública de inclusão social e de apoio ao desenvolvimento educacional e familiar, beneficiando tanto a rede municipal quanto a federal, respeitando o princípio de isonomia e de apoio à educação infantil.</w:t>
      </w:r>
    </w:p>
    <w:p w14:paraId="1E560975" w14:textId="77777777" w:rsidR="00114E89" w:rsidRDefault="00114E89">
      <w:pPr>
        <w:widowControl w:val="0"/>
        <w:spacing w:after="160" w:line="279" w:lineRule="auto"/>
        <w:rPr>
          <w:sz w:val="20"/>
          <w:szCs w:val="20"/>
        </w:rPr>
      </w:pPr>
    </w:p>
    <w:p w14:paraId="65B588EC" w14:textId="77777777" w:rsidR="00114E8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>Sala das Sessões, 15 de setembro de 2025.</w:t>
      </w:r>
    </w:p>
    <w:p w14:paraId="0052A127" w14:textId="77777777" w:rsidR="00114E89" w:rsidRDefault="00114E8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7CFCF95B" w14:textId="77777777" w:rsidR="00114E89" w:rsidRDefault="00000000">
      <w:pPr>
        <w:widowControl w:val="0"/>
        <w:spacing w:after="200" w:line="360" w:lineRule="auto"/>
        <w:jc w:val="center"/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sectPr w:rsidR="00114E89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A11B0" w14:textId="77777777" w:rsidR="00320AB9" w:rsidRDefault="00320AB9">
      <w:pPr>
        <w:spacing w:line="240" w:lineRule="auto"/>
      </w:pPr>
      <w:r>
        <w:separator/>
      </w:r>
    </w:p>
  </w:endnote>
  <w:endnote w:type="continuationSeparator" w:id="0">
    <w:p w14:paraId="409FAAAB" w14:textId="77777777" w:rsidR="00320AB9" w:rsidRDefault="00320A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0557A" w14:textId="77777777" w:rsidR="00320AB9" w:rsidRDefault="00320AB9">
      <w:pPr>
        <w:spacing w:line="240" w:lineRule="auto"/>
      </w:pPr>
      <w:r>
        <w:separator/>
      </w:r>
    </w:p>
  </w:footnote>
  <w:footnote w:type="continuationSeparator" w:id="0">
    <w:p w14:paraId="404BA1AF" w14:textId="77777777" w:rsidR="00320AB9" w:rsidRDefault="00320AB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31A5" w14:textId="77777777" w:rsidR="00114E8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E91CDD1" wp14:editId="6A91C86E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CB6820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14:paraId="40665DBB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14:paraId="32269B10" w14:textId="77777777" w:rsidR="00114E89" w:rsidRDefault="00114E8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E177D46" w14:textId="77777777" w:rsidR="00114E89" w:rsidRDefault="00114E8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E89"/>
    <w:rsid w:val="00036AD9"/>
    <w:rsid w:val="000E7302"/>
    <w:rsid w:val="00114E89"/>
    <w:rsid w:val="00177AF8"/>
    <w:rsid w:val="002A2355"/>
    <w:rsid w:val="002B06E5"/>
    <w:rsid w:val="00306B83"/>
    <w:rsid w:val="00320AB9"/>
    <w:rsid w:val="003B4824"/>
    <w:rsid w:val="00506D43"/>
    <w:rsid w:val="00536061"/>
    <w:rsid w:val="006121EF"/>
    <w:rsid w:val="00805030"/>
    <w:rsid w:val="00860D55"/>
    <w:rsid w:val="008C04AD"/>
    <w:rsid w:val="009208FE"/>
    <w:rsid w:val="009F6A5B"/>
    <w:rsid w:val="00D02687"/>
    <w:rsid w:val="00D7543A"/>
    <w:rsid w:val="00DD2FEF"/>
    <w:rsid w:val="00D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6297"/>
  <w15:docId w15:val="{F72D3DAD-6E83-4FC4-B489-F78108C6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621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Professor Túlio</cp:lastModifiedBy>
  <cp:revision>5</cp:revision>
  <dcterms:created xsi:type="dcterms:W3CDTF">2025-09-24T19:56:00Z</dcterms:created>
  <dcterms:modified xsi:type="dcterms:W3CDTF">2025-09-25T15:53:00Z</dcterms:modified>
</cp:coreProperties>
</file>