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AEA45" w14:textId="181DF8E1" w:rsidR="009A51CC" w:rsidRPr="009F5D10" w:rsidRDefault="009A51CC" w:rsidP="00736677">
      <w:pPr>
        <w:spacing w:line="360" w:lineRule="auto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P</w:t>
      </w:r>
      <w:r w:rsidR="00060303" w:rsidRPr="009F5D10">
        <w:rPr>
          <w:rFonts w:ascii="Tahoma" w:hAnsi="Tahoma" w:cs="Tahoma"/>
          <w:b/>
        </w:rPr>
        <w:t>ROJETO DE LEI N</w:t>
      </w:r>
      <w:r w:rsidRPr="009F5D10">
        <w:rPr>
          <w:rFonts w:ascii="Tahoma" w:hAnsi="Tahoma" w:cs="Tahoma"/>
          <w:b/>
        </w:rPr>
        <w:t>º.           /20</w:t>
      </w:r>
      <w:r w:rsidR="00530988" w:rsidRPr="009F5D10">
        <w:rPr>
          <w:rFonts w:ascii="Tahoma" w:hAnsi="Tahoma" w:cs="Tahoma"/>
          <w:b/>
        </w:rPr>
        <w:t>2</w:t>
      </w:r>
      <w:r w:rsidR="00E8727B" w:rsidRPr="009F5D10">
        <w:rPr>
          <w:rFonts w:ascii="Tahoma" w:hAnsi="Tahoma" w:cs="Tahoma"/>
          <w:b/>
        </w:rPr>
        <w:t>5</w:t>
      </w:r>
    </w:p>
    <w:p w14:paraId="5E5C605E" w14:textId="14C6A7E9" w:rsidR="00903512" w:rsidRPr="009F5D10" w:rsidRDefault="003D4D4F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</w:rPr>
      </w:pPr>
      <w:r w:rsidRPr="003D4D4F">
        <w:rPr>
          <w:rFonts w:ascii="Tahoma" w:hAnsi="Tahoma" w:cs="Tahoma"/>
          <w:b/>
          <w:bCs/>
        </w:rPr>
        <w:t>DISPÕE SOBRE A OBRIGATORIEDADE DA EXECUÇÃO DO HINO NACIONAL BRASILEIRO UMA VEZ POR SEMANA NOS ESTABELECIMENTOS DE ENSINO FUNDAMENTAL, PÚBLICOS E PRIVADOS, NO MUNICÍPIO DE NITERÓI, E DÁ OUTRAS PROVIDÊNCIAS</w:t>
      </w:r>
      <w:r w:rsidRPr="0014750A">
        <w:rPr>
          <w:rFonts w:ascii="Tahoma" w:hAnsi="Tahoma" w:cs="Tahoma"/>
          <w:b/>
          <w:bCs/>
        </w:rPr>
        <w:t>.</w:t>
      </w:r>
    </w:p>
    <w:p w14:paraId="028E4E20" w14:textId="77777777" w:rsidR="00530988" w:rsidRPr="009F5D10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5079E02B" w:rsidR="004847E5" w:rsidRPr="009F5D10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49456B4B" w:rsidR="002A4494" w:rsidRPr="009F5D10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9F5D10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9F5D10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9F5D10">
        <w:rPr>
          <w:rStyle w:val="normaltextrun"/>
          <w:rFonts w:ascii="Tahoma" w:hAnsi="Tahoma" w:cs="Tahoma"/>
          <w:bCs/>
          <w:sz w:val="22"/>
          <w:szCs w:val="22"/>
        </w:rPr>
        <w:t>:</w:t>
      </w:r>
    </w:p>
    <w:p w14:paraId="3C5C37A1" w14:textId="77777777" w:rsidR="002A4494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194D024B" w14:textId="77777777" w:rsidR="00831C38" w:rsidRPr="009F5D10" w:rsidRDefault="00831C38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7FCF4209" w14:textId="68D08131" w:rsidR="00E76AE6" w:rsidRPr="00E76AE6" w:rsidRDefault="00E76AE6" w:rsidP="003C186E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1º</w:t>
      </w:r>
      <w:r w:rsidRPr="00E76AE6">
        <w:rPr>
          <w:rFonts w:ascii="Tahoma" w:hAnsi="Tahoma" w:cs="Tahoma"/>
        </w:rPr>
        <w:t xml:space="preserve"> - </w:t>
      </w:r>
      <w:r w:rsidR="003D4D4F" w:rsidRPr="003D4D4F">
        <w:rPr>
          <w:rFonts w:ascii="Tahoma" w:hAnsi="Tahoma" w:cs="Tahoma"/>
        </w:rPr>
        <w:t>Fica tornada obrigatória a execução do Hino Nacional Brasileiro, ao menos uma vez por semana, em todos os estabelecimentos de ensino fundamental, públicos e privados, situados no território do Município de Niterói, em cumprimento à Lei Federal nº 12.031, de 21 de setembro de 2009</w:t>
      </w:r>
      <w:r w:rsidR="003C186E" w:rsidRPr="003C186E">
        <w:rPr>
          <w:rFonts w:ascii="Tahoma" w:hAnsi="Tahoma" w:cs="Tahoma"/>
        </w:rPr>
        <w:t>.</w:t>
      </w:r>
    </w:p>
    <w:p w14:paraId="2C19F977" w14:textId="0359D0AC" w:rsidR="00E76AE6" w:rsidRDefault="00E76AE6" w:rsidP="00045214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>Art. 2º</w:t>
      </w:r>
      <w:r w:rsidRPr="00E76AE6">
        <w:rPr>
          <w:rFonts w:ascii="Tahoma" w:hAnsi="Tahoma" w:cs="Tahoma"/>
        </w:rPr>
        <w:t xml:space="preserve"> -</w:t>
      </w:r>
      <w:r w:rsidR="00045214" w:rsidRPr="00045214">
        <w:rPr>
          <w:rFonts w:ascii="Tahoma" w:hAnsi="Tahoma" w:cs="Tahoma"/>
        </w:rPr>
        <w:t xml:space="preserve"> </w:t>
      </w:r>
      <w:r w:rsidR="003D4D4F" w:rsidRPr="003D4D4F">
        <w:rPr>
          <w:rFonts w:ascii="Tahoma" w:hAnsi="Tahoma" w:cs="Tahoma"/>
        </w:rPr>
        <w:t>A execução do Hino poderá ocorrer no início das atividades escolares semanais, em solenidades cívicas, eventos escolares ou em outros momentos pedagógicos, conforme organização de cada unidade escolar</w:t>
      </w:r>
      <w:r w:rsidR="00045214">
        <w:rPr>
          <w:rFonts w:ascii="Tahoma" w:hAnsi="Tahoma" w:cs="Tahoma"/>
        </w:rPr>
        <w:t>.</w:t>
      </w:r>
    </w:p>
    <w:p w14:paraId="04C62079" w14:textId="45EFF8A0" w:rsidR="003D4D4F" w:rsidRPr="003D4D4F" w:rsidRDefault="003D4D4F" w:rsidP="003D4D4F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 xml:space="preserve">Art. </w:t>
      </w:r>
      <w:r>
        <w:rPr>
          <w:rFonts w:ascii="Tahoma" w:hAnsi="Tahoma" w:cs="Tahoma"/>
          <w:b/>
          <w:bCs/>
        </w:rPr>
        <w:t>3</w:t>
      </w:r>
      <w:r w:rsidRPr="00E76AE6">
        <w:rPr>
          <w:rFonts w:ascii="Tahoma" w:hAnsi="Tahoma" w:cs="Tahoma"/>
          <w:b/>
          <w:bCs/>
        </w:rPr>
        <w:t>º</w:t>
      </w:r>
      <w:r w:rsidRPr="00E76AE6">
        <w:rPr>
          <w:rFonts w:ascii="Tahoma" w:hAnsi="Tahoma" w:cs="Tahoma"/>
        </w:rPr>
        <w:t xml:space="preserve"> -</w:t>
      </w:r>
      <w:r w:rsidRPr="00045214">
        <w:rPr>
          <w:rFonts w:ascii="Tahoma" w:hAnsi="Tahoma" w:cs="Tahoma"/>
        </w:rPr>
        <w:t xml:space="preserve"> </w:t>
      </w:r>
      <w:r w:rsidRPr="003D4D4F">
        <w:rPr>
          <w:rFonts w:ascii="Tahoma" w:hAnsi="Tahoma" w:cs="Tahoma"/>
        </w:rPr>
        <w:t>As direções das escolas deverão garantir que a execução do Hino ocorra de forma respeitosa, educativa e inclusiva, assegurando:</w:t>
      </w:r>
    </w:p>
    <w:p w14:paraId="6E26949B" w14:textId="0C65DD63" w:rsidR="003D4D4F" w:rsidRPr="003D4D4F" w:rsidRDefault="003D4D4F" w:rsidP="003D4D4F">
      <w:pPr>
        <w:rPr>
          <w:rFonts w:ascii="Tahoma" w:hAnsi="Tahoma" w:cs="Tahoma"/>
        </w:rPr>
      </w:pPr>
      <w:r w:rsidRPr="003D4D4F">
        <w:rPr>
          <w:rFonts w:ascii="Tahoma" w:hAnsi="Tahoma" w:cs="Tahoma"/>
        </w:rPr>
        <w:t xml:space="preserve">I – </w:t>
      </w:r>
      <w:r>
        <w:rPr>
          <w:rFonts w:ascii="Tahoma" w:hAnsi="Tahoma" w:cs="Tahoma"/>
        </w:rPr>
        <w:t>A</w:t>
      </w:r>
      <w:r w:rsidRPr="003D4D4F">
        <w:rPr>
          <w:rFonts w:ascii="Tahoma" w:hAnsi="Tahoma" w:cs="Tahoma"/>
        </w:rPr>
        <w:t xml:space="preserve"> participação dos estudantes, sempre que possível, na forma cantada;</w:t>
      </w:r>
    </w:p>
    <w:p w14:paraId="591FF1B2" w14:textId="4DB11C82" w:rsidR="003D4D4F" w:rsidRPr="003D4D4F" w:rsidRDefault="003D4D4F" w:rsidP="003D4D4F">
      <w:pPr>
        <w:rPr>
          <w:rFonts w:ascii="Tahoma" w:hAnsi="Tahoma" w:cs="Tahoma"/>
        </w:rPr>
      </w:pPr>
      <w:r w:rsidRPr="003D4D4F">
        <w:rPr>
          <w:rFonts w:ascii="Tahoma" w:hAnsi="Tahoma" w:cs="Tahoma"/>
        </w:rPr>
        <w:t xml:space="preserve">II – </w:t>
      </w:r>
      <w:r>
        <w:rPr>
          <w:rFonts w:ascii="Tahoma" w:hAnsi="Tahoma" w:cs="Tahoma"/>
        </w:rPr>
        <w:t>C</w:t>
      </w:r>
      <w:r w:rsidRPr="003D4D4F">
        <w:rPr>
          <w:rFonts w:ascii="Tahoma" w:hAnsi="Tahoma" w:cs="Tahoma"/>
        </w:rPr>
        <w:t>om garantia de participação de alunos com deficiência, por meio de recursos de acessibilidade adequados e materiais adaptados;</w:t>
      </w:r>
    </w:p>
    <w:p w14:paraId="4D8314F1" w14:textId="28AE48B0" w:rsidR="003D4D4F" w:rsidRDefault="003D4D4F" w:rsidP="003D4D4F">
      <w:pPr>
        <w:rPr>
          <w:rFonts w:ascii="Tahoma" w:hAnsi="Tahoma" w:cs="Tahoma"/>
        </w:rPr>
      </w:pPr>
      <w:r w:rsidRPr="003D4D4F">
        <w:rPr>
          <w:rFonts w:ascii="Tahoma" w:hAnsi="Tahoma" w:cs="Tahoma"/>
        </w:rPr>
        <w:t xml:space="preserve">III – </w:t>
      </w:r>
      <w:r>
        <w:rPr>
          <w:rFonts w:ascii="Tahoma" w:hAnsi="Tahoma" w:cs="Tahoma"/>
        </w:rPr>
        <w:t>A</w:t>
      </w:r>
      <w:r w:rsidRPr="003D4D4F">
        <w:rPr>
          <w:rFonts w:ascii="Tahoma" w:hAnsi="Tahoma" w:cs="Tahoma"/>
        </w:rPr>
        <w:t xml:space="preserve"> contextualização pedagógica do momento cívico, de forma a promover o respeito aos símbolos nacionais e à cidadania.</w:t>
      </w:r>
    </w:p>
    <w:p w14:paraId="1C7A9C84" w14:textId="4CA179F7" w:rsidR="003D4D4F" w:rsidRDefault="003D4D4F" w:rsidP="003D4D4F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 xml:space="preserve">Art. </w:t>
      </w:r>
      <w:r>
        <w:rPr>
          <w:rFonts w:ascii="Tahoma" w:hAnsi="Tahoma" w:cs="Tahoma"/>
          <w:b/>
          <w:bCs/>
        </w:rPr>
        <w:t>4</w:t>
      </w:r>
      <w:r w:rsidRPr="00E76AE6">
        <w:rPr>
          <w:rFonts w:ascii="Tahoma" w:hAnsi="Tahoma" w:cs="Tahoma"/>
          <w:b/>
          <w:bCs/>
        </w:rPr>
        <w:t>º</w:t>
      </w:r>
      <w:r w:rsidRPr="00E76AE6">
        <w:rPr>
          <w:rFonts w:ascii="Tahoma" w:hAnsi="Tahoma" w:cs="Tahoma"/>
        </w:rPr>
        <w:t xml:space="preserve"> -</w:t>
      </w:r>
      <w:r w:rsidRPr="00045214">
        <w:rPr>
          <w:rFonts w:ascii="Tahoma" w:hAnsi="Tahoma" w:cs="Tahoma"/>
        </w:rPr>
        <w:t xml:space="preserve"> </w:t>
      </w:r>
      <w:r w:rsidRPr="003D4D4F">
        <w:rPr>
          <w:rFonts w:ascii="Tahoma" w:hAnsi="Tahoma" w:cs="Tahoma"/>
        </w:rPr>
        <w:t>O cumprimento desta Lei será acompanhado pela Secretaria Municipal de Educação, podendo ser objeto de orientação normativa complementar</w:t>
      </w:r>
      <w:r w:rsidR="00CD755F">
        <w:rPr>
          <w:rFonts w:ascii="Tahoma" w:hAnsi="Tahoma" w:cs="Tahoma"/>
        </w:rPr>
        <w:t xml:space="preserve"> do </w:t>
      </w:r>
      <w:r w:rsidR="002371D0">
        <w:rPr>
          <w:rFonts w:ascii="Tahoma" w:hAnsi="Tahoma" w:cs="Tahoma"/>
        </w:rPr>
        <w:t>P</w:t>
      </w:r>
      <w:r w:rsidR="00CD755F">
        <w:rPr>
          <w:rFonts w:ascii="Tahoma" w:hAnsi="Tahoma" w:cs="Tahoma"/>
        </w:rPr>
        <w:t xml:space="preserve">oder </w:t>
      </w:r>
      <w:r w:rsidR="002371D0">
        <w:rPr>
          <w:rFonts w:ascii="Tahoma" w:hAnsi="Tahoma" w:cs="Tahoma"/>
        </w:rPr>
        <w:t>E</w:t>
      </w:r>
      <w:r w:rsidR="00CD755F">
        <w:rPr>
          <w:rFonts w:ascii="Tahoma" w:hAnsi="Tahoma" w:cs="Tahoma"/>
        </w:rPr>
        <w:t>xecutivo</w:t>
      </w:r>
      <w:r>
        <w:rPr>
          <w:rFonts w:ascii="Tahoma" w:hAnsi="Tahoma" w:cs="Tahoma"/>
        </w:rPr>
        <w:t>.</w:t>
      </w:r>
    </w:p>
    <w:p w14:paraId="5E414128" w14:textId="7A2ECAF9" w:rsidR="003D4D4F" w:rsidRDefault="003D4D4F" w:rsidP="003D4D4F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 xml:space="preserve">Art. </w:t>
      </w:r>
      <w:r>
        <w:rPr>
          <w:rFonts w:ascii="Tahoma" w:hAnsi="Tahoma" w:cs="Tahoma"/>
          <w:b/>
          <w:bCs/>
        </w:rPr>
        <w:t>5</w:t>
      </w:r>
      <w:r w:rsidRPr="00E76AE6">
        <w:rPr>
          <w:rFonts w:ascii="Tahoma" w:hAnsi="Tahoma" w:cs="Tahoma"/>
          <w:b/>
          <w:bCs/>
        </w:rPr>
        <w:t>º</w:t>
      </w:r>
      <w:r w:rsidRPr="00E76AE6">
        <w:rPr>
          <w:rFonts w:ascii="Tahoma" w:hAnsi="Tahoma" w:cs="Tahoma"/>
        </w:rPr>
        <w:t xml:space="preserve"> -</w:t>
      </w:r>
      <w:r w:rsidRPr="00045214">
        <w:rPr>
          <w:rFonts w:ascii="Tahoma" w:hAnsi="Tahoma" w:cs="Tahoma"/>
        </w:rPr>
        <w:t xml:space="preserve"> </w:t>
      </w:r>
      <w:r w:rsidRPr="003D4D4F">
        <w:rPr>
          <w:rFonts w:ascii="Tahoma" w:hAnsi="Tahoma" w:cs="Tahoma"/>
        </w:rPr>
        <w:t>As despesas decorrentes da execução desta Lei correrão por conta das dotações orçamentárias próprias, ficando o Poder Executivo autorizado a suplementá-las, se necessário</w:t>
      </w:r>
      <w:r w:rsidR="0054052D">
        <w:rPr>
          <w:rFonts w:ascii="Tahoma" w:hAnsi="Tahoma" w:cs="Tahoma"/>
        </w:rPr>
        <w:t>.</w:t>
      </w:r>
    </w:p>
    <w:p w14:paraId="5FC2E3A4" w14:textId="2F5BA1CE" w:rsidR="00E74854" w:rsidRPr="00E74854" w:rsidRDefault="003D4D4F" w:rsidP="003D4D4F">
      <w:pPr>
        <w:rPr>
          <w:rFonts w:ascii="Tahoma" w:hAnsi="Tahoma" w:cs="Tahoma"/>
        </w:rPr>
      </w:pPr>
      <w:r w:rsidRPr="00E76AE6">
        <w:rPr>
          <w:rFonts w:ascii="Tahoma" w:hAnsi="Tahoma" w:cs="Tahoma"/>
          <w:b/>
          <w:bCs/>
        </w:rPr>
        <w:t xml:space="preserve">Art. </w:t>
      </w:r>
      <w:r>
        <w:rPr>
          <w:rFonts w:ascii="Tahoma" w:hAnsi="Tahoma" w:cs="Tahoma"/>
          <w:b/>
          <w:bCs/>
        </w:rPr>
        <w:t>6</w:t>
      </w:r>
      <w:r w:rsidRPr="00E76AE6">
        <w:rPr>
          <w:rFonts w:ascii="Tahoma" w:hAnsi="Tahoma" w:cs="Tahoma"/>
          <w:b/>
          <w:bCs/>
        </w:rPr>
        <w:t>º</w:t>
      </w:r>
      <w:r w:rsidRPr="00E76AE6">
        <w:rPr>
          <w:rFonts w:ascii="Tahoma" w:hAnsi="Tahoma" w:cs="Tahoma"/>
        </w:rPr>
        <w:t xml:space="preserve"> -</w:t>
      </w:r>
      <w:r w:rsidRPr="00045214">
        <w:rPr>
          <w:rFonts w:ascii="Tahoma" w:hAnsi="Tahoma" w:cs="Tahoma"/>
        </w:rPr>
        <w:t xml:space="preserve"> </w:t>
      </w:r>
      <w:r w:rsidRPr="003D4D4F">
        <w:rPr>
          <w:rFonts w:ascii="Tahoma" w:hAnsi="Tahoma" w:cs="Tahoma"/>
        </w:rPr>
        <w:t>Esta Lei entra em vigor na data de sua publicação.</w:t>
      </w:r>
    </w:p>
    <w:p w14:paraId="69AE7075" w14:textId="77777777" w:rsidR="003D4D4F" w:rsidRDefault="003D4D4F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022E2B2F" w14:textId="31C41EA5" w:rsidR="004A7D07" w:rsidRPr="009F5D10" w:rsidRDefault="004A7D07" w:rsidP="004A7D07">
      <w:pPr>
        <w:spacing w:after="0" w:line="240" w:lineRule="auto"/>
        <w:jc w:val="center"/>
        <w:rPr>
          <w:rFonts w:ascii="Tahoma" w:hAnsi="Tahoma" w:cs="Tahoma"/>
        </w:rPr>
      </w:pPr>
      <w:r w:rsidRPr="009F5D10">
        <w:rPr>
          <w:rFonts w:ascii="Tahoma" w:hAnsi="Tahoma" w:cs="Tahoma"/>
        </w:rPr>
        <w:t xml:space="preserve">Plenário Brígido Tinoco, </w:t>
      </w:r>
      <w:r w:rsidR="008760E7">
        <w:rPr>
          <w:rFonts w:ascii="Tahoma" w:hAnsi="Tahoma" w:cs="Tahoma"/>
        </w:rPr>
        <w:t>11</w:t>
      </w:r>
      <w:r w:rsidRPr="009F5D10">
        <w:rPr>
          <w:rFonts w:ascii="Tahoma" w:hAnsi="Tahoma" w:cs="Tahoma"/>
        </w:rPr>
        <w:t xml:space="preserve"> de </w:t>
      </w:r>
      <w:r w:rsidR="008760E7">
        <w:rPr>
          <w:rFonts w:ascii="Tahoma" w:hAnsi="Tahoma" w:cs="Tahoma"/>
        </w:rPr>
        <w:t>setembro</w:t>
      </w:r>
      <w:r w:rsidRPr="009F5D10">
        <w:rPr>
          <w:rFonts w:ascii="Tahoma" w:hAnsi="Tahoma" w:cs="Tahoma"/>
        </w:rPr>
        <w:t xml:space="preserve"> de 2025.</w:t>
      </w:r>
    </w:p>
    <w:p w14:paraId="403B5F93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0CE5868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7225BA2" w14:textId="77777777" w:rsidR="004A7D07" w:rsidRPr="009F5D10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548785B2" w14:textId="77777777" w:rsidR="008E0553" w:rsidRDefault="008E0553" w:rsidP="004A7D07">
      <w:pPr>
        <w:spacing w:after="0" w:line="240" w:lineRule="auto"/>
        <w:jc w:val="center"/>
        <w:rPr>
          <w:rFonts w:ascii="Tahoma" w:hAnsi="Tahoma" w:cs="Tahoma"/>
          <w:b/>
        </w:rPr>
        <w:sectPr w:rsidR="008E0553" w:rsidSect="001539C4">
          <w:headerReference w:type="default" r:id="rId7"/>
          <w:footerReference w:type="default" r:id="rId8"/>
          <w:pgSz w:w="11906" w:h="16838"/>
          <w:pgMar w:top="142" w:right="991" w:bottom="142" w:left="1276" w:header="708" w:footer="0" w:gutter="0"/>
          <w:cols w:space="708"/>
          <w:docGrid w:linePitch="360"/>
        </w:sectPr>
      </w:pPr>
    </w:p>
    <w:p w14:paraId="0C222521" w14:textId="77777777" w:rsidR="004A7D07" w:rsidRPr="009F5D10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Fernanda Louback</w:t>
      </w:r>
    </w:p>
    <w:p w14:paraId="14F71D36" w14:textId="77777777" w:rsidR="004A7D07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Vereadora</w:t>
      </w:r>
    </w:p>
    <w:p w14:paraId="0C4B4B4F" w14:textId="6EDBE1A6" w:rsidR="008E0553" w:rsidRPr="009F5D10" w:rsidRDefault="008E0553" w:rsidP="008E0553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Allan Lyra</w:t>
      </w:r>
    </w:p>
    <w:p w14:paraId="3F94CECC" w14:textId="046C9472" w:rsidR="008E0553" w:rsidRDefault="008E0553" w:rsidP="008E0553">
      <w:pPr>
        <w:spacing w:after="0" w:line="240" w:lineRule="auto"/>
        <w:jc w:val="center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Vereador</w:t>
      </w:r>
    </w:p>
    <w:p w14:paraId="6E20E4EA" w14:textId="77777777" w:rsidR="008E0553" w:rsidRDefault="008E0553" w:rsidP="004A7D07">
      <w:pPr>
        <w:spacing w:after="0" w:line="240" w:lineRule="auto"/>
        <w:jc w:val="center"/>
        <w:rPr>
          <w:rFonts w:ascii="Tahoma" w:hAnsi="Tahoma" w:cs="Tahoma"/>
          <w:b/>
        </w:rPr>
        <w:sectPr w:rsidR="008E0553" w:rsidSect="008E0553">
          <w:type w:val="continuous"/>
          <w:pgSz w:w="11906" w:h="16838"/>
          <w:pgMar w:top="142" w:right="991" w:bottom="142" w:left="1276" w:header="708" w:footer="0" w:gutter="0"/>
          <w:cols w:num="2" w:space="708"/>
          <w:docGrid w:linePitch="360"/>
        </w:sectPr>
      </w:pPr>
    </w:p>
    <w:p w14:paraId="1AB4840B" w14:textId="68B8B2B7" w:rsidR="00357D0D" w:rsidRPr="005967D4" w:rsidRDefault="00357D0D" w:rsidP="00357D0D">
      <w:pPr>
        <w:spacing w:after="0"/>
        <w:jc w:val="both"/>
        <w:rPr>
          <w:rFonts w:ascii="Tahoma" w:hAnsi="Tahoma" w:cs="Tahoma"/>
          <w:b/>
          <w:bCs/>
        </w:rPr>
      </w:pPr>
      <w:r w:rsidRPr="005967D4">
        <w:rPr>
          <w:rFonts w:ascii="Tahoma" w:hAnsi="Tahoma" w:cs="Tahoma"/>
          <w:b/>
          <w:bCs/>
        </w:rPr>
        <w:lastRenderedPageBreak/>
        <w:t>JUSTIFICATIVA</w:t>
      </w:r>
    </w:p>
    <w:p w14:paraId="1A3A4ADA" w14:textId="77777777" w:rsidR="00357D0D" w:rsidRPr="00357D0D" w:rsidRDefault="00357D0D" w:rsidP="00357D0D">
      <w:pPr>
        <w:spacing w:after="0"/>
        <w:jc w:val="both"/>
        <w:rPr>
          <w:rFonts w:ascii="Tahoma" w:hAnsi="Tahoma" w:cs="Tahoma"/>
        </w:rPr>
      </w:pPr>
    </w:p>
    <w:p w14:paraId="03CA7DEB" w14:textId="77777777" w:rsidR="00A741B8" w:rsidRDefault="00A741B8" w:rsidP="00A741B8">
      <w:pPr>
        <w:spacing w:after="0"/>
        <w:rPr>
          <w:rFonts w:ascii="Tahoma" w:hAnsi="Tahoma" w:cs="Tahoma"/>
        </w:rPr>
      </w:pPr>
      <w:r w:rsidRPr="00A741B8">
        <w:rPr>
          <w:rFonts w:ascii="Tahoma" w:hAnsi="Tahoma" w:cs="Tahoma"/>
        </w:rPr>
        <w:t>Excelentíssimos Senhores Vereadores,</w:t>
      </w:r>
    </w:p>
    <w:p w14:paraId="7DDDD1BE" w14:textId="77777777" w:rsidR="00A741B8" w:rsidRPr="00A741B8" w:rsidRDefault="00A741B8" w:rsidP="00A741B8">
      <w:pPr>
        <w:spacing w:after="0"/>
        <w:rPr>
          <w:rFonts w:ascii="Tahoma" w:hAnsi="Tahoma" w:cs="Tahoma"/>
        </w:rPr>
      </w:pPr>
    </w:p>
    <w:p w14:paraId="69D3AF60" w14:textId="77777777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Este Projeto de Lei tem por finalidade dar efetividade local à Lei Federal nº 12.031, de 21 de setembro de 2009, que alterou o art. 39 da Lei nº 5.700/1971, para tornar obrigatória a execução semanal do Hino Nacional Brasileiro em todos os estabelecimentos de ensino fundamental do país, públicos e privados.</w:t>
      </w:r>
    </w:p>
    <w:p w14:paraId="78FBD2B5" w14:textId="77777777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Embora a norma federal tenha abrangência direta e imediata, sua regulamentação no âmbito municipal é medida de reforço pedagógico e administrativo, contribuindo para:</w:t>
      </w:r>
    </w:p>
    <w:p w14:paraId="6FCF6BFA" w14:textId="685D79A4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•</w:t>
      </w:r>
      <w:r>
        <w:rPr>
          <w:rFonts w:ascii="Tahoma" w:hAnsi="Tahoma" w:cs="Tahoma"/>
        </w:rPr>
        <w:t xml:space="preserve"> </w:t>
      </w:r>
      <w:r w:rsidRPr="008760E7">
        <w:rPr>
          <w:rFonts w:ascii="Tahoma" w:hAnsi="Tahoma" w:cs="Tahoma"/>
        </w:rPr>
        <w:t>Ampla divulgação e aplicação da norma entre as unidades escolares de Niterói;</w:t>
      </w:r>
    </w:p>
    <w:p w14:paraId="036E4A56" w14:textId="43935267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•</w:t>
      </w:r>
      <w:r>
        <w:rPr>
          <w:rFonts w:ascii="Tahoma" w:hAnsi="Tahoma" w:cs="Tahoma"/>
        </w:rPr>
        <w:t xml:space="preserve"> </w:t>
      </w:r>
      <w:r w:rsidRPr="008760E7">
        <w:rPr>
          <w:rFonts w:ascii="Tahoma" w:hAnsi="Tahoma" w:cs="Tahoma"/>
        </w:rPr>
        <w:t>Promoção de valores cívicos e de identidade nacional entre crianças e adolescentes;</w:t>
      </w:r>
    </w:p>
    <w:p w14:paraId="39268A1A" w14:textId="46AB8E88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•</w:t>
      </w:r>
      <w:r>
        <w:rPr>
          <w:rFonts w:ascii="Tahoma" w:hAnsi="Tahoma" w:cs="Tahoma"/>
        </w:rPr>
        <w:t xml:space="preserve"> </w:t>
      </w:r>
      <w:r w:rsidRPr="008760E7">
        <w:rPr>
          <w:rFonts w:ascii="Tahoma" w:hAnsi="Tahoma" w:cs="Tahoma"/>
        </w:rPr>
        <w:t>Formação cidadã, conforme preceitua a Constituição Federal em seu art. 205, ao vincular a educação ao pleno desenvolvimento da pessoa, ao preparo para o exercício da cidadania e à qualificação para o trabalho;</w:t>
      </w:r>
    </w:p>
    <w:p w14:paraId="1F0E063D" w14:textId="77777777" w:rsidR="008760E7" w:rsidRPr="008760E7" w:rsidRDefault="008760E7" w:rsidP="008760E7">
      <w:pPr>
        <w:jc w:val="both"/>
        <w:rPr>
          <w:rFonts w:ascii="Tahoma" w:hAnsi="Tahoma" w:cs="Tahoma"/>
        </w:rPr>
      </w:pPr>
      <w:r w:rsidRPr="008760E7">
        <w:rPr>
          <w:rFonts w:ascii="Tahoma" w:hAnsi="Tahoma" w:cs="Tahoma"/>
        </w:rPr>
        <w:t>Trata-se, portanto, de uma iniciativa constitucional, legal, pedagógica e necessária, que fortalece o papel da escola como ambiente de formação integral da criança, sem qualquer interferência indevida no conteúdo didático, respeitando sempre a pluralidade e a autonomia pedagógica.</w:t>
      </w:r>
    </w:p>
    <w:p w14:paraId="5BCC2300" w14:textId="74924FF4" w:rsidR="0014750A" w:rsidRPr="00A97212" w:rsidRDefault="0014750A" w:rsidP="00B920D0">
      <w:pPr>
        <w:jc w:val="both"/>
        <w:rPr>
          <w:rFonts w:ascii="Tahoma" w:hAnsi="Tahoma" w:cs="Tahoma"/>
        </w:rPr>
      </w:pPr>
    </w:p>
    <w:p w14:paraId="56352CD8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76060CE3" w14:textId="77777777" w:rsidR="00A741B8" w:rsidRDefault="00A741B8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24284253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B6F1CE7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660E731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741C72A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1D45A9F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724F0B46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E227358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528EED8A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B395B05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0BBA239E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EFD4E60" w14:textId="77777777" w:rsidR="00E76AE6" w:rsidRDefault="00E76AE6" w:rsidP="00A741B8">
      <w:pPr>
        <w:spacing w:after="0" w:line="240" w:lineRule="auto"/>
        <w:jc w:val="center"/>
        <w:rPr>
          <w:rFonts w:ascii="Tahoma" w:hAnsi="Tahoma" w:cs="Tahoma"/>
          <w:b/>
        </w:rPr>
      </w:pPr>
    </w:p>
    <w:sectPr w:rsidR="00E76AE6" w:rsidSect="008E0553">
      <w:type w:val="continuous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CAD65" w14:textId="77777777" w:rsidR="000117C6" w:rsidRDefault="000117C6" w:rsidP="007718B3">
      <w:pPr>
        <w:spacing w:after="0" w:line="240" w:lineRule="auto"/>
      </w:pPr>
      <w:r>
        <w:separator/>
      </w:r>
    </w:p>
  </w:endnote>
  <w:endnote w:type="continuationSeparator" w:id="0">
    <w:p w14:paraId="57F1BE7F" w14:textId="77777777" w:rsidR="000117C6" w:rsidRDefault="000117C6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5503" w14:textId="77777777" w:rsidR="008E2312" w:rsidRDefault="008E2312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6B2982B5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Gabinete: </w:t>
    </w:r>
    <w:r w:rsidR="00E26CAE">
      <w:rPr>
        <w:rFonts w:ascii="Tahoma" w:eastAsia="Tahoma" w:hAnsi="Tahoma" w:cs="Tahoma"/>
        <w:b/>
        <w:i/>
        <w:sz w:val="16"/>
        <w:szCs w:val="16"/>
      </w:rPr>
      <w:t>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27E1BA89" w14:textId="77777777" w:rsidR="00D562F3" w:rsidRDefault="00D562F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E-mail: </w:t>
    </w:r>
    <w:r w:rsidRPr="003552B9">
      <w:rPr>
        <w:rFonts w:ascii="Tahoma" w:eastAsia="Tahoma" w:hAnsi="Tahoma" w:cs="Tahoma"/>
        <w:b/>
        <w:i/>
        <w:color w:val="000000"/>
        <w:sz w:val="16"/>
        <w:szCs w:val="16"/>
      </w:rPr>
      <w:t>vereadora.fernanda@camaraniteroi.rj.gov.br</w:t>
    </w:r>
  </w:p>
  <w:p w14:paraId="0809F8E2" w14:textId="719979C7" w:rsidR="007718B3" w:rsidRPr="001A3047" w:rsidRDefault="007718B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E04E5" w14:textId="77777777" w:rsidR="000117C6" w:rsidRDefault="000117C6" w:rsidP="007718B3">
      <w:pPr>
        <w:spacing w:after="0" w:line="240" w:lineRule="auto"/>
      </w:pPr>
      <w:r>
        <w:separator/>
      </w:r>
    </w:p>
  </w:footnote>
  <w:footnote w:type="continuationSeparator" w:id="0">
    <w:p w14:paraId="4AFD61F6" w14:textId="77777777" w:rsidR="000117C6" w:rsidRDefault="000117C6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22C3533C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d</w:t>
          </w:r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>a Vereadora Fernanda Louback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EE5F1D"/>
    <w:multiLevelType w:val="multilevel"/>
    <w:tmpl w:val="5FE6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16B4E"/>
    <w:multiLevelType w:val="multilevel"/>
    <w:tmpl w:val="AF90D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020F5"/>
    <w:multiLevelType w:val="multilevel"/>
    <w:tmpl w:val="3BEE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2018B8"/>
    <w:multiLevelType w:val="multilevel"/>
    <w:tmpl w:val="FB324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88485">
    <w:abstractNumId w:val="3"/>
  </w:num>
  <w:num w:numId="2" w16cid:durableId="1156607476">
    <w:abstractNumId w:val="0"/>
  </w:num>
  <w:num w:numId="3" w16cid:durableId="351997148">
    <w:abstractNumId w:val="5"/>
  </w:num>
  <w:num w:numId="4" w16cid:durableId="1839542893">
    <w:abstractNumId w:val="4"/>
  </w:num>
  <w:num w:numId="5" w16cid:durableId="1039008037">
    <w:abstractNumId w:val="2"/>
  </w:num>
  <w:num w:numId="6" w16cid:durableId="273561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17C6"/>
    <w:rsid w:val="000171B0"/>
    <w:rsid w:val="00027DFC"/>
    <w:rsid w:val="00030C57"/>
    <w:rsid w:val="00045214"/>
    <w:rsid w:val="00052A02"/>
    <w:rsid w:val="000554A3"/>
    <w:rsid w:val="00060303"/>
    <w:rsid w:val="00064F01"/>
    <w:rsid w:val="000A3AE4"/>
    <w:rsid w:val="000B3AE2"/>
    <w:rsid w:val="000B6159"/>
    <w:rsid w:val="000C1592"/>
    <w:rsid w:val="000E1A16"/>
    <w:rsid w:val="00104936"/>
    <w:rsid w:val="00122FE5"/>
    <w:rsid w:val="001237BC"/>
    <w:rsid w:val="001311CE"/>
    <w:rsid w:val="00145ADB"/>
    <w:rsid w:val="0014750A"/>
    <w:rsid w:val="001539C4"/>
    <w:rsid w:val="0016271D"/>
    <w:rsid w:val="00163C83"/>
    <w:rsid w:val="001665F2"/>
    <w:rsid w:val="00171CA4"/>
    <w:rsid w:val="00180CD0"/>
    <w:rsid w:val="001A0ECB"/>
    <w:rsid w:val="001A3047"/>
    <w:rsid w:val="001A65D8"/>
    <w:rsid w:val="001C1A89"/>
    <w:rsid w:val="001D545D"/>
    <w:rsid w:val="00201B83"/>
    <w:rsid w:val="002066F2"/>
    <w:rsid w:val="002122A9"/>
    <w:rsid w:val="0021277E"/>
    <w:rsid w:val="0021621B"/>
    <w:rsid w:val="002371D0"/>
    <w:rsid w:val="00263DCC"/>
    <w:rsid w:val="00272F3A"/>
    <w:rsid w:val="00275A36"/>
    <w:rsid w:val="00280EB0"/>
    <w:rsid w:val="00281DA7"/>
    <w:rsid w:val="002A12E6"/>
    <w:rsid w:val="002A183D"/>
    <w:rsid w:val="002A4494"/>
    <w:rsid w:val="002B042F"/>
    <w:rsid w:val="002C1992"/>
    <w:rsid w:val="002F17E8"/>
    <w:rsid w:val="002F4247"/>
    <w:rsid w:val="002F4BD4"/>
    <w:rsid w:val="00305D91"/>
    <w:rsid w:val="0031761B"/>
    <w:rsid w:val="00357D0D"/>
    <w:rsid w:val="00381434"/>
    <w:rsid w:val="003B6D9A"/>
    <w:rsid w:val="003C186E"/>
    <w:rsid w:val="003D4D4F"/>
    <w:rsid w:val="003F11A9"/>
    <w:rsid w:val="004024D8"/>
    <w:rsid w:val="004170E3"/>
    <w:rsid w:val="004251F0"/>
    <w:rsid w:val="00431B24"/>
    <w:rsid w:val="00440720"/>
    <w:rsid w:val="004415B3"/>
    <w:rsid w:val="0047119C"/>
    <w:rsid w:val="004847E5"/>
    <w:rsid w:val="0049132C"/>
    <w:rsid w:val="00495FE5"/>
    <w:rsid w:val="004A35EB"/>
    <w:rsid w:val="004A6EEE"/>
    <w:rsid w:val="004A7D07"/>
    <w:rsid w:val="004C3C29"/>
    <w:rsid w:val="004D330E"/>
    <w:rsid w:val="004D7B86"/>
    <w:rsid w:val="004E0A15"/>
    <w:rsid w:val="004E29CB"/>
    <w:rsid w:val="004F1D6B"/>
    <w:rsid w:val="00521909"/>
    <w:rsid w:val="00521CB3"/>
    <w:rsid w:val="005264FE"/>
    <w:rsid w:val="00530988"/>
    <w:rsid w:val="0054052D"/>
    <w:rsid w:val="00544C10"/>
    <w:rsid w:val="00544CB1"/>
    <w:rsid w:val="0056558B"/>
    <w:rsid w:val="00590393"/>
    <w:rsid w:val="005967D4"/>
    <w:rsid w:val="005B7B73"/>
    <w:rsid w:val="005C435D"/>
    <w:rsid w:val="005C5C86"/>
    <w:rsid w:val="005E0318"/>
    <w:rsid w:val="005E148C"/>
    <w:rsid w:val="005E344B"/>
    <w:rsid w:val="006014F7"/>
    <w:rsid w:val="00610CA5"/>
    <w:rsid w:val="00615DB4"/>
    <w:rsid w:val="006166CF"/>
    <w:rsid w:val="00616872"/>
    <w:rsid w:val="00627A6F"/>
    <w:rsid w:val="00632272"/>
    <w:rsid w:val="00650D68"/>
    <w:rsid w:val="00657741"/>
    <w:rsid w:val="006609CD"/>
    <w:rsid w:val="006730C0"/>
    <w:rsid w:val="00673F44"/>
    <w:rsid w:val="006911D9"/>
    <w:rsid w:val="0069684D"/>
    <w:rsid w:val="00696905"/>
    <w:rsid w:val="006B4AE2"/>
    <w:rsid w:val="00700B78"/>
    <w:rsid w:val="007178A6"/>
    <w:rsid w:val="00717FA6"/>
    <w:rsid w:val="00721209"/>
    <w:rsid w:val="00724CEC"/>
    <w:rsid w:val="00736677"/>
    <w:rsid w:val="00746B15"/>
    <w:rsid w:val="00753A86"/>
    <w:rsid w:val="007716A2"/>
    <w:rsid w:val="007718B3"/>
    <w:rsid w:val="0077276D"/>
    <w:rsid w:val="00783623"/>
    <w:rsid w:val="00783E31"/>
    <w:rsid w:val="00786B05"/>
    <w:rsid w:val="00791CDD"/>
    <w:rsid w:val="007B6368"/>
    <w:rsid w:val="007C1D4C"/>
    <w:rsid w:val="007E16C4"/>
    <w:rsid w:val="007E3B7F"/>
    <w:rsid w:val="007F4D08"/>
    <w:rsid w:val="0080249C"/>
    <w:rsid w:val="0080574B"/>
    <w:rsid w:val="0082190E"/>
    <w:rsid w:val="00831C38"/>
    <w:rsid w:val="00846104"/>
    <w:rsid w:val="00861DB9"/>
    <w:rsid w:val="008760E7"/>
    <w:rsid w:val="008B26F5"/>
    <w:rsid w:val="008B59DF"/>
    <w:rsid w:val="008C151B"/>
    <w:rsid w:val="008D34CC"/>
    <w:rsid w:val="008D70E3"/>
    <w:rsid w:val="008D7409"/>
    <w:rsid w:val="008E0553"/>
    <w:rsid w:val="008E2312"/>
    <w:rsid w:val="008E2395"/>
    <w:rsid w:val="00903512"/>
    <w:rsid w:val="0091088D"/>
    <w:rsid w:val="00910CE4"/>
    <w:rsid w:val="00912BA8"/>
    <w:rsid w:val="009133D6"/>
    <w:rsid w:val="00915282"/>
    <w:rsid w:val="00920174"/>
    <w:rsid w:val="00930B18"/>
    <w:rsid w:val="00936EF5"/>
    <w:rsid w:val="00966DC0"/>
    <w:rsid w:val="00974E4D"/>
    <w:rsid w:val="0098322F"/>
    <w:rsid w:val="00992B24"/>
    <w:rsid w:val="009A51CC"/>
    <w:rsid w:val="009D1795"/>
    <w:rsid w:val="009E4B4B"/>
    <w:rsid w:val="009F2C14"/>
    <w:rsid w:val="009F5D10"/>
    <w:rsid w:val="009F6ED1"/>
    <w:rsid w:val="00A201CC"/>
    <w:rsid w:val="00A2112C"/>
    <w:rsid w:val="00A32C75"/>
    <w:rsid w:val="00A3430A"/>
    <w:rsid w:val="00A741B8"/>
    <w:rsid w:val="00A751D8"/>
    <w:rsid w:val="00A758AC"/>
    <w:rsid w:val="00A96460"/>
    <w:rsid w:val="00AC0100"/>
    <w:rsid w:val="00AC7D05"/>
    <w:rsid w:val="00AF18EE"/>
    <w:rsid w:val="00B116AD"/>
    <w:rsid w:val="00B14196"/>
    <w:rsid w:val="00B242EB"/>
    <w:rsid w:val="00B31E50"/>
    <w:rsid w:val="00B34835"/>
    <w:rsid w:val="00B47E06"/>
    <w:rsid w:val="00B570E2"/>
    <w:rsid w:val="00B63BC0"/>
    <w:rsid w:val="00B65ACD"/>
    <w:rsid w:val="00B819B5"/>
    <w:rsid w:val="00B920D0"/>
    <w:rsid w:val="00BA3D95"/>
    <w:rsid w:val="00BC64CD"/>
    <w:rsid w:val="00BC6FAA"/>
    <w:rsid w:val="00BE6A4E"/>
    <w:rsid w:val="00BF740D"/>
    <w:rsid w:val="00C22174"/>
    <w:rsid w:val="00C3535D"/>
    <w:rsid w:val="00C41022"/>
    <w:rsid w:val="00C805BE"/>
    <w:rsid w:val="00CA0E69"/>
    <w:rsid w:val="00CB26AC"/>
    <w:rsid w:val="00CB4CE8"/>
    <w:rsid w:val="00CD21F5"/>
    <w:rsid w:val="00CD30BC"/>
    <w:rsid w:val="00CD755F"/>
    <w:rsid w:val="00D036F8"/>
    <w:rsid w:val="00D27540"/>
    <w:rsid w:val="00D30F6B"/>
    <w:rsid w:val="00D47E12"/>
    <w:rsid w:val="00D562F3"/>
    <w:rsid w:val="00D60723"/>
    <w:rsid w:val="00D7253A"/>
    <w:rsid w:val="00D83D5A"/>
    <w:rsid w:val="00DA2C19"/>
    <w:rsid w:val="00DF38F2"/>
    <w:rsid w:val="00E04CCC"/>
    <w:rsid w:val="00E26CAE"/>
    <w:rsid w:val="00E51132"/>
    <w:rsid w:val="00E74854"/>
    <w:rsid w:val="00E76AE6"/>
    <w:rsid w:val="00E8727B"/>
    <w:rsid w:val="00E93FEB"/>
    <w:rsid w:val="00EB0099"/>
    <w:rsid w:val="00EC39D8"/>
    <w:rsid w:val="00EC6AB9"/>
    <w:rsid w:val="00EF1703"/>
    <w:rsid w:val="00F13B1F"/>
    <w:rsid w:val="00F35660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504A"/>
    <w:rsid w:val="00FB5571"/>
    <w:rsid w:val="00FB7EB5"/>
    <w:rsid w:val="00FC08FA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D4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Quintanilha</dc:creator>
  <cp:lastModifiedBy>Renato Quintanilha</cp:lastModifiedBy>
  <cp:revision>6</cp:revision>
  <cp:lastPrinted>2025-09-11T18:51:00Z</cp:lastPrinted>
  <dcterms:created xsi:type="dcterms:W3CDTF">2025-09-11T17:55:00Z</dcterms:created>
  <dcterms:modified xsi:type="dcterms:W3CDTF">2025-09-11T19:18:00Z</dcterms:modified>
</cp:coreProperties>
</file>