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51D4" w:rsidRDefault="00C151D4" w:rsidP="00C151D4">
      <w:pPr>
        <w:spacing w:line="276" w:lineRule="auto"/>
        <w:jc w:val="both"/>
        <w:rPr>
          <w:sz w:val="26"/>
          <w:szCs w:val="26"/>
        </w:rPr>
      </w:pPr>
      <w:r>
        <w:rPr>
          <w:sz w:val="26"/>
          <w:szCs w:val="26"/>
        </w:rPr>
        <w:t>PROJETO DE LEI Nº ________/2025</w:t>
      </w:r>
    </w:p>
    <w:p w:rsidR="00C151D4" w:rsidRDefault="00C151D4" w:rsidP="00C151D4">
      <w:pPr>
        <w:spacing w:line="276" w:lineRule="auto"/>
        <w:jc w:val="both"/>
        <w:rPr>
          <w:sz w:val="26"/>
          <w:szCs w:val="26"/>
        </w:rPr>
      </w:pPr>
    </w:p>
    <w:p w:rsidR="00C151D4" w:rsidRDefault="00C151D4" w:rsidP="00C151D4">
      <w:pPr>
        <w:spacing w:line="276" w:lineRule="auto"/>
        <w:ind w:left="4536"/>
        <w:jc w:val="both"/>
        <w:rPr>
          <w:b/>
          <w:sz w:val="26"/>
          <w:szCs w:val="26"/>
        </w:rPr>
      </w:pPr>
      <w:r w:rsidRPr="00C151D4">
        <w:rPr>
          <w:b/>
          <w:sz w:val="26"/>
          <w:szCs w:val="26"/>
        </w:rPr>
        <w:t>EMENTA: Obriga o Poder Público Municipal a adotar medidas eficazes para combater a cultura do crime organizado no Município de Niterói, conforme especifica, e dá outras providências.</w:t>
      </w:r>
    </w:p>
    <w:p w:rsidR="00C151D4" w:rsidRDefault="00C151D4" w:rsidP="00C151D4">
      <w:pPr>
        <w:spacing w:line="276" w:lineRule="auto"/>
        <w:ind w:left="4536"/>
        <w:jc w:val="both"/>
        <w:rPr>
          <w:b/>
          <w:sz w:val="26"/>
          <w:szCs w:val="26"/>
        </w:rPr>
      </w:pPr>
    </w:p>
    <w:p w:rsidR="00C151D4" w:rsidRDefault="00C151D4" w:rsidP="00C151D4">
      <w:pPr>
        <w:spacing w:line="276" w:lineRule="auto"/>
        <w:ind w:left="4536"/>
        <w:jc w:val="both"/>
        <w:rPr>
          <w:sz w:val="26"/>
          <w:szCs w:val="26"/>
        </w:rPr>
      </w:pPr>
    </w:p>
    <w:p w:rsidR="00C151D4" w:rsidRDefault="00C151D4" w:rsidP="00C151D4">
      <w:pPr>
        <w:spacing w:line="276" w:lineRule="auto"/>
        <w:jc w:val="both"/>
        <w:rPr>
          <w:sz w:val="26"/>
          <w:szCs w:val="26"/>
        </w:rPr>
      </w:pPr>
      <w:r>
        <w:rPr>
          <w:sz w:val="26"/>
          <w:szCs w:val="26"/>
        </w:rPr>
        <w:t>Autor: VEREADOR EDUARDO PAIVA</w:t>
      </w:r>
    </w:p>
    <w:p w:rsidR="00C151D4" w:rsidRDefault="00C151D4" w:rsidP="00C151D4">
      <w:pPr>
        <w:spacing w:line="276" w:lineRule="auto"/>
        <w:jc w:val="both"/>
        <w:rPr>
          <w:sz w:val="26"/>
          <w:szCs w:val="26"/>
        </w:rPr>
      </w:pPr>
    </w:p>
    <w:p w:rsidR="00C151D4" w:rsidRDefault="00C151D4" w:rsidP="00C151D4">
      <w:pPr>
        <w:spacing w:line="276" w:lineRule="auto"/>
        <w:jc w:val="both"/>
        <w:rPr>
          <w:sz w:val="26"/>
          <w:szCs w:val="26"/>
        </w:rPr>
      </w:pPr>
      <w:r>
        <w:rPr>
          <w:sz w:val="26"/>
          <w:szCs w:val="26"/>
        </w:rPr>
        <w:t>A Câmara Municipal de Niterói DECRETA:</w:t>
      </w:r>
    </w:p>
    <w:p w:rsidR="00C151D4" w:rsidRDefault="00C151D4" w:rsidP="00C151D4">
      <w:pPr>
        <w:spacing w:line="276" w:lineRule="auto"/>
        <w:jc w:val="both"/>
        <w:rPr>
          <w:sz w:val="26"/>
          <w:szCs w:val="26"/>
        </w:rPr>
      </w:pPr>
    </w:p>
    <w:p w:rsidR="00C151D4" w:rsidRDefault="00C151D4" w:rsidP="00C151D4">
      <w:pPr>
        <w:spacing w:line="276" w:lineRule="auto"/>
        <w:jc w:val="both"/>
        <w:rPr>
          <w:sz w:val="26"/>
          <w:szCs w:val="26"/>
        </w:rPr>
      </w:pPr>
      <w:r>
        <w:rPr>
          <w:sz w:val="26"/>
          <w:szCs w:val="26"/>
        </w:rPr>
        <w:t>Art. 1º O Poder Público Municipal deverá adotar medidas eficazes para combater a cultura do crime organizado no Município de Niterói, tais como:</w:t>
      </w:r>
    </w:p>
    <w:p w:rsidR="00C151D4" w:rsidRDefault="00C151D4" w:rsidP="00C151D4">
      <w:pPr>
        <w:spacing w:line="276" w:lineRule="auto"/>
        <w:jc w:val="both"/>
        <w:rPr>
          <w:sz w:val="26"/>
          <w:szCs w:val="26"/>
        </w:rPr>
      </w:pPr>
    </w:p>
    <w:p w:rsidR="00C151D4" w:rsidRDefault="00C151D4" w:rsidP="00C151D4">
      <w:pPr>
        <w:spacing w:line="276" w:lineRule="auto"/>
        <w:jc w:val="both"/>
        <w:rPr>
          <w:sz w:val="26"/>
          <w:szCs w:val="26"/>
        </w:rPr>
      </w:pPr>
      <w:r>
        <w:rPr>
          <w:sz w:val="26"/>
          <w:szCs w:val="26"/>
        </w:rPr>
        <w:t>I - Retirar símbolos, sinais e nomes que façam referências ou apologia às organizações criminosas ou facções do crime organizado pichadas ou, de qualquer forma, grafadas em bens e patrimônios públicos;</w:t>
      </w:r>
    </w:p>
    <w:p w:rsidR="00C151D4" w:rsidRDefault="00C151D4" w:rsidP="00C151D4">
      <w:pPr>
        <w:spacing w:line="276" w:lineRule="auto"/>
        <w:jc w:val="both"/>
        <w:rPr>
          <w:sz w:val="26"/>
          <w:szCs w:val="26"/>
        </w:rPr>
      </w:pPr>
    </w:p>
    <w:p w:rsidR="00C151D4" w:rsidRDefault="00C151D4" w:rsidP="00C151D4">
      <w:pPr>
        <w:spacing w:line="276" w:lineRule="auto"/>
        <w:jc w:val="both"/>
        <w:rPr>
          <w:sz w:val="26"/>
          <w:szCs w:val="26"/>
        </w:rPr>
      </w:pPr>
      <w:r>
        <w:rPr>
          <w:sz w:val="26"/>
          <w:szCs w:val="26"/>
        </w:rPr>
        <w:t>II - Retirar símbolos e sinais que façam referências ou apologia às organizações criminosas ou facções do crime organizado em lápides de cemitérios públicos municipais;</w:t>
      </w:r>
    </w:p>
    <w:p w:rsidR="00C151D4" w:rsidRDefault="00C151D4" w:rsidP="00C151D4">
      <w:pPr>
        <w:spacing w:line="276" w:lineRule="auto"/>
        <w:jc w:val="both"/>
        <w:rPr>
          <w:sz w:val="26"/>
          <w:szCs w:val="26"/>
        </w:rPr>
      </w:pPr>
    </w:p>
    <w:p w:rsidR="00C151D4" w:rsidRDefault="00C151D4" w:rsidP="00C151D4">
      <w:pPr>
        <w:spacing w:line="276" w:lineRule="auto"/>
        <w:jc w:val="both"/>
        <w:rPr>
          <w:sz w:val="26"/>
          <w:szCs w:val="26"/>
        </w:rPr>
      </w:pPr>
      <w:r>
        <w:rPr>
          <w:sz w:val="26"/>
          <w:szCs w:val="26"/>
        </w:rPr>
        <w:t>III - Retirar símbolos, sinais e nomes que façam referências ou apologia às organizações criminosas ou facções do crime organizado nas escolas públicas municipais.</w:t>
      </w:r>
    </w:p>
    <w:p w:rsidR="00C151D4" w:rsidRDefault="00C151D4" w:rsidP="00C151D4">
      <w:pPr>
        <w:spacing w:line="276" w:lineRule="auto"/>
        <w:jc w:val="both"/>
        <w:rPr>
          <w:sz w:val="26"/>
          <w:szCs w:val="26"/>
        </w:rPr>
      </w:pPr>
    </w:p>
    <w:p w:rsidR="00C151D4" w:rsidRDefault="00C151D4" w:rsidP="00C151D4">
      <w:pPr>
        <w:spacing w:line="276" w:lineRule="auto"/>
        <w:jc w:val="both"/>
        <w:rPr>
          <w:sz w:val="26"/>
          <w:szCs w:val="26"/>
        </w:rPr>
      </w:pPr>
      <w:r>
        <w:rPr>
          <w:sz w:val="26"/>
          <w:szCs w:val="26"/>
        </w:rPr>
        <w:t>§ 1º Para o cumprimento do caput, o Poder Público Municipal deverá:</w:t>
      </w:r>
    </w:p>
    <w:p w:rsidR="00C151D4" w:rsidRDefault="00C151D4" w:rsidP="00C151D4">
      <w:pPr>
        <w:spacing w:line="276" w:lineRule="auto"/>
        <w:jc w:val="both"/>
        <w:rPr>
          <w:sz w:val="26"/>
          <w:szCs w:val="26"/>
        </w:rPr>
      </w:pPr>
    </w:p>
    <w:p w:rsidR="00C151D4" w:rsidRDefault="00C151D4" w:rsidP="00C151D4">
      <w:pPr>
        <w:spacing w:line="276" w:lineRule="auto"/>
        <w:jc w:val="both"/>
        <w:rPr>
          <w:sz w:val="26"/>
          <w:szCs w:val="26"/>
        </w:rPr>
      </w:pPr>
      <w:r>
        <w:rPr>
          <w:sz w:val="26"/>
          <w:szCs w:val="26"/>
        </w:rPr>
        <w:t>I - Divulgar amplamente canal de denúncia, seguro e confidencial, para que a população informe sobre a presença de símbolos ou referências ao crime organizado em espaços públicos e outras atividades relacionadas;</w:t>
      </w:r>
    </w:p>
    <w:p w:rsidR="00C151D4" w:rsidRDefault="00C151D4" w:rsidP="00C151D4">
      <w:pPr>
        <w:spacing w:line="276" w:lineRule="auto"/>
        <w:jc w:val="both"/>
        <w:rPr>
          <w:sz w:val="26"/>
          <w:szCs w:val="26"/>
        </w:rPr>
      </w:pPr>
    </w:p>
    <w:p w:rsidR="00C151D4" w:rsidRDefault="00C151D4" w:rsidP="00C151D4">
      <w:pPr>
        <w:spacing w:line="276" w:lineRule="auto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II - </w:t>
      </w:r>
      <w:proofErr w:type="gramStart"/>
      <w:r>
        <w:rPr>
          <w:sz w:val="26"/>
          <w:szCs w:val="26"/>
        </w:rPr>
        <w:t>Implementar</w:t>
      </w:r>
      <w:proofErr w:type="gramEnd"/>
      <w:r>
        <w:rPr>
          <w:sz w:val="26"/>
          <w:szCs w:val="26"/>
        </w:rPr>
        <w:t xml:space="preserve"> programas de capacitação continuada para servidores públicos municipais, incluindo Guardas Municipais, agentes de zeladoria urbana, funerários e funcionários da </w:t>
      </w:r>
      <w:r>
        <w:rPr>
          <w:sz w:val="26"/>
          <w:szCs w:val="26"/>
        </w:rPr>
        <w:lastRenderedPageBreak/>
        <w:t>educação, sobre a identificação de símbolos e referências às organizações criminosas ou facções do crime organizado e sobre as melhores práticas para o enfrentamento dessa cultura;</w:t>
      </w:r>
    </w:p>
    <w:p w:rsidR="00C151D4" w:rsidRDefault="00C151D4" w:rsidP="00C151D4">
      <w:pPr>
        <w:spacing w:line="276" w:lineRule="auto"/>
        <w:jc w:val="both"/>
        <w:rPr>
          <w:sz w:val="26"/>
          <w:szCs w:val="26"/>
        </w:rPr>
      </w:pPr>
    </w:p>
    <w:p w:rsidR="00C151D4" w:rsidRDefault="00C151D4" w:rsidP="00C151D4">
      <w:pPr>
        <w:spacing w:line="276" w:lineRule="auto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III - </w:t>
      </w:r>
      <w:proofErr w:type="gramStart"/>
      <w:r>
        <w:rPr>
          <w:sz w:val="26"/>
          <w:szCs w:val="26"/>
        </w:rPr>
        <w:t>Implementar</w:t>
      </w:r>
      <w:proofErr w:type="gramEnd"/>
      <w:r>
        <w:rPr>
          <w:sz w:val="26"/>
          <w:szCs w:val="26"/>
        </w:rPr>
        <w:t xml:space="preserve"> programas de combate à cultura do crime nas escolas da rede pública municipal de ensino, abordando temas como a legalidade, a cidadania, os direitos e valores humanos e as consequências do envolvimento com o crime organizado;</w:t>
      </w:r>
    </w:p>
    <w:p w:rsidR="00C151D4" w:rsidRDefault="00C151D4" w:rsidP="00C151D4">
      <w:pPr>
        <w:spacing w:line="276" w:lineRule="auto"/>
        <w:jc w:val="both"/>
        <w:rPr>
          <w:sz w:val="26"/>
          <w:szCs w:val="26"/>
        </w:rPr>
      </w:pPr>
      <w:r>
        <w:rPr>
          <w:sz w:val="26"/>
          <w:szCs w:val="26"/>
        </w:rPr>
        <w:t>IV - Investir em tecnologias e inteligência para o monitoramento e a identificação de atividades e símbolos relacionados ao crime organizado em espaços públicos;</w:t>
      </w:r>
    </w:p>
    <w:p w:rsidR="00C151D4" w:rsidRDefault="00C151D4" w:rsidP="00C151D4">
      <w:pPr>
        <w:spacing w:line="276" w:lineRule="auto"/>
        <w:jc w:val="both"/>
        <w:rPr>
          <w:sz w:val="26"/>
          <w:szCs w:val="26"/>
        </w:rPr>
      </w:pPr>
    </w:p>
    <w:p w:rsidR="00C151D4" w:rsidRDefault="00C151D4" w:rsidP="00C151D4">
      <w:pPr>
        <w:spacing w:line="276" w:lineRule="auto"/>
        <w:jc w:val="both"/>
        <w:rPr>
          <w:sz w:val="26"/>
          <w:szCs w:val="26"/>
        </w:rPr>
      </w:pPr>
      <w:r>
        <w:rPr>
          <w:sz w:val="26"/>
          <w:szCs w:val="26"/>
        </w:rPr>
        <w:t>V - Firmar convênios com empresas privadas e organizações da sociedade civil para auxiliar na execução das medidas previstas nos incisos I, II e III do Art. 1º desta lei.</w:t>
      </w:r>
    </w:p>
    <w:p w:rsidR="00C151D4" w:rsidRDefault="00C151D4" w:rsidP="00C151D4">
      <w:pPr>
        <w:spacing w:line="276" w:lineRule="auto"/>
        <w:jc w:val="both"/>
        <w:rPr>
          <w:sz w:val="26"/>
          <w:szCs w:val="26"/>
        </w:rPr>
      </w:pPr>
    </w:p>
    <w:p w:rsidR="00C151D4" w:rsidRDefault="00C151D4" w:rsidP="00C151D4">
      <w:pPr>
        <w:spacing w:line="276" w:lineRule="auto"/>
        <w:jc w:val="both"/>
        <w:rPr>
          <w:sz w:val="26"/>
          <w:szCs w:val="26"/>
        </w:rPr>
      </w:pPr>
      <w:r>
        <w:rPr>
          <w:sz w:val="26"/>
          <w:szCs w:val="26"/>
        </w:rPr>
        <w:t>§ 2º Qualquer cidadão poderá denunciar o descumprimento desta lei, devendo o Poder Público tomar providências para retirar símbolos, sinais, nomes ou referências às organizações criminosas ou pessoas ligadas às facções do crime organizado em até 30 (trinta) dias após o recebimento da denúncia.</w:t>
      </w:r>
    </w:p>
    <w:p w:rsidR="00C151D4" w:rsidRDefault="00C151D4" w:rsidP="00C151D4">
      <w:pPr>
        <w:spacing w:line="276" w:lineRule="auto"/>
        <w:jc w:val="both"/>
        <w:rPr>
          <w:sz w:val="26"/>
          <w:szCs w:val="26"/>
        </w:rPr>
      </w:pPr>
    </w:p>
    <w:p w:rsidR="00C151D4" w:rsidRDefault="00C151D4" w:rsidP="00C151D4">
      <w:pPr>
        <w:spacing w:line="276" w:lineRule="auto"/>
        <w:jc w:val="both"/>
        <w:rPr>
          <w:sz w:val="26"/>
          <w:szCs w:val="26"/>
        </w:rPr>
      </w:pPr>
      <w:r>
        <w:rPr>
          <w:sz w:val="26"/>
          <w:szCs w:val="26"/>
        </w:rPr>
        <w:t>Art. 2º As despesas com a execução desta lei correrão à conta das dotações orçamentárias próprias, podendo ser suplementadas, se necessário.</w:t>
      </w:r>
    </w:p>
    <w:p w:rsidR="00C151D4" w:rsidRDefault="00C151D4" w:rsidP="00C151D4">
      <w:pPr>
        <w:spacing w:line="276" w:lineRule="auto"/>
        <w:jc w:val="both"/>
        <w:rPr>
          <w:sz w:val="26"/>
          <w:szCs w:val="26"/>
        </w:rPr>
      </w:pPr>
    </w:p>
    <w:p w:rsidR="00C151D4" w:rsidRDefault="00C151D4" w:rsidP="00C151D4">
      <w:pPr>
        <w:spacing w:line="276" w:lineRule="auto"/>
        <w:jc w:val="both"/>
        <w:rPr>
          <w:sz w:val="26"/>
          <w:szCs w:val="26"/>
        </w:rPr>
      </w:pPr>
      <w:r>
        <w:rPr>
          <w:sz w:val="26"/>
          <w:szCs w:val="26"/>
        </w:rPr>
        <w:t>Art. 3º Esta Lei entra em vigor na data de sua publicação.</w:t>
      </w:r>
    </w:p>
    <w:p w:rsidR="00C151D4" w:rsidRDefault="00C151D4" w:rsidP="00C151D4">
      <w:pPr>
        <w:spacing w:line="276" w:lineRule="auto"/>
        <w:jc w:val="both"/>
        <w:rPr>
          <w:sz w:val="26"/>
          <w:szCs w:val="26"/>
        </w:rPr>
      </w:pPr>
    </w:p>
    <w:p w:rsidR="00C151D4" w:rsidRDefault="00C151D4" w:rsidP="00C151D4">
      <w:pPr>
        <w:spacing w:line="276" w:lineRule="auto"/>
        <w:jc w:val="both"/>
        <w:rPr>
          <w:sz w:val="26"/>
          <w:szCs w:val="26"/>
        </w:rPr>
      </w:pPr>
      <w:r>
        <w:rPr>
          <w:sz w:val="26"/>
          <w:szCs w:val="26"/>
        </w:rPr>
        <w:t>Art. 4º Esta Lei poderá ser regulamentada no que couber, revogadas as disposições em contrário.</w:t>
      </w:r>
    </w:p>
    <w:p w:rsidR="00C151D4" w:rsidRDefault="00C151D4" w:rsidP="00C151D4">
      <w:pPr>
        <w:spacing w:line="276" w:lineRule="auto"/>
        <w:jc w:val="both"/>
        <w:rPr>
          <w:sz w:val="26"/>
          <w:szCs w:val="26"/>
        </w:rPr>
      </w:pPr>
    </w:p>
    <w:p w:rsidR="00C151D4" w:rsidRDefault="002E06BE" w:rsidP="00C151D4">
      <w:pPr>
        <w:spacing w:line="276" w:lineRule="auto"/>
        <w:jc w:val="center"/>
        <w:rPr>
          <w:sz w:val="26"/>
          <w:szCs w:val="26"/>
        </w:rPr>
      </w:pPr>
      <w:r>
        <w:rPr>
          <w:sz w:val="26"/>
          <w:szCs w:val="26"/>
        </w:rPr>
        <w:t>Sala das Sessões, Niterói, 09 de Setembro</w:t>
      </w:r>
      <w:r w:rsidR="00C151D4">
        <w:rPr>
          <w:sz w:val="26"/>
          <w:szCs w:val="26"/>
        </w:rPr>
        <w:t xml:space="preserve"> de 2025.</w:t>
      </w:r>
    </w:p>
    <w:p w:rsidR="00C151D4" w:rsidRDefault="00C151D4" w:rsidP="00C151D4">
      <w:pPr>
        <w:spacing w:line="276" w:lineRule="auto"/>
        <w:jc w:val="center"/>
        <w:rPr>
          <w:sz w:val="26"/>
          <w:szCs w:val="26"/>
        </w:rPr>
      </w:pPr>
    </w:p>
    <w:p w:rsidR="00C151D4" w:rsidRDefault="00C151D4" w:rsidP="00C151D4">
      <w:pPr>
        <w:spacing w:line="276" w:lineRule="auto"/>
        <w:jc w:val="center"/>
        <w:rPr>
          <w:sz w:val="26"/>
          <w:szCs w:val="26"/>
        </w:rPr>
      </w:pPr>
      <w:r>
        <w:rPr>
          <w:sz w:val="26"/>
          <w:szCs w:val="26"/>
        </w:rPr>
        <w:t>Às comissões competentes</w:t>
      </w:r>
    </w:p>
    <w:p w:rsidR="00C151D4" w:rsidRDefault="00C151D4" w:rsidP="00C151D4">
      <w:pPr>
        <w:spacing w:line="276" w:lineRule="auto"/>
        <w:jc w:val="center"/>
        <w:rPr>
          <w:sz w:val="26"/>
          <w:szCs w:val="26"/>
        </w:rPr>
      </w:pPr>
    </w:p>
    <w:p w:rsidR="002E06BE" w:rsidRDefault="002E06BE" w:rsidP="00C151D4">
      <w:pPr>
        <w:spacing w:line="276" w:lineRule="auto"/>
        <w:jc w:val="center"/>
        <w:rPr>
          <w:sz w:val="26"/>
          <w:szCs w:val="26"/>
        </w:rPr>
      </w:pPr>
      <w:r>
        <w:rPr>
          <w:sz w:val="26"/>
          <w:szCs w:val="26"/>
        </w:rPr>
        <w:t>___________________________</w:t>
      </w:r>
      <w:bookmarkStart w:id="0" w:name="_GoBack"/>
      <w:bookmarkEnd w:id="0"/>
    </w:p>
    <w:p w:rsidR="00C151D4" w:rsidRPr="00C151D4" w:rsidRDefault="00C151D4" w:rsidP="00C151D4">
      <w:pPr>
        <w:spacing w:line="276" w:lineRule="auto"/>
        <w:jc w:val="center"/>
        <w:rPr>
          <w:b/>
          <w:sz w:val="26"/>
          <w:szCs w:val="26"/>
        </w:rPr>
      </w:pPr>
      <w:r w:rsidRPr="00C151D4">
        <w:rPr>
          <w:b/>
          <w:sz w:val="26"/>
          <w:szCs w:val="26"/>
        </w:rPr>
        <w:t>EDUARDO PAIVA</w:t>
      </w:r>
    </w:p>
    <w:p w:rsidR="00C151D4" w:rsidRDefault="00C151D4" w:rsidP="00C151D4">
      <w:pPr>
        <w:spacing w:line="276" w:lineRule="auto"/>
        <w:jc w:val="center"/>
        <w:rPr>
          <w:b/>
          <w:sz w:val="26"/>
          <w:szCs w:val="26"/>
        </w:rPr>
      </w:pPr>
      <w:r w:rsidRPr="00C151D4">
        <w:rPr>
          <w:b/>
          <w:sz w:val="26"/>
          <w:szCs w:val="26"/>
        </w:rPr>
        <w:t>Vereador</w:t>
      </w:r>
      <w:r>
        <w:rPr>
          <w:b/>
          <w:sz w:val="26"/>
          <w:szCs w:val="26"/>
        </w:rPr>
        <w:t xml:space="preserve"> (PL)</w:t>
      </w:r>
    </w:p>
    <w:p w:rsidR="00C151D4" w:rsidRPr="00C151D4" w:rsidRDefault="00C151D4" w:rsidP="00C151D4">
      <w:pPr>
        <w:spacing w:line="276" w:lineRule="auto"/>
        <w:jc w:val="center"/>
        <w:rPr>
          <w:b/>
          <w:sz w:val="26"/>
          <w:szCs w:val="26"/>
        </w:rPr>
      </w:pPr>
    </w:p>
    <w:p w:rsidR="00C151D4" w:rsidRDefault="00C151D4" w:rsidP="00C151D4">
      <w:pPr>
        <w:jc w:val="both"/>
        <w:rPr>
          <w:sz w:val="26"/>
          <w:szCs w:val="26"/>
        </w:rPr>
      </w:pPr>
    </w:p>
    <w:p w:rsidR="00C151D4" w:rsidRPr="00C151D4" w:rsidRDefault="00C151D4" w:rsidP="00C151D4">
      <w:pPr>
        <w:spacing w:line="276" w:lineRule="auto"/>
        <w:jc w:val="both"/>
        <w:rPr>
          <w:b/>
          <w:sz w:val="26"/>
          <w:szCs w:val="26"/>
        </w:rPr>
      </w:pPr>
      <w:r w:rsidRPr="00C151D4">
        <w:rPr>
          <w:b/>
          <w:sz w:val="26"/>
          <w:szCs w:val="26"/>
        </w:rPr>
        <w:t>JUSTIFICATIVA</w:t>
      </w:r>
    </w:p>
    <w:p w:rsidR="00C151D4" w:rsidRDefault="00C151D4" w:rsidP="00C151D4">
      <w:pPr>
        <w:spacing w:line="276" w:lineRule="auto"/>
        <w:jc w:val="both"/>
        <w:rPr>
          <w:sz w:val="26"/>
          <w:szCs w:val="26"/>
        </w:rPr>
      </w:pPr>
    </w:p>
    <w:p w:rsidR="00C151D4" w:rsidRDefault="00C151D4" w:rsidP="00C151D4">
      <w:pPr>
        <w:spacing w:line="276" w:lineRule="auto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Inspirando-se em medidas adotadas em El Salvador, que demonstraram resultados significativos na redução da violência e no combate às gangues, e no Projeto de Lei de iniciativa da Vereadora Amanda </w:t>
      </w:r>
      <w:proofErr w:type="spellStart"/>
      <w:r>
        <w:rPr>
          <w:sz w:val="26"/>
          <w:szCs w:val="26"/>
        </w:rPr>
        <w:t>Vettorazzo</w:t>
      </w:r>
      <w:proofErr w:type="spellEnd"/>
      <w:r>
        <w:rPr>
          <w:sz w:val="26"/>
          <w:szCs w:val="26"/>
        </w:rPr>
        <w:t xml:space="preserve"> na Câmara Municipal de São Paulo, que busca adaptar e aplicar princípios semelhantes ao contexto municipal, este projeto de lei visa instituir no Município de Niterói a obrigatoriedade de o Poder Público Municipal adotar medidas eficazes para combater a crescente cultura do crime organizado.</w:t>
      </w:r>
    </w:p>
    <w:p w:rsidR="00C151D4" w:rsidRDefault="00C151D4" w:rsidP="00C151D4">
      <w:pPr>
        <w:spacing w:line="276" w:lineRule="auto"/>
        <w:jc w:val="both"/>
        <w:rPr>
          <w:sz w:val="26"/>
          <w:szCs w:val="26"/>
        </w:rPr>
      </w:pPr>
    </w:p>
    <w:p w:rsidR="00C151D4" w:rsidRDefault="00C151D4" w:rsidP="00C151D4">
      <w:pPr>
        <w:spacing w:line="276" w:lineRule="auto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>A presença de símbolos, sinais, nomes e referências a facções criminosas em espaços públicos, como pichações em bens e patrimônios, inscrições em lápides de cemitérios e até mesmo em ambientes escolares, representa um grave problema social que normaliza a criminalidade, intimida a população e desvirtua os valores da legalidade e da cidadania no imaginário da população niteroiense, especialmente entre os jovens.</w:t>
      </w:r>
    </w:p>
    <w:p w:rsidR="00C151D4" w:rsidRDefault="00C151D4" w:rsidP="00C151D4">
      <w:pPr>
        <w:spacing w:line="276" w:lineRule="auto"/>
        <w:jc w:val="both"/>
        <w:rPr>
          <w:sz w:val="26"/>
          <w:szCs w:val="26"/>
        </w:rPr>
      </w:pPr>
    </w:p>
    <w:p w:rsidR="00C151D4" w:rsidRDefault="00C151D4" w:rsidP="00C151D4">
      <w:pPr>
        <w:spacing w:line="276" w:lineRule="auto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A exposição constante a essa simbologia contribui para a disseminação de uma cultura que exalta o crime, enfraquece o tecido social e dificulta os esforços para a construção de uma sociedade mais segura e justa. </w:t>
      </w:r>
    </w:p>
    <w:p w:rsidR="00C151D4" w:rsidRDefault="00C151D4" w:rsidP="00C151D4">
      <w:pPr>
        <w:spacing w:line="276" w:lineRule="auto"/>
        <w:jc w:val="both"/>
        <w:rPr>
          <w:sz w:val="26"/>
          <w:szCs w:val="26"/>
        </w:rPr>
      </w:pPr>
    </w:p>
    <w:p w:rsidR="00C151D4" w:rsidRDefault="00C151D4" w:rsidP="00C151D4">
      <w:pPr>
        <w:spacing w:line="276" w:lineRule="auto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É fundamental que o Poder Público Municipal adote uma postura proativa no enfrentamento dessa realidade, </w:t>
      </w:r>
      <w:proofErr w:type="gramStart"/>
      <w:r>
        <w:rPr>
          <w:sz w:val="26"/>
          <w:szCs w:val="26"/>
        </w:rPr>
        <w:t>implementando</w:t>
      </w:r>
      <w:proofErr w:type="gramEnd"/>
      <w:r>
        <w:rPr>
          <w:sz w:val="26"/>
          <w:szCs w:val="26"/>
        </w:rPr>
        <w:t xml:space="preserve"> ações concretas para a remoção desses elementos e para a promoção de valores positivos.</w:t>
      </w:r>
    </w:p>
    <w:p w:rsidR="00C151D4" w:rsidRDefault="00C151D4" w:rsidP="00C151D4">
      <w:pPr>
        <w:spacing w:line="276" w:lineRule="auto"/>
        <w:jc w:val="both"/>
        <w:rPr>
          <w:sz w:val="26"/>
          <w:szCs w:val="26"/>
        </w:rPr>
      </w:pPr>
    </w:p>
    <w:p w:rsidR="00C151D4" w:rsidRDefault="00C151D4" w:rsidP="00C151D4">
      <w:pPr>
        <w:spacing w:line="276" w:lineRule="auto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Nesse sentido, o presente Projeto de Lei estabelece medidas claras e objetivas, como a retirada de símbolos e referências ao crime organizado de bens públicos, cemitérios e escolas. </w:t>
      </w:r>
    </w:p>
    <w:p w:rsidR="00C151D4" w:rsidRDefault="00C151D4" w:rsidP="00C151D4">
      <w:pPr>
        <w:spacing w:line="276" w:lineRule="auto"/>
        <w:jc w:val="both"/>
        <w:rPr>
          <w:sz w:val="26"/>
          <w:szCs w:val="26"/>
        </w:rPr>
      </w:pPr>
    </w:p>
    <w:p w:rsidR="00C151D4" w:rsidRDefault="00C151D4" w:rsidP="00C151D4">
      <w:pPr>
        <w:spacing w:line="276" w:lineRule="auto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Ademais, a propositura prevê mecanismos para garantir </w:t>
      </w:r>
      <w:proofErr w:type="gramStart"/>
      <w:r>
        <w:rPr>
          <w:sz w:val="26"/>
          <w:szCs w:val="26"/>
        </w:rPr>
        <w:t>a efetividade dessas ações, incluindo a criação de canais de denúncia, a capacitação de servidores públicos, a implementação</w:t>
      </w:r>
      <w:proofErr w:type="gramEnd"/>
      <w:r>
        <w:rPr>
          <w:sz w:val="26"/>
          <w:szCs w:val="26"/>
        </w:rPr>
        <w:t xml:space="preserve"> de programas educativos nas escolas e o investimento em tecnologia para o monitoramento e identificação de símbolos que façam apologia ao crime organizado.</w:t>
      </w:r>
    </w:p>
    <w:p w:rsidR="00C151D4" w:rsidRDefault="00C151D4" w:rsidP="00C151D4">
      <w:pPr>
        <w:spacing w:line="276" w:lineRule="auto"/>
        <w:jc w:val="both"/>
        <w:rPr>
          <w:sz w:val="26"/>
          <w:szCs w:val="26"/>
        </w:rPr>
      </w:pPr>
    </w:p>
    <w:p w:rsidR="00C151D4" w:rsidRDefault="00C151D4" w:rsidP="00C151D4">
      <w:pPr>
        <w:spacing w:line="276" w:lineRule="auto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lastRenderedPageBreak/>
        <w:t>Diante do exposto, contamos com o apoio dos nobres colegas Vereadores para a aprovação desta importante iniciativa legislativa.</w:t>
      </w:r>
    </w:p>
    <w:p w:rsidR="00C151D4" w:rsidRDefault="00C151D4" w:rsidP="00C151D4">
      <w:pPr>
        <w:spacing w:line="276" w:lineRule="auto"/>
        <w:jc w:val="both"/>
        <w:rPr>
          <w:sz w:val="26"/>
          <w:szCs w:val="26"/>
        </w:rPr>
      </w:pPr>
    </w:p>
    <w:p w:rsidR="00C151D4" w:rsidRDefault="00C151D4" w:rsidP="00C151D4">
      <w:pPr>
        <w:spacing w:line="276" w:lineRule="auto"/>
        <w:jc w:val="center"/>
        <w:rPr>
          <w:sz w:val="26"/>
          <w:szCs w:val="26"/>
        </w:rPr>
      </w:pPr>
      <w:r>
        <w:rPr>
          <w:sz w:val="26"/>
          <w:szCs w:val="26"/>
        </w:rPr>
        <w:t>Sala d</w:t>
      </w:r>
      <w:r w:rsidR="002E06BE">
        <w:rPr>
          <w:sz w:val="26"/>
          <w:szCs w:val="26"/>
        </w:rPr>
        <w:t>as Sessões, Niterói, 09 de Setembro</w:t>
      </w:r>
      <w:r>
        <w:rPr>
          <w:sz w:val="26"/>
          <w:szCs w:val="26"/>
        </w:rPr>
        <w:t xml:space="preserve"> de 2025.</w:t>
      </w:r>
    </w:p>
    <w:p w:rsidR="00C151D4" w:rsidRDefault="00C151D4" w:rsidP="002E06BE">
      <w:pPr>
        <w:spacing w:line="276" w:lineRule="auto"/>
        <w:jc w:val="center"/>
        <w:rPr>
          <w:sz w:val="26"/>
          <w:szCs w:val="26"/>
        </w:rPr>
      </w:pPr>
    </w:p>
    <w:p w:rsidR="002E06BE" w:rsidRDefault="002E06BE" w:rsidP="002E06BE">
      <w:pPr>
        <w:spacing w:line="276" w:lineRule="auto"/>
        <w:jc w:val="center"/>
        <w:rPr>
          <w:sz w:val="26"/>
          <w:szCs w:val="26"/>
        </w:rPr>
      </w:pPr>
      <w:r>
        <w:rPr>
          <w:sz w:val="26"/>
          <w:szCs w:val="26"/>
        </w:rPr>
        <w:softHyphen/>
      </w:r>
      <w:r>
        <w:rPr>
          <w:sz w:val="26"/>
          <w:szCs w:val="26"/>
        </w:rPr>
        <w:softHyphen/>
      </w:r>
      <w:r>
        <w:rPr>
          <w:sz w:val="26"/>
          <w:szCs w:val="26"/>
        </w:rPr>
        <w:softHyphen/>
      </w:r>
      <w:r>
        <w:rPr>
          <w:sz w:val="26"/>
          <w:szCs w:val="26"/>
        </w:rPr>
        <w:softHyphen/>
      </w:r>
      <w:r>
        <w:rPr>
          <w:sz w:val="26"/>
          <w:szCs w:val="26"/>
        </w:rPr>
        <w:softHyphen/>
      </w:r>
      <w:r>
        <w:rPr>
          <w:sz w:val="26"/>
          <w:szCs w:val="26"/>
        </w:rPr>
        <w:softHyphen/>
      </w:r>
      <w:r>
        <w:rPr>
          <w:sz w:val="26"/>
          <w:szCs w:val="26"/>
        </w:rPr>
        <w:softHyphen/>
      </w:r>
      <w:r>
        <w:rPr>
          <w:sz w:val="26"/>
          <w:szCs w:val="26"/>
        </w:rPr>
        <w:softHyphen/>
      </w:r>
      <w:r>
        <w:rPr>
          <w:sz w:val="26"/>
          <w:szCs w:val="26"/>
        </w:rPr>
        <w:softHyphen/>
      </w:r>
      <w:r>
        <w:rPr>
          <w:sz w:val="26"/>
          <w:szCs w:val="26"/>
        </w:rPr>
        <w:softHyphen/>
      </w:r>
      <w:r>
        <w:rPr>
          <w:sz w:val="26"/>
          <w:szCs w:val="26"/>
        </w:rPr>
        <w:softHyphen/>
      </w:r>
      <w:r>
        <w:rPr>
          <w:sz w:val="26"/>
          <w:szCs w:val="26"/>
        </w:rPr>
        <w:softHyphen/>
        <w:t>________________________</w:t>
      </w:r>
    </w:p>
    <w:p w:rsidR="00C151D4" w:rsidRPr="00C151D4" w:rsidRDefault="00C151D4" w:rsidP="00C151D4">
      <w:pPr>
        <w:spacing w:line="276" w:lineRule="auto"/>
        <w:jc w:val="center"/>
        <w:rPr>
          <w:b/>
          <w:sz w:val="26"/>
          <w:szCs w:val="26"/>
        </w:rPr>
      </w:pPr>
      <w:r w:rsidRPr="00C151D4">
        <w:rPr>
          <w:b/>
          <w:sz w:val="26"/>
          <w:szCs w:val="26"/>
        </w:rPr>
        <w:t>EDUARDO PAIVA</w:t>
      </w:r>
    </w:p>
    <w:p w:rsidR="00366831" w:rsidRPr="00C151D4" w:rsidRDefault="00C151D4" w:rsidP="00C151D4">
      <w:pPr>
        <w:spacing w:line="276" w:lineRule="auto"/>
        <w:jc w:val="center"/>
        <w:rPr>
          <w:b/>
          <w:sz w:val="26"/>
          <w:szCs w:val="26"/>
        </w:rPr>
      </w:pPr>
      <w:r w:rsidRPr="00C151D4">
        <w:rPr>
          <w:b/>
          <w:sz w:val="26"/>
          <w:szCs w:val="26"/>
        </w:rPr>
        <w:t>Vereador</w:t>
      </w:r>
      <w:r w:rsidR="001D68DD">
        <w:rPr>
          <w:b/>
          <w:sz w:val="26"/>
          <w:szCs w:val="26"/>
        </w:rPr>
        <w:t xml:space="preserve"> (PL)</w:t>
      </w:r>
    </w:p>
    <w:sectPr w:rsidR="00366831" w:rsidRPr="00C151D4" w:rsidSect="00834D4A">
      <w:headerReference w:type="default" r:id="rId9"/>
      <w:footerReference w:type="default" r:id="rId10"/>
      <w:pgSz w:w="11906" w:h="16838"/>
      <w:pgMar w:top="1134" w:right="1134" w:bottom="1134" w:left="1134" w:header="709" w:footer="1191" w:gutter="0"/>
      <w:cols w:space="720"/>
      <w:formProt w:val="0"/>
      <w:docGrid w:linePitch="360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52132" w:rsidRDefault="00652132" w:rsidP="00CF3AD4">
      <w:r>
        <w:separator/>
      </w:r>
    </w:p>
  </w:endnote>
  <w:endnote w:type="continuationSeparator" w:id="0">
    <w:p w:rsidR="00652132" w:rsidRDefault="00652132" w:rsidP="00CF3A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F3AD4" w:rsidRDefault="00964294">
    <w:pPr>
      <w:pStyle w:val="Rodap1"/>
      <w:jc w:val="center"/>
      <w:rPr>
        <w:rFonts w:ascii="Tahoma" w:hAnsi="Tahoma" w:cs="Tahoma"/>
        <w:b/>
        <w:bCs/>
        <w:i/>
        <w:sz w:val="16"/>
      </w:rPr>
    </w:pPr>
    <w:r>
      <w:tab/>
    </w:r>
    <w:r>
      <w:rPr>
        <w:rFonts w:ascii="Tahoma" w:hAnsi="Tahoma" w:cs="Tahoma"/>
        <w:b/>
        <w:bCs/>
        <w:i/>
        <w:sz w:val="16"/>
      </w:rPr>
      <w:t>Av. Am</w:t>
    </w:r>
    <w:r w:rsidR="001D04BB">
      <w:rPr>
        <w:rFonts w:ascii="Tahoma" w:hAnsi="Tahoma" w:cs="Tahoma"/>
        <w:b/>
        <w:bCs/>
        <w:i/>
        <w:sz w:val="16"/>
      </w:rPr>
      <w:t>aral Peixoto, 625 / Gabinete: 36</w:t>
    </w:r>
    <w:r>
      <w:rPr>
        <w:rFonts w:ascii="Tahoma" w:hAnsi="Tahoma" w:cs="Tahoma"/>
        <w:b/>
        <w:bCs/>
        <w:i/>
        <w:sz w:val="16"/>
      </w:rPr>
      <w:t xml:space="preserve"> – Centro – Niterói – RJ – CEP</w:t>
    </w:r>
    <w:proofErr w:type="gramStart"/>
    <w:r>
      <w:rPr>
        <w:rFonts w:ascii="Tahoma" w:hAnsi="Tahoma" w:cs="Tahoma"/>
        <w:b/>
        <w:bCs/>
        <w:i/>
        <w:sz w:val="16"/>
      </w:rPr>
      <w:t>.:</w:t>
    </w:r>
    <w:proofErr w:type="gramEnd"/>
    <w:r>
      <w:rPr>
        <w:rFonts w:ascii="Tahoma" w:hAnsi="Tahoma" w:cs="Tahoma"/>
        <w:b/>
        <w:bCs/>
        <w:i/>
        <w:sz w:val="16"/>
      </w:rPr>
      <w:t xml:space="preserve"> 24.023-900</w:t>
    </w:r>
    <w:r w:rsidR="00080D79">
      <w:rPr>
        <w:rFonts w:ascii="Tahoma" w:hAnsi="Tahoma" w:cs="Tahoma"/>
        <w:b/>
        <w:bCs/>
        <w:i/>
        <w:sz w:val="16"/>
      </w:rPr>
      <w:t xml:space="preserve">   </w:t>
    </w:r>
  </w:p>
  <w:p w:rsidR="00CF3AD4" w:rsidRDefault="00964294">
    <w:pPr>
      <w:pStyle w:val="Rodap1"/>
      <w:jc w:val="center"/>
      <w:rPr>
        <w:b/>
        <w:bCs/>
        <w:i/>
        <w:iCs/>
        <w:sz w:val="16"/>
      </w:rPr>
    </w:pPr>
    <w:r>
      <w:rPr>
        <w:rFonts w:ascii="Tahoma" w:hAnsi="Tahoma" w:cs="Tahoma"/>
        <w:b/>
        <w:bCs/>
        <w:i/>
        <w:sz w:val="16"/>
      </w:rPr>
      <w:t>Telefone</w:t>
    </w:r>
    <w:r>
      <w:rPr>
        <w:b/>
        <w:bCs/>
        <w:i/>
        <w:iCs/>
        <w:sz w:val="16"/>
      </w:rPr>
      <w:t xml:space="preserve"> – 2620.1321</w:t>
    </w:r>
  </w:p>
  <w:p w:rsidR="00CF3AD4" w:rsidRDefault="00964294">
    <w:pPr>
      <w:pStyle w:val="Rodap1"/>
      <w:jc w:val="center"/>
      <w:rPr>
        <w:rFonts w:ascii="Tahoma" w:hAnsi="Tahoma" w:cs="Tahoma"/>
        <w:b/>
        <w:bCs/>
        <w:i/>
        <w:sz w:val="16"/>
      </w:rPr>
    </w:pPr>
    <w:r>
      <w:rPr>
        <w:rFonts w:ascii="Tahoma" w:hAnsi="Tahoma" w:cs="Tahoma"/>
        <w:b/>
        <w:bCs/>
        <w:i/>
        <w:sz w:val="16"/>
      </w:rPr>
      <w:t>E-mail:</w:t>
    </w:r>
    <w:r w:rsidR="001D04BB">
      <w:rPr>
        <w:rFonts w:ascii="Tahoma" w:hAnsi="Tahoma" w:cs="Tahoma"/>
        <w:b/>
        <w:bCs/>
        <w:i/>
        <w:sz w:val="16"/>
      </w:rPr>
      <w:t xml:space="preserve"> comunicação.eduardopaiva@gmail.com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52132" w:rsidRDefault="00652132" w:rsidP="00CF3AD4">
      <w:r>
        <w:separator/>
      </w:r>
    </w:p>
  </w:footnote>
  <w:footnote w:type="continuationSeparator" w:id="0">
    <w:p w:rsidR="00652132" w:rsidRDefault="00652132" w:rsidP="00CF3AD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F3AD4" w:rsidRDefault="000A11D5">
    <w:pPr>
      <w:pStyle w:val="Ttulo"/>
      <w:tabs>
        <w:tab w:val="left" w:pos="2930"/>
        <w:tab w:val="center" w:pos="4702"/>
      </w:tabs>
      <w:rPr>
        <w:b w:val="0"/>
        <w:i w:val="0"/>
        <w:sz w:val="28"/>
      </w:rPr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06BEECA2" wp14:editId="6588AD55">
          <wp:simplePos x="0" y="0"/>
          <wp:positionH relativeFrom="margin">
            <wp:posOffset>2136775</wp:posOffset>
          </wp:positionH>
          <wp:positionV relativeFrom="margin">
            <wp:posOffset>-2095500</wp:posOffset>
          </wp:positionV>
          <wp:extent cx="1757680" cy="1242060"/>
          <wp:effectExtent l="0" t="0" r="0" b="0"/>
          <wp:wrapSquare wrapText="bothSides"/>
          <wp:docPr id="1" name="Imagem 1" descr="Interface gráfica do usuário&#10;&#10;Descrição gerada automaticamente com confiança baix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351151" name="Imagem 2" descr="Interface gráfica do usuário&#10;&#10;Descrição gerada automaticamente com confiança baixa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57680" cy="12420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tbl>
    <w:tblPr>
      <w:tblW w:w="9648" w:type="dxa"/>
      <w:tblLook w:val="0000" w:firstRow="0" w:lastRow="0" w:firstColumn="0" w:lastColumn="0" w:noHBand="0" w:noVBand="0"/>
    </w:tblPr>
    <w:tblGrid>
      <w:gridCol w:w="1726"/>
      <w:gridCol w:w="7922"/>
    </w:tblGrid>
    <w:tr w:rsidR="00CF3AD4">
      <w:trPr>
        <w:trHeight w:val="1971"/>
      </w:trPr>
      <w:tc>
        <w:tcPr>
          <w:tcW w:w="1726" w:type="dxa"/>
          <w:shd w:val="clear" w:color="auto" w:fill="auto"/>
        </w:tcPr>
        <w:p w:rsidR="00CF3AD4" w:rsidRDefault="00964294">
          <w:pPr>
            <w:pStyle w:val="Cabealho1"/>
            <w:snapToGrid w:val="0"/>
            <w:rPr>
              <w:rFonts w:ascii="Arial" w:hAnsi="Arial" w:cs="Arial"/>
              <w:sz w:val="22"/>
              <w:szCs w:val="32"/>
            </w:rPr>
          </w:pPr>
          <w:r>
            <w:rPr>
              <w:noProof/>
              <w:lang w:eastAsia="pt-BR"/>
            </w:rPr>
            <w:drawing>
              <wp:inline distT="0" distB="0" distL="0" distR="0" wp14:anchorId="476E95B5" wp14:editId="787215F2">
                <wp:extent cx="952500" cy="1133475"/>
                <wp:effectExtent l="0" t="0" r="0" b="0"/>
                <wp:docPr id="4" name="Imagem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agem 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52500" cy="113347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21" w:type="dxa"/>
          <w:shd w:val="clear" w:color="auto" w:fill="auto"/>
        </w:tcPr>
        <w:p w:rsidR="00CF3AD4" w:rsidRDefault="00CF3AD4">
          <w:pPr>
            <w:pStyle w:val="Cabealho1"/>
            <w:snapToGrid w:val="0"/>
            <w:rPr>
              <w:rFonts w:ascii="Arial" w:hAnsi="Arial" w:cs="Arial"/>
              <w:sz w:val="22"/>
              <w:szCs w:val="32"/>
            </w:rPr>
          </w:pPr>
        </w:p>
        <w:p w:rsidR="00CF3AD4" w:rsidRDefault="00CF3AD4">
          <w:pPr>
            <w:pStyle w:val="Cabealho1"/>
            <w:rPr>
              <w:rFonts w:ascii="Arial" w:hAnsi="Arial" w:cs="Arial"/>
              <w:sz w:val="22"/>
              <w:szCs w:val="32"/>
            </w:rPr>
          </w:pPr>
        </w:p>
        <w:p w:rsidR="00CF3AD4" w:rsidRDefault="00964294">
          <w:pPr>
            <w:pStyle w:val="Cabealho1"/>
            <w:jc w:val="center"/>
            <w:rPr>
              <w:rFonts w:ascii="Tahoma" w:hAnsi="Tahoma" w:cs="Arial"/>
              <w:b/>
              <w:sz w:val="48"/>
              <w:szCs w:val="48"/>
            </w:rPr>
          </w:pPr>
          <w:r>
            <w:rPr>
              <w:rFonts w:ascii="Tahoma" w:hAnsi="Tahoma" w:cs="Arial"/>
              <w:b/>
              <w:sz w:val="48"/>
              <w:szCs w:val="48"/>
            </w:rPr>
            <w:t>Câmara Municipal de Niterói</w:t>
          </w:r>
        </w:p>
        <w:p w:rsidR="00CF3AD4" w:rsidRDefault="00CF3AD4">
          <w:pPr>
            <w:pStyle w:val="Cabealho1"/>
            <w:jc w:val="center"/>
            <w:rPr>
              <w:rFonts w:ascii="Tahoma" w:hAnsi="Tahoma" w:cs="Arial"/>
              <w:sz w:val="4"/>
              <w:szCs w:val="36"/>
            </w:rPr>
          </w:pPr>
        </w:p>
        <w:p w:rsidR="00CF3AD4" w:rsidRDefault="000165C4">
          <w:pPr>
            <w:pStyle w:val="Cabealho1"/>
            <w:jc w:val="center"/>
            <w:rPr>
              <w:rFonts w:ascii="Tahoma" w:hAnsi="Tahoma" w:cs="Arial"/>
              <w:b/>
              <w:sz w:val="28"/>
              <w:szCs w:val="28"/>
            </w:rPr>
          </w:pPr>
          <w:r>
            <w:rPr>
              <w:rFonts w:ascii="Tahoma" w:hAnsi="Tahoma" w:cs="Arial"/>
              <w:b/>
              <w:sz w:val="28"/>
              <w:szCs w:val="28"/>
            </w:rPr>
            <w:t>Gabinete Vereador Eduardo Paiva</w:t>
          </w:r>
        </w:p>
        <w:p w:rsidR="00CF3AD4" w:rsidRDefault="00CF3AD4">
          <w:pPr>
            <w:pStyle w:val="Cabealho1"/>
            <w:jc w:val="center"/>
            <w:rPr>
              <w:rFonts w:ascii="Tahoma" w:hAnsi="Tahoma" w:cs="Arial"/>
              <w:b/>
              <w:sz w:val="28"/>
              <w:szCs w:val="28"/>
            </w:rPr>
          </w:pPr>
        </w:p>
      </w:tc>
    </w:tr>
  </w:tbl>
  <w:p w:rsidR="00CF3AD4" w:rsidRDefault="00CF3AD4">
    <w:pPr>
      <w:pStyle w:val="Cabealho1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B757E86"/>
    <w:multiLevelType w:val="hybridMultilevel"/>
    <w:tmpl w:val="D772CA2E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FDE34A3"/>
    <w:multiLevelType w:val="multilevel"/>
    <w:tmpl w:val="1D1627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2A769E3"/>
    <w:multiLevelType w:val="multilevel"/>
    <w:tmpl w:val="0E8A12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2E07A10"/>
    <w:multiLevelType w:val="multilevel"/>
    <w:tmpl w:val="309C4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67382536"/>
    <w:multiLevelType w:val="hybridMultilevel"/>
    <w:tmpl w:val="FB4E7F1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8294532"/>
    <w:multiLevelType w:val="multilevel"/>
    <w:tmpl w:val="99C0EC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5"/>
  </w:num>
  <w:num w:numId="5">
    <w:abstractNumId w:val="2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3AD4"/>
    <w:rsid w:val="000165C4"/>
    <w:rsid w:val="00030972"/>
    <w:rsid w:val="0003677F"/>
    <w:rsid w:val="000567C4"/>
    <w:rsid w:val="00080D79"/>
    <w:rsid w:val="000911EB"/>
    <w:rsid w:val="000A11D5"/>
    <w:rsid w:val="000B1A26"/>
    <w:rsid w:val="000B5053"/>
    <w:rsid w:val="000B5642"/>
    <w:rsid w:val="000B5806"/>
    <w:rsid w:val="000C69DE"/>
    <w:rsid w:val="001127FF"/>
    <w:rsid w:val="001A1E12"/>
    <w:rsid w:val="001C3F0E"/>
    <w:rsid w:val="001D04BB"/>
    <w:rsid w:val="001D68DD"/>
    <w:rsid w:val="001E0B48"/>
    <w:rsid w:val="00245227"/>
    <w:rsid w:val="002831B3"/>
    <w:rsid w:val="002A6C2D"/>
    <w:rsid w:val="002D3B34"/>
    <w:rsid w:val="002E06BE"/>
    <w:rsid w:val="002E34DF"/>
    <w:rsid w:val="00303923"/>
    <w:rsid w:val="00366831"/>
    <w:rsid w:val="003779B3"/>
    <w:rsid w:val="00397401"/>
    <w:rsid w:val="003A70EC"/>
    <w:rsid w:val="003B4645"/>
    <w:rsid w:val="003C6A52"/>
    <w:rsid w:val="003D38FB"/>
    <w:rsid w:val="003D6848"/>
    <w:rsid w:val="00404AF1"/>
    <w:rsid w:val="004276CA"/>
    <w:rsid w:val="00433DBD"/>
    <w:rsid w:val="00442331"/>
    <w:rsid w:val="00444D0A"/>
    <w:rsid w:val="004A67AF"/>
    <w:rsid w:val="004B6E3E"/>
    <w:rsid w:val="004F1512"/>
    <w:rsid w:val="00534B2A"/>
    <w:rsid w:val="00561DCF"/>
    <w:rsid w:val="00565662"/>
    <w:rsid w:val="0056632C"/>
    <w:rsid w:val="00652132"/>
    <w:rsid w:val="00655FBF"/>
    <w:rsid w:val="006641AC"/>
    <w:rsid w:val="006E3BAD"/>
    <w:rsid w:val="00705904"/>
    <w:rsid w:val="00730B2A"/>
    <w:rsid w:val="00757B69"/>
    <w:rsid w:val="007742DF"/>
    <w:rsid w:val="007764F6"/>
    <w:rsid w:val="0079373E"/>
    <w:rsid w:val="007A03F1"/>
    <w:rsid w:val="007E44EF"/>
    <w:rsid w:val="00834D4A"/>
    <w:rsid w:val="00885351"/>
    <w:rsid w:val="00933D67"/>
    <w:rsid w:val="009405C1"/>
    <w:rsid w:val="00964294"/>
    <w:rsid w:val="00966BEE"/>
    <w:rsid w:val="00973FD0"/>
    <w:rsid w:val="009872F3"/>
    <w:rsid w:val="009A04E4"/>
    <w:rsid w:val="009E689C"/>
    <w:rsid w:val="009F7E95"/>
    <w:rsid w:val="00A0164B"/>
    <w:rsid w:val="00A121ED"/>
    <w:rsid w:val="00A34987"/>
    <w:rsid w:val="00A36F35"/>
    <w:rsid w:val="00AA4F2D"/>
    <w:rsid w:val="00AF5385"/>
    <w:rsid w:val="00AF6559"/>
    <w:rsid w:val="00B033EC"/>
    <w:rsid w:val="00B2353C"/>
    <w:rsid w:val="00B55A51"/>
    <w:rsid w:val="00B848F1"/>
    <w:rsid w:val="00BC7572"/>
    <w:rsid w:val="00BD6697"/>
    <w:rsid w:val="00C00089"/>
    <w:rsid w:val="00C141DF"/>
    <w:rsid w:val="00C151D4"/>
    <w:rsid w:val="00C21A21"/>
    <w:rsid w:val="00C246C3"/>
    <w:rsid w:val="00CB0FD0"/>
    <w:rsid w:val="00CB684C"/>
    <w:rsid w:val="00CE42DE"/>
    <w:rsid w:val="00CF3AD4"/>
    <w:rsid w:val="00D05891"/>
    <w:rsid w:val="00D23C0E"/>
    <w:rsid w:val="00D86AD3"/>
    <w:rsid w:val="00D9656F"/>
    <w:rsid w:val="00DC5442"/>
    <w:rsid w:val="00DC646C"/>
    <w:rsid w:val="00DF5968"/>
    <w:rsid w:val="00DF5BF2"/>
    <w:rsid w:val="00E53C4D"/>
    <w:rsid w:val="00EA51D6"/>
    <w:rsid w:val="00ED5F24"/>
    <w:rsid w:val="00EE6916"/>
    <w:rsid w:val="00EE6B69"/>
    <w:rsid w:val="00EF38CA"/>
    <w:rsid w:val="00F47E8C"/>
    <w:rsid w:val="00F906C3"/>
    <w:rsid w:val="00FA4C4F"/>
    <w:rsid w:val="00FA5DB1"/>
    <w:rsid w:val="00FC210B"/>
    <w:rsid w:val="00FF1E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uiPriority="9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920BB"/>
    <w:pPr>
      <w:suppressAutoHyphens/>
    </w:pPr>
    <w:rPr>
      <w:color w:val="00000A"/>
      <w:sz w:val="24"/>
      <w:szCs w:val="24"/>
      <w:lang w:eastAsia="ar-SA"/>
    </w:rPr>
  </w:style>
  <w:style w:type="paragraph" w:styleId="Ttulo3">
    <w:name w:val="heading 3"/>
    <w:basedOn w:val="Normal"/>
    <w:link w:val="Ttulo3Char"/>
    <w:uiPriority w:val="9"/>
    <w:qFormat/>
    <w:rsid w:val="00A34987"/>
    <w:pPr>
      <w:suppressAutoHyphens w:val="0"/>
      <w:spacing w:before="100" w:beforeAutospacing="1" w:after="100" w:afterAutospacing="1"/>
      <w:outlineLvl w:val="2"/>
    </w:pPr>
    <w:rPr>
      <w:b/>
      <w:bCs/>
      <w:color w:val="auto"/>
      <w:sz w:val="27"/>
      <w:szCs w:val="27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tulo11">
    <w:name w:val="Título 11"/>
    <w:basedOn w:val="Normal"/>
    <w:next w:val="Normal"/>
    <w:qFormat/>
    <w:rsid w:val="006920BB"/>
    <w:pPr>
      <w:keepNext/>
      <w:shd w:val="clear" w:color="auto" w:fill="FFFFFF"/>
      <w:outlineLvl w:val="0"/>
    </w:pPr>
    <w:rPr>
      <w:rFonts w:ascii="Arial" w:hAnsi="Arial" w:cs="Arial"/>
      <w:b/>
      <w:bCs/>
      <w:color w:val="222222"/>
      <w:sz w:val="20"/>
      <w:szCs w:val="20"/>
    </w:rPr>
  </w:style>
  <w:style w:type="character" w:customStyle="1" w:styleId="Absatz-Standardschriftart">
    <w:name w:val="Absatz-Standardschriftart"/>
    <w:qFormat/>
    <w:rsid w:val="006920BB"/>
  </w:style>
  <w:style w:type="character" w:customStyle="1" w:styleId="Fontepargpadro4">
    <w:name w:val="Fonte parág. padrão4"/>
    <w:qFormat/>
    <w:rsid w:val="006920BB"/>
  </w:style>
  <w:style w:type="character" w:customStyle="1" w:styleId="Fontepargpadro3">
    <w:name w:val="Fonte parág. padrão3"/>
    <w:qFormat/>
    <w:rsid w:val="006920BB"/>
  </w:style>
  <w:style w:type="character" w:customStyle="1" w:styleId="WW-Absatz-Standardschriftart">
    <w:name w:val="WW-Absatz-Standardschriftart"/>
    <w:qFormat/>
    <w:rsid w:val="006920BB"/>
  </w:style>
  <w:style w:type="character" w:customStyle="1" w:styleId="WW-Absatz-Standardschriftart1">
    <w:name w:val="WW-Absatz-Standardschriftart1"/>
    <w:qFormat/>
    <w:rsid w:val="006920BB"/>
  </w:style>
  <w:style w:type="character" w:customStyle="1" w:styleId="Fontepargpadro2">
    <w:name w:val="Fonte parág. padrão2"/>
    <w:qFormat/>
    <w:rsid w:val="006920BB"/>
  </w:style>
  <w:style w:type="character" w:customStyle="1" w:styleId="Fontepargpadro1">
    <w:name w:val="Fonte parág. padrão1"/>
    <w:qFormat/>
    <w:rsid w:val="006920BB"/>
  </w:style>
  <w:style w:type="character" w:customStyle="1" w:styleId="hp">
    <w:name w:val="hp"/>
    <w:basedOn w:val="Fontepargpadro1"/>
    <w:qFormat/>
    <w:rsid w:val="006920BB"/>
  </w:style>
  <w:style w:type="character" w:customStyle="1" w:styleId="InternetLink">
    <w:name w:val="Internet Link"/>
    <w:rsid w:val="006920BB"/>
    <w:rPr>
      <w:color w:val="0000FF"/>
      <w:u w:val="single"/>
    </w:rPr>
  </w:style>
  <w:style w:type="character" w:customStyle="1" w:styleId="TextodebaloChar">
    <w:name w:val="Texto de balão Char"/>
    <w:link w:val="Textodebalo"/>
    <w:qFormat/>
    <w:rsid w:val="00C44C01"/>
    <w:rPr>
      <w:rFonts w:ascii="Segoe UI" w:hAnsi="Segoe UI" w:cs="Segoe UI"/>
      <w:sz w:val="18"/>
      <w:szCs w:val="18"/>
      <w:lang w:eastAsia="ar-SA"/>
    </w:rPr>
  </w:style>
  <w:style w:type="character" w:styleId="Forte">
    <w:name w:val="Strong"/>
    <w:basedOn w:val="Fontepargpadro"/>
    <w:uiPriority w:val="22"/>
    <w:qFormat/>
    <w:rsid w:val="0066560C"/>
    <w:rPr>
      <w:b/>
      <w:bCs/>
    </w:rPr>
  </w:style>
  <w:style w:type="character" w:customStyle="1" w:styleId="ListLabel1">
    <w:name w:val="ListLabel 1"/>
    <w:qFormat/>
    <w:rsid w:val="00CF3AD4"/>
    <w:rPr>
      <w:rFonts w:cs="Courier New"/>
    </w:rPr>
  </w:style>
  <w:style w:type="paragraph" w:customStyle="1" w:styleId="Heading">
    <w:name w:val="Heading"/>
    <w:basedOn w:val="Normal"/>
    <w:next w:val="TextBody"/>
    <w:qFormat/>
    <w:rsid w:val="00CF3AD4"/>
    <w:pPr>
      <w:keepNext/>
      <w:spacing w:before="240" w:after="120"/>
    </w:pPr>
    <w:rPr>
      <w:rFonts w:ascii="Liberation Sans" w:eastAsia="Arial Unicode MS" w:hAnsi="Liberation Sans" w:cs="Arial Unicode MS"/>
      <w:sz w:val="28"/>
      <w:szCs w:val="28"/>
    </w:rPr>
  </w:style>
  <w:style w:type="paragraph" w:customStyle="1" w:styleId="TextBody">
    <w:name w:val="Text Body"/>
    <w:basedOn w:val="Normal"/>
    <w:rsid w:val="006920BB"/>
    <w:pPr>
      <w:jc w:val="both"/>
    </w:pPr>
  </w:style>
  <w:style w:type="paragraph" w:styleId="Lista">
    <w:name w:val="List"/>
    <w:basedOn w:val="TextBody"/>
    <w:rsid w:val="006920BB"/>
    <w:rPr>
      <w:rFonts w:cs="Tahoma"/>
    </w:rPr>
  </w:style>
  <w:style w:type="paragraph" w:customStyle="1" w:styleId="Legenda1">
    <w:name w:val="Legenda1"/>
    <w:basedOn w:val="Normal"/>
    <w:qFormat/>
    <w:rsid w:val="00CF3AD4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Normal"/>
    <w:qFormat/>
    <w:rsid w:val="00CF3AD4"/>
    <w:pPr>
      <w:suppressLineNumbers/>
    </w:pPr>
  </w:style>
  <w:style w:type="paragraph" w:customStyle="1" w:styleId="Ttulo4">
    <w:name w:val="Título4"/>
    <w:basedOn w:val="Normal"/>
    <w:qFormat/>
    <w:rsid w:val="006920BB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Legenda4">
    <w:name w:val="Legenda4"/>
    <w:basedOn w:val="Normal"/>
    <w:qFormat/>
    <w:rsid w:val="006920BB"/>
    <w:pPr>
      <w:suppressLineNumbers/>
      <w:spacing w:before="120" w:after="120"/>
    </w:pPr>
    <w:rPr>
      <w:rFonts w:cs="Tahoma"/>
      <w:i/>
      <w:iCs/>
    </w:rPr>
  </w:style>
  <w:style w:type="paragraph" w:customStyle="1" w:styleId="ndice">
    <w:name w:val="Índice"/>
    <w:basedOn w:val="Normal"/>
    <w:qFormat/>
    <w:rsid w:val="006920BB"/>
    <w:pPr>
      <w:suppressLineNumbers/>
    </w:pPr>
    <w:rPr>
      <w:rFonts w:cs="Tahoma"/>
    </w:rPr>
  </w:style>
  <w:style w:type="paragraph" w:customStyle="1" w:styleId="Ttulo30">
    <w:name w:val="Título3"/>
    <w:basedOn w:val="Normal"/>
    <w:qFormat/>
    <w:rsid w:val="006920BB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Legenda3">
    <w:name w:val="Legenda3"/>
    <w:basedOn w:val="Normal"/>
    <w:qFormat/>
    <w:rsid w:val="006920BB"/>
    <w:pPr>
      <w:suppressLineNumbers/>
      <w:spacing w:before="120" w:after="120"/>
    </w:pPr>
    <w:rPr>
      <w:rFonts w:cs="Tahoma"/>
      <w:i/>
      <w:iCs/>
    </w:rPr>
  </w:style>
  <w:style w:type="paragraph" w:customStyle="1" w:styleId="Ttulo2">
    <w:name w:val="Título2"/>
    <w:basedOn w:val="Normal"/>
    <w:qFormat/>
    <w:rsid w:val="006920BB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Legenda2">
    <w:name w:val="Legenda2"/>
    <w:basedOn w:val="Normal"/>
    <w:qFormat/>
    <w:rsid w:val="006920BB"/>
    <w:pPr>
      <w:suppressLineNumbers/>
      <w:spacing w:before="120" w:after="120"/>
    </w:pPr>
    <w:rPr>
      <w:rFonts w:cs="Tahoma"/>
      <w:i/>
      <w:iCs/>
    </w:rPr>
  </w:style>
  <w:style w:type="paragraph" w:customStyle="1" w:styleId="Ttulo1">
    <w:name w:val="Título1"/>
    <w:basedOn w:val="Normal"/>
    <w:qFormat/>
    <w:rsid w:val="006920BB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Legenda10">
    <w:name w:val="Legenda1"/>
    <w:basedOn w:val="Normal"/>
    <w:qFormat/>
    <w:rsid w:val="006920BB"/>
    <w:pPr>
      <w:suppressLineNumbers/>
      <w:spacing w:before="120" w:after="120"/>
    </w:pPr>
    <w:rPr>
      <w:rFonts w:cs="Tahoma"/>
      <w:i/>
      <w:iCs/>
    </w:rPr>
  </w:style>
  <w:style w:type="paragraph" w:customStyle="1" w:styleId="Cabealho1">
    <w:name w:val="Cabeçalho1"/>
    <w:basedOn w:val="Normal"/>
    <w:rsid w:val="006920BB"/>
    <w:pPr>
      <w:tabs>
        <w:tab w:val="center" w:pos="4252"/>
        <w:tab w:val="right" w:pos="8504"/>
      </w:tabs>
    </w:pPr>
  </w:style>
  <w:style w:type="paragraph" w:customStyle="1" w:styleId="Rodap1">
    <w:name w:val="Rodapé1"/>
    <w:basedOn w:val="Normal"/>
    <w:rsid w:val="006920BB"/>
    <w:pPr>
      <w:tabs>
        <w:tab w:val="center" w:pos="4252"/>
        <w:tab w:val="right" w:pos="8504"/>
      </w:tabs>
    </w:pPr>
  </w:style>
  <w:style w:type="paragraph" w:styleId="Ttulo">
    <w:name w:val="Title"/>
    <w:basedOn w:val="Normal"/>
    <w:qFormat/>
    <w:rsid w:val="006920BB"/>
    <w:pPr>
      <w:jc w:val="center"/>
    </w:pPr>
    <w:rPr>
      <w:b/>
      <w:i/>
      <w:sz w:val="20"/>
      <w:szCs w:val="20"/>
    </w:rPr>
  </w:style>
  <w:style w:type="paragraph" w:styleId="Subttulo">
    <w:name w:val="Subtitle"/>
    <w:basedOn w:val="Ttulo1"/>
    <w:qFormat/>
    <w:rsid w:val="006920BB"/>
    <w:pPr>
      <w:jc w:val="center"/>
    </w:pPr>
    <w:rPr>
      <w:i/>
      <w:iCs/>
    </w:rPr>
  </w:style>
  <w:style w:type="paragraph" w:styleId="NormalWeb">
    <w:name w:val="Normal (Web)"/>
    <w:basedOn w:val="Normal"/>
    <w:uiPriority w:val="99"/>
    <w:qFormat/>
    <w:rsid w:val="006920BB"/>
    <w:pPr>
      <w:spacing w:before="280" w:after="280"/>
    </w:pPr>
  </w:style>
  <w:style w:type="paragraph" w:customStyle="1" w:styleId="Contedodetabela">
    <w:name w:val="Conteúdo de tabela"/>
    <w:basedOn w:val="Normal"/>
    <w:qFormat/>
    <w:rsid w:val="006920BB"/>
    <w:pPr>
      <w:suppressLineNumbers/>
    </w:pPr>
  </w:style>
  <w:style w:type="paragraph" w:customStyle="1" w:styleId="Ttulodetabela">
    <w:name w:val="Título de tabela"/>
    <w:basedOn w:val="Contedodetabela"/>
    <w:qFormat/>
    <w:rsid w:val="006920BB"/>
    <w:pPr>
      <w:jc w:val="center"/>
    </w:pPr>
    <w:rPr>
      <w:b/>
      <w:bCs/>
    </w:rPr>
  </w:style>
  <w:style w:type="paragraph" w:styleId="Textodebalo">
    <w:name w:val="Balloon Text"/>
    <w:basedOn w:val="Normal"/>
    <w:link w:val="TextodebaloChar"/>
    <w:qFormat/>
    <w:rsid w:val="00C44C01"/>
    <w:rPr>
      <w:rFonts w:ascii="Segoe UI" w:hAnsi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42495A"/>
    <w:pPr>
      <w:ind w:left="720"/>
      <w:contextualSpacing/>
    </w:pPr>
  </w:style>
  <w:style w:type="paragraph" w:styleId="Cabealho">
    <w:name w:val="header"/>
    <w:basedOn w:val="Normal"/>
    <w:link w:val="CabealhoChar"/>
    <w:unhideWhenUsed/>
    <w:rsid w:val="00D0589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D05891"/>
    <w:rPr>
      <w:color w:val="00000A"/>
      <w:sz w:val="24"/>
      <w:szCs w:val="24"/>
      <w:lang w:eastAsia="ar-SA"/>
    </w:rPr>
  </w:style>
  <w:style w:type="paragraph" w:styleId="Rodap">
    <w:name w:val="footer"/>
    <w:basedOn w:val="Normal"/>
    <w:link w:val="RodapChar"/>
    <w:unhideWhenUsed/>
    <w:rsid w:val="00D0589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D05891"/>
    <w:rPr>
      <w:color w:val="00000A"/>
      <w:sz w:val="24"/>
      <w:szCs w:val="24"/>
      <w:lang w:eastAsia="ar-SA"/>
    </w:rPr>
  </w:style>
  <w:style w:type="character" w:styleId="Hyperlink">
    <w:name w:val="Hyperlink"/>
    <w:basedOn w:val="Fontepargpadro"/>
    <w:unhideWhenUsed/>
    <w:rsid w:val="00404AF1"/>
    <w:rPr>
      <w:color w:val="0000FF" w:themeColor="hyperlink"/>
      <w:u w:val="single"/>
    </w:rPr>
  </w:style>
  <w:style w:type="paragraph" w:styleId="SemEspaamento">
    <w:name w:val="No Spacing"/>
    <w:uiPriority w:val="1"/>
    <w:qFormat/>
    <w:rsid w:val="00E53C4D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markedcontent">
    <w:name w:val="markedcontent"/>
    <w:basedOn w:val="Fontepargpadro"/>
    <w:rsid w:val="00E53C4D"/>
  </w:style>
  <w:style w:type="character" w:customStyle="1" w:styleId="Ttulo3Char">
    <w:name w:val="Título 3 Char"/>
    <w:basedOn w:val="Fontepargpadro"/>
    <w:link w:val="Ttulo3"/>
    <w:uiPriority w:val="9"/>
    <w:rsid w:val="00A34987"/>
    <w:rPr>
      <w:b/>
      <w:bCs/>
      <w:sz w:val="27"/>
      <w:szCs w:val="27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uiPriority="9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920BB"/>
    <w:pPr>
      <w:suppressAutoHyphens/>
    </w:pPr>
    <w:rPr>
      <w:color w:val="00000A"/>
      <w:sz w:val="24"/>
      <w:szCs w:val="24"/>
      <w:lang w:eastAsia="ar-SA"/>
    </w:rPr>
  </w:style>
  <w:style w:type="paragraph" w:styleId="Ttulo3">
    <w:name w:val="heading 3"/>
    <w:basedOn w:val="Normal"/>
    <w:link w:val="Ttulo3Char"/>
    <w:uiPriority w:val="9"/>
    <w:qFormat/>
    <w:rsid w:val="00A34987"/>
    <w:pPr>
      <w:suppressAutoHyphens w:val="0"/>
      <w:spacing w:before="100" w:beforeAutospacing="1" w:after="100" w:afterAutospacing="1"/>
      <w:outlineLvl w:val="2"/>
    </w:pPr>
    <w:rPr>
      <w:b/>
      <w:bCs/>
      <w:color w:val="auto"/>
      <w:sz w:val="27"/>
      <w:szCs w:val="27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tulo11">
    <w:name w:val="Título 11"/>
    <w:basedOn w:val="Normal"/>
    <w:next w:val="Normal"/>
    <w:qFormat/>
    <w:rsid w:val="006920BB"/>
    <w:pPr>
      <w:keepNext/>
      <w:shd w:val="clear" w:color="auto" w:fill="FFFFFF"/>
      <w:outlineLvl w:val="0"/>
    </w:pPr>
    <w:rPr>
      <w:rFonts w:ascii="Arial" w:hAnsi="Arial" w:cs="Arial"/>
      <w:b/>
      <w:bCs/>
      <w:color w:val="222222"/>
      <w:sz w:val="20"/>
      <w:szCs w:val="20"/>
    </w:rPr>
  </w:style>
  <w:style w:type="character" w:customStyle="1" w:styleId="Absatz-Standardschriftart">
    <w:name w:val="Absatz-Standardschriftart"/>
    <w:qFormat/>
    <w:rsid w:val="006920BB"/>
  </w:style>
  <w:style w:type="character" w:customStyle="1" w:styleId="Fontepargpadro4">
    <w:name w:val="Fonte parág. padrão4"/>
    <w:qFormat/>
    <w:rsid w:val="006920BB"/>
  </w:style>
  <w:style w:type="character" w:customStyle="1" w:styleId="Fontepargpadro3">
    <w:name w:val="Fonte parág. padrão3"/>
    <w:qFormat/>
    <w:rsid w:val="006920BB"/>
  </w:style>
  <w:style w:type="character" w:customStyle="1" w:styleId="WW-Absatz-Standardschriftart">
    <w:name w:val="WW-Absatz-Standardschriftart"/>
    <w:qFormat/>
    <w:rsid w:val="006920BB"/>
  </w:style>
  <w:style w:type="character" w:customStyle="1" w:styleId="WW-Absatz-Standardschriftart1">
    <w:name w:val="WW-Absatz-Standardschriftart1"/>
    <w:qFormat/>
    <w:rsid w:val="006920BB"/>
  </w:style>
  <w:style w:type="character" w:customStyle="1" w:styleId="Fontepargpadro2">
    <w:name w:val="Fonte parág. padrão2"/>
    <w:qFormat/>
    <w:rsid w:val="006920BB"/>
  </w:style>
  <w:style w:type="character" w:customStyle="1" w:styleId="Fontepargpadro1">
    <w:name w:val="Fonte parág. padrão1"/>
    <w:qFormat/>
    <w:rsid w:val="006920BB"/>
  </w:style>
  <w:style w:type="character" w:customStyle="1" w:styleId="hp">
    <w:name w:val="hp"/>
    <w:basedOn w:val="Fontepargpadro1"/>
    <w:qFormat/>
    <w:rsid w:val="006920BB"/>
  </w:style>
  <w:style w:type="character" w:customStyle="1" w:styleId="InternetLink">
    <w:name w:val="Internet Link"/>
    <w:rsid w:val="006920BB"/>
    <w:rPr>
      <w:color w:val="0000FF"/>
      <w:u w:val="single"/>
    </w:rPr>
  </w:style>
  <w:style w:type="character" w:customStyle="1" w:styleId="TextodebaloChar">
    <w:name w:val="Texto de balão Char"/>
    <w:link w:val="Textodebalo"/>
    <w:qFormat/>
    <w:rsid w:val="00C44C01"/>
    <w:rPr>
      <w:rFonts w:ascii="Segoe UI" w:hAnsi="Segoe UI" w:cs="Segoe UI"/>
      <w:sz w:val="18"/>
      <w:szCs w:val="18"/>
      <w:lang w:eastAsia="ar-SA"/>
    </w:rPr>
  </w:style>
  <w:style w:type="character" w:styleId="Forte">
    <w:name w:val="Strong"/>
    <w:basedOn w:val="Fontepargpadro"/>
    <w:uiPriority w:val="22"/>
    <w:qFormat/>
    <w:rsid w:val="0066560C"/>
    <w:rPr>
      <w:b/>
      <w:bCs/>
    </w:rPr>
  </w:style>
  <w:style w:type="character" w:customStyle="1" w:styleId="ListLabel1">
    <w:name w:val="ListLabel 1"/>
    <w:qFormat/>
    <w:rsid w:val="00CF3AD4"/>
    <w:rPr>
      <w:rFonts w:cs="Courier New"/>
    </w:rPr>
  </w:style>
  <w:style w:type="paragraph" w:customStyle="1" w:styleId="Heading">
    <w:name w:val="Heading"/>
    <w:basedOn w:val="Normal"/>
    <w:next w:val="TextBody"/>
    <w:qFormat/>
    <w:rsid w:val="00CF3AD4"/>
    <w:pPr>
      <w:keepNext/>
      <w:spacing w:before="240" w:after="120"/>
    </w:pPr>
    <w:rPr>
      <w:rFonts w:ascii="Liberation Sans" w:eastAsia="Arial Unicode MS" w:hAnsi="Liberation Sans" w:cs="Arial Unicode MS"/>
      <w:sz w:val="28"/>
      <w:szCs w:val="28"/>
    </w:rPr>
  </w:style>
  <w:style w:type="paragraph" w:customStyle="1" w:styleId="TextBody">
    <w:name w:val="Text Body"/>
    <w:basedOn w:val="Normal"/>
    <w:rsid w:val="006920BB"/>
    <w:pPr>
      <w:jc w:val="both"/>
    </w:pPr>
  </w:style>
  <w:style w:type="paragraph" w:styleId="Lista">
    <w:name w:val="List"/>
    <w:basedOn w:val="TextBody"/>
    <w:rsid w:val="006920BB"/>
    <w:rPr>
      <w:rFonts w:cs="Tahoma"/>
    </w:rPr>
  </w:style>
  <w:style w:type="paragraph" w:customStyle="1" w:styleId="Legenda1">
    <w:name w:val="Legenda1"/>
    <w:basedOn w:val="Normal"/>
    <w:qFormat/>
    <w:rsid w:val="00CF3AD4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Normal"/>
    <w:qFormat/>
    <w:rsid w:val="00CF3AD4"/>
    <w:pPr>
      <w:suppressLineNumbers/>
    </w:pPr>
  </w:style>
  <w:style w:type="paragraph" w:customStyle="1" w:styleId="Ttulo4">
    <w:name w:val="Título4"/>
    <w:basedOn w:val="Normal"/>
    <w:qFormat/>
    <w:rsid w:val="006920BB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Legenda4">
    <w:name w:val="Legenda4"/>
    <w:basedOn w:val="Normal"/>
    <w:qFormat/>
    <w:rsid w:val="006920BB"/>
    <w:pPr>
      <w:suppressLineNumbers/>
      <w:spacing w:before="120" w:after="120"/>
    </w:pPr>
    <w:rPr>
      <w:rFonts w:cs="Tahoma"/>
      <w:i/>
      <w:iCs/>
    </w:rPr>
  </w:style>
  <w:style w:type="paragraph" w:customStyle="1" w:styleId="ndice">
    <w:name w:val="Índice"/>
    <w:basedOn w:val="Normal"/>
    <w:qFormat/>
    <w:rsid w:val="006920BB"/>
    <w:pPr>
      <w:suppressLineNumbers/>
    </w:pPr>
    <w:rPr>
      <w:rFonts w:cs="Tahoma"/>
    </w:rPr>
  </w:style>
  <w:style w:type="paragraph" w:customStyle="1" w:styleId="Ttulo30">
    <w:name w:val="Título3"/>
    <w:basedOn w:val="Normal"/>
    <w:qFormat/>
    <w:rsid w:val="006920BB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Legenda3">
    <w:name w:val="Legenda3"/>
    <w:basedOn w:val="Normal"/>
    <w:qFormat/>
    <w:rsid w:val="006920BB"/>
    <w:pPr>
      <w:suppressLineNumbers/>
      <w:spacing w:before="120" w:after="120"/>
    </w:pPr>
    <w:rPr>
      <w:rFonts w:cs="Tahoma"/>
      <w:i/>
      <w:iCs/>
    </w:rPr>
  </w:style>
  <w:style w:type="paragraph" w:customStyle="1" w:styleId="Ttulo2">
    <w:name w:val="Título2"/>
    <w:basedOn w:val="Normal"/>
    <w:qFormat/>
    <w:rsid w:val="006920BB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Legenda2">
    <w:name w:val="Legenda2"/>
    <w:basedOn w:val="Normal"/>
    <w:qFormat/>
    <w:rsid w:val="006920BB"/>
    <w:pPr>
      <w:suppressLineNumbers/>
      <w:spacing w:before="120" w:after="120"/>
    </w:pPr>
    <w:rPr>
      <w:rFonts w:cs="Tahoma"/>
      <w:i/>
      <w:iCs/>
    </w:rPr>
  </w:style>
  <w:style w:type="paragraph" w:customStyle="1" w:styleId="Ttulo1">
    <w:name w:val="Título1"/>
    <w:basedOn w:val="Normal"/>
    <w:qFormat/>
    <w:rsid w:val="006920BB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Legenda10">
    <w:name w:val="Legenda1"/>
    <w:basedOn w:val="Normal"/>
    <w:qFormat/>
    <w:rsid w:val="006920BB"/>
    <w:pPr>
      <w:suppressLineNumbers/>
      <w:spacing w:before="120" w:after="120"/>
    </w:pPr>
    <w:rPr>
      <w:rFonts w:cs="Tahoma"/>
      <w:i/>
      <w:iCs/>
    </w:rPr>
  </w:style>
  <w:style w:type="paragraph" w:customStyle="1" w:styleId="Cabealho1">
    <w:name w:val="Cabeçalho1"/>
    <w:basedOn w:val="Normal"/>
    <w:rsid w:val="006920BB"/>
    <w:pPr>
      <w:tabs>
        <w:tab w:val="center" w:pos="4252"/>
        <w:tab w:val="right" w:pos="8504"/>
      </w:tabs>
    </w:pPr>
  </w:style>
  <w:style w:type="paragraph" w:customStyle="1" w:styleId="Rodap1">
    <w:name w:val="Rodapé1"/>
    <w:basedOn w:val="Normal"/>
    <w:rsid w:val="006920BB"/>
    <w:pPr>
      <w:tabs>
        <w:tab w:val="center" w:pos="4252"/>
        <w:tab w:val="right" w:pos="8504"/>
      </w:tabs>
    </w:pPr>
  </w:style>
  <w:style w:type="paragraph" w:styleId="Ttulo">
    <w:name w:val="Title"/>
    <w:basedOn w:val="Normal"/>
    <w:qFormat/>
    <w:rsid w:val="006920BB"/>
    <w:pPr>
      <w:jc w:val="center"/>
    </w:pPr>
    <w:rPr>
      <w:b/>
      <w:i/>
      <w:sz w:val="20"/>
      <w:szCs w:val="20"/>
    </w:rPr>
  </w:style>
  <w:style w:type="paragraph" w:styleId="Subttulo">
    <w:name w:val="Subtitle"/>
    <w:basedOn w:val="Ttulo1"/>
    <w:qFormat/>
    <w:rsid w:val="006920BB"/>
    <w:pPr>
      <w:jc w:val="center"/>
    </w:pPr>
    <w:rPr>
      <w:i/>
      <w:iCs/>
    </w:rPr>
  </w:style>
  <w:style w:type="paragraph" w:styleId="NormalWeb">
    <w:name w:val="Normal (Web)"/>
    <w:basedOn w:val="Normal"/>
    <w:uiPriority w:val="99"/>
    <w:qFormat/>
    <w:rsid w:val="006920BB"/>
    <w:pPr>
      <w:spacing w:before="280" w:after="280"/>
    </w:pPr>
  </w:style>
  <w:style w:type="paragraph" w:customStyle="1" w:styleId="Contedodetabela">
    <w:name w:val="Conteúdo de tabela"/>
    <w:basedOn w:val="Normal"/>
    <w:qFormat/>
    <w:rsid w:val="006920BB"/>
    <w:pPr>
      <w:suppressLineNumbers/>
    </w:pPr>
  </w:style>
  <w:style w:type="paragraph" w:customStyle="1" w:styleId="Ttulodetabela">
    <w:name w:val="Título de tabela"/>
    <w:basedOn w:val="Contedodetabela"/>
    <w:qFormat/>
    <w:rsid w:val="006920BB"/>
    <w:pPr>
      <w:jc w:val="center"/>
    </w:pPr>
    <w:rPr>
      <w:b/>
      <w:bCs/>
    </w:rPr>
  </w:style>
  <w:style w:type="paragraph" w:styleId="Textodebalo">
    <w:name w:val="Balloon Text"/>
    <w:basedOn w:val="Normal"/>
    <w:link w:val="TextodebaloChar"/>
    <w:qFormat/>
    <w:rsid w:val="00C44C01"/>
    <w:rPr>
      <w:rFonts w:ascii="Segoe UI" w:hAnsi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42495A"/>
    <w:pPr>
      <w:ind w:left="720"/>
      <w:contextualSpacing/>
    </w:pPr>
  </w:style>
  <w:style w:type="paragraph" w:styleId="Cabealho">
    <w:name w:val="header"/>
    <w:basedOn w:val="Normal"/>
    <w:link w:val="CabealhoChar"/>
    <w:unhideWhenUsed/>
    <w:rsid w:val="00D0589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D05891"/>
    <w:rPr>
      <w:color w:val="00000A"/>
      <w:sz w:val="24"/>
      <w:szCs w:val="24"/>
      <w:lang w:eastAsia="ar-SA"/>
    </w:rPr>
  </w:style>
  <w:style w:type="paragraph" w:styleId="Rodap">
    <w:name w:val="footer"/>
    <w:basedOn w:val="Normal"/>
    <w:link w:val="RodapChar"/>
    <w:unhideWhenUsed/>
    <w:rsid w:val="00D0589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D05891"/>
    <w:rPr>
      <w:color w:val="00000A"/>
      <w:sz w:val="24"/>
      <w:szCs w:val="24"/>
      <w:lang w:eastAsia="ar-SA"/>
    </w:rPr>
  </w:style>
  <w:style w:type="character" w:styleId="Hyperlink">
    <w:name w:val="Hyperlink"/>
    <w:basedOn w:val="Fontepargpadro"/>
    <w:unhideWhenUsed/>
    <w:rsid w:val="00404AF1"/>
    <w:rPr>
      <w:color w:val="0000FF" w:themeColor="hyperlink"/>
      <w:u w:val="single"/>
    </w:rPr>
  </w:style>
  <w:style w:type="paragraph" w:styleId="SemEspaamento">
    <w:name w:val="No Spacing"/>
    <w:uiPriority w:val="1"/>
    <w:qFormat/>
    <w:rsid w:val="00E53C4D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markedcontent">
    <w:name w:val="markedcontent"/>
    <w:basedOn w:val="Fontepargpadro"/>
    <w:rsid w:val="00E53C4D"/>
  </w:style>
  <w:style w:type="character" w:customStyle="1" w:styleId="Ttulo3Char">
    <w:name w:val="Título 3 Char"/>
    <w:basedOn w:val="Fontepargpadro"/>
    <w:link w:val="Ttulo3"/>
    <w:uiPriority w:val="9"/>
    <w:rsid w:val="00A34987"/>
    <w:rPr>
      <w:b/>
      <w:bCs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731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501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900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54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61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52E37CA-54F8-4AC9-A121-8413D6829E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788</Words>
  <Characters>4258</Characters>
  <Application>Microsoft Office Word</Application>
  <DocSecurity>0</DocSecurity>
  <Lines>35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OFÍCIO nº</vt:lpstr>
    </vt:vector>
  </TitlesOfParts>
  <Company>casa</Company>
  <LinksUpToDate>false</LinksUpToDate>
  <CharactersWithSpaces>5036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nº</dc:title>
  <dc:creator>vereador renatinho</dc:creator>
  <cp:lastModifiedBy>Vereador Eduardo Paiva</cp:lastModifiedBy>
  <cp:revision>2</cp:revision>
  <cp:lastPrinted>2025-07-23T15:26:00Z</cp:lastPrinted>
  <dcterms:created xsi:type="dcterms:W3CDTF">2025-09-09T15:27:00Z</dcterms:created>
  <dcterms:modified xsi:type="dcterms:W3CDTF">2025-09-09T15:27:00Z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casa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